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736DF" w:rsidRPr="00815738" w:rsidTr="00950B54">
        <w:tc>
          <w:tcPr>
            <w:tcW w:w="6522" w:type="dxa"/>
          </w:tcPr>
          <w:p w:rsidR="00C736DF" w:rsidRPr="00AC2883" w:rsidRDefault="00C736DF" w:rsidP="00950B54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4DF05D8C" wp14:editId="1941B0A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736DF" w:rsidRPr="007C1D92" w:rsidRDefault="00C736DF" w:rsidP="00950B54">
            <w:pPr>
              <w:pStyle w:val="Lettrine"/>
            </w:pPr>
            <w:r>
              <w:t>F</w:t>
            </w:r>
          </w:p>
        </w:tc>
      </w:tr>
      <w:tr w:rsidR="00C736DF" w:rsidRPr="00971A9D" w:rsidTr="00950B54">
        <w:trPr>
          <w:trHeight w:val="219"/>
        </w:trPr>
        <w:tc>
          <w:tcPr>
            <w:tcW w:w="6522" w:type="dxa"/>
          </w:tcPr>
          <w:p w:rsidR="00C736DF" w:rsidRPr="00C736DF" w:rsidRDefault="00C736DF" w:rsidP="00950B54">
            <w:pPr>
              <w:pStyle w:val="upove"/>
              <w:rPr>
                <w:lang w:val="fr-CH"/>
              </w:rPr>
            </w:pPr>
            <w:r w:rsidRPr="00C736DF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736DF" w:rsidRPr="00C736DF" w:rsidRDefault="00C736DF" w:rsidP="00950B54">
            <w:pPr>
              <w:rPr>
                <w:lang w:val="fr-CH"/>
              </w:rPr>
            </w:pPr>
          </w:p>
        </w:tc>
      </w:tr>
    </w:tbl>
    <w:p w:rsidR="00FC6DFB" w:rsidRDefault="00FC6DFB" w:rsidP="00C736DF">
      <w:pPr>
        <w:rPr>
          <w:lang w:val="fr-CH"/>
        </w:rPr>
      </w:pPr>
    </w:p>
    <w:p w:rsidR="00C736DF" w:rsidRPr="00C736DF" w:rsidRDefault="00C736DF" w:rsidP="00C736DF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736DF" w:rsidRPr="00902DC5" w:rsidTr="00950B54">
        <w:tc>
          <w:tcPr>
            <w:tcW w:w="6512" w:type="dxa"/>
          </w:tcPr>
          <w:p w:rsidR="00FC6DFB" w:rsidRDefault="00C736DF" w:rsidP="00950B54">
            <w:pPr>
              <w:pStyle w:val="Sessiontc"/>
              <w:spacing w:line="240" w:lineRule="auto"/>
              <w:rPr>
                <w:lang w:val="fr-CH"/>
              </w:rPr>
            </w:pPr>
            <w:r w:rsidRPr="00C736DF">
              <w:rPr>
                <w:lang w:val="fr-CH"/>
              </w:rPr>
              <w:t>Comité technique</w:t>
            </w:r>
          </w:p>
          <w:p w:rsidR="00C736DF" w:rsidRPr="00C736DF" w:rsidRDefault="00C736DF" w:rsidP="009B4829">
            <w:pPr>
              <w:pStyle w:val="Sessiontcplacedate"/>
              <w:rPr>
                <w:sz w:val="22"/>
                <w:lang w:val="fr-CH"/>
              </w:rPr>
            </w:pPr>
            <w:r w:rsidRPr="00C736DF">
              <w:rPr>
                <w:lang w:val="fr-CH"/>
              </w:rPr>
              <w:t>Cinquante</w:t>
            </w:r>
            <w:r w:rsidR="00E87F41">
              <w:rPr>
                <w:lang w:val="fr-CH"/>
              </w:rPr>
              <w:noBreakHyphen/>
            </w:r>
            <w:r w:rsidR="002F24B9">
              <w:rPr>
                <w:lang w:val="fr-CH"/>
              </w:rPr>
              <w:t>six</w:t>
            </w:r>
            <w:r w:rsidR="00B057A2">
              <w:rPr>
                <w:lang w:val="fr-CH"/>
              </w:rPr>
              <w:t>ième session</w:t>
            </w:r>
            <w:r w:rsidRPr="00C736DF">
              <w:rPr>
                <w:lang w:val="fr-CH"/>
              </w:rPr>
              <w:br/>
              <w:t>Genève, 2</w:t>
            </w:r>
            <w:r w:rsidR="009B4829">
              <w:rPr>
                <w:lang w:val="fr-CH"/>
              </w:rPr>
              <w:t>6</w:t>
            </w:r>
            <w:r w:rsidRPr="00C736DF">
              <w:rPr>
                <w:lang w:val="fr-CH"/>
              </w:rPr>
              <w:t xml:space="preserve"> et 2</w:t>
            </w:r>
            <w:r w:rsidR="00B057A2">
              <w:rPr>
                <w:lang w:val="fr-CH"/>
              </w:rPr>
              <w:t>7 </w:t>
            </w:r>
            <w:r w:rsidR="00B057A2" w:rsidRPr="00C736DF">
              <w:rPr>
                <w:lang w:val="fr-CH"/>
              </w:rPr>
              <w:t>octobre</w:t>
            </w:r>
            <w:r w:rsidR="00B057A2">
              <w:rPr>
                <w:lang w:val="fr-CH"/>
              </w:rPr>
              <w:t> </w:t>
            </w:r>
            <w:r w:rsidR="00B057A2" w:rsidRPr="00C736DF">
              <w:rPr>
                <w:lang w:val="fr-CH"/>
              </w:rPr>
              <w:t>20</w:t>
            </w:r>
            <w:r w:rsidR="009B4829">
              <w:rPr>
                <w:lang w:val="fr-CH"/>
              </w:rPr>
              <w:t>20</w:t>
            </w:r>
          </w:p>
        </w:tc>
        <w:tc>
          <w:tcPr>
            <w:tcW w:w="3127" w:type="dxa"/>
          </w:tcPr>
          <w:p w:rsidR="00FC6DFB" w:rsidRDefault="00C736DF" w:rsidP="00950B54">
            <w:pPr>
              <w:pStyle w:val="Doccode"/>
              <w:rPr>
                <w:lang w:val="fr-CH"/>
              </w:rPr>
            </w:pPr>
            <w:r w:rsidRPr="00D43969">
              <w:rPr>
                <w:lang w:val="fr-CH"/>
              </w:rPr>
              <w:t>TC/5</w:t>
            </w:r>
            <w:r w:rsidR="00E00E36">
              <w:rPr>
                <w:lang w:val="fr-CH"/>
              </w:rPr>
              <w:t>6</w:t>
            </w:r>
            <w:r w:rsidRPr="00D43969">
              <w:rPr>
                <w:lang w:val="fr-CH"/>
              </w:rPr>
              <w:t>/</w:t>
            </w:r>
            <w:r>
              <w:rPr>
                <w:lang w:val="fr-CH"/>
              </w:rPr>
              <w:t>9</w:t>
            </w:r>
          </w:p>
          <w:p w:rsidR="00FC6DFB" w:rsidRDefault="00C736DF" w:rsidP="00950B54">
            <w:pPr>
              <w:pStyle w:val="Docoriginal"/>
              <w:rPr>
                <w:lang w:val="fr-CH"/>
              </w:rPr>
            </w:pPr>
            <w:r w:rsidRPr="00C736DF">
              <w:rPr>
                <w:lang w:val="fr-CH"/>
              </w:rPr>
              <w:t>Original</w:t>
            </w:r>
            <w:r w:rsidR="00B057A2">
              <w:rPr>
                <w:lang w:val="fr-CH"/>
              </w:rPr>
              <w:t> :</w:t>
            </w:r>
            <w:r w:rsidRPr="00C736DF">
              <w:rPr>
                <w:b w:val="0"/>
                <w:spacing w:val="0"/>
                <w:lang w:val="fr-CH"/>
              </w:rPr>
              <w:t xml:space="preserve"> anglais</w:t>
            </w:r>
          </w:p>
          <w:p w:rsidR="00C736DF" w:rsidRPr="00C736DF" w:rsidRDefault="00C736DF" w:rsidP="002F24B9">
            <w:pPr>
              <w:pStyle w:val="Docoriginal"/>
              <w:rPr>
                <w:lang w:val="fr-CH"/>
              </w:rPr>
            </w:pPr>
            <w:r w:rsidRPr="00C736DF">
              <w:rPr>
                <w:lang w:val="fr-CH"/>
              </w:rPr>
              <w:t>Date</w:t>
            </w:r>
            <w:r w:rsidR="00B057A2">
              <w:rPr>
                <w:lang w:val="fr-CH"/>
              </w:rPr>
              <w:t> :</w:t>
            </w:r>
            <w:r w:rsidRPr="00C736DF">
              <w:rPr>
                <w:b w:val="0"/>
                <w:spacing w:val="0"/>
                <w:lang w:val="fr-CH"/>
              </w:rPr>
              <w:t xml:space="preserve"> </w:t>
            </w:r>
            <w:r w:rsidR="00E728BA" w:rsidRPr="00971A9D">
              <w:rPr>
                <w:b w:val="0"/>
                <w:spacing w:val="0"/>
                <w:lang w:val="fr-FR"/>
              </w:rPr>
              <w:t>1</w:t>
            </w:r>
            <w:r w:rsidR="002F24B9" w:rsidRPr="00971A9D">
              <w:rPr>
                <w:b w:val="0"/>
                <w:spacing w:val="0"/>
                <w:lang w:val="fr-FR"/>
              </w:rPr>
              <w:t>9</w:t>
            </w:r>
            <w:r w:rsidRPr="00971A9D">
              <w:rPr>
                <w:b w:val="0"/>
                <w:spacing w:val="0"/>
                <w:lang w:val="fr-FR"/>
              </w:rPr>
              <w:t> octobre 20</w:t>
            </w:r>
            <w:r w:rsidR="002F24B9" w:rsidRPr="00971A9D">
              <w:rPr>
                <w:b w:val="0"/>
                <w:spacing w:val="0"/>
                <w:lang w:val="fr-FR"/>
              </w:rPr>
              <w:t>20</w:t>
            </w:r>
          </w:p>
        </w:tc>
      </w:tr>
    </w:tbl>
    <w:p w:rsidR="00FC6DFB" w:rsidRDefault="00E87F41" w:rsidP="00E87F41">
      <w:pPr>
        <w:pStyle w:val="Titleofdoc0"/>
        <w:rPr>
          <w:lang w:val="fr-CH"/>
        </w:rPr>
      </w:pPr>
      <w:r w:rsidRPr="007C5A8F">
        <w:rPr>
          <w:lang w:val="fr-CH"/>
        </w:rPr>
        <w:t>Ateliers préparatoires</w:t>
      </w:r>
    </w:p>
    <w:p w:rsidR="00FC6DFB" w:rsidRDefault="007C5A8F" w:rsidP="007C5A8F">
      <w:pPr>
        <w:pStyle w:val="preparedby1"/>
        <w:jc w:val="left"/>
        <w:rPr>
          <w:lang w:val="fr-CH"/>
        </w:rPr>
      </w:pPr>
      <w:bookmarkStart w:id="1" w:name="Prepared"/>
      <w:bookmarkEnd w:id="1"/>
      <w:r w:rsidRPr="00BB3EB2">
        <w:rPr>
          <w:lang w:val="fr-CH"/>
        </w:rPr>
        <w:t>Document établi par le Bureau de l</w:t>
      </w:r>
      <w:r w:rsidR="00B057A2">
        <w:rPr>
          <w:lang w:val="fr-CH"/>
        </w:rPr>
        <w:t>’</w:t>
      </w:r>
      <w:r w:rsidRPr="00BB3EB2">
        <w:rPr>
          <w:lang w:val="fr-CH"/>
        </w:rPr>
        <w:t>Union</w:t>
      </w:r>
    </w:p>
    <w:p w:rsidR="00FC6DFB" w:rsidRDefault="007C5A8F" w:rsidP="007C5A8F">
      <w:pPr>
        <w:pStyle w:val="Disclaimer"/>
        <w:rPr>
          <w:lang w:val="fr-CH"/>
        </w:rPr>
      </w:pPr>
      <w:r w:rsidRPr="000B5EC7">
        <w:rPr>
          <w:lang w:val="fr-CH"/>
        </w:rPr>
        <w:t>Avertissement</w:t>
      </w:r>
      <w:r w:rsidR="00B057A2">
        <w:rPr>
          <w:lang w:val="fr-CH"/>
        </w:rPr>
        <w:t> :</w:t>
      </w:r>
      <w:r w:rsidRPr="000B5EC7">
        <w:rPr>
          <w:lang w:val="fr-CH"/>
        </w:rPr>
        <w:t xml:space="preserve"> le présent document ne représente pas les principes ou les orientations de l</w:t>
      </w:r>
      <w:r w:rsidR="00B057A2">
        <w:rPr>
          <w:lang w:val="fr-CH"/>
        </w:rPr>
        <w:t>’</w:t>
      </w:r>
      <w:r w:rsidRPr="000B5EC7">
        <w:rPr>
          <w:lang w:val="fr-CH"/>
        </w:rPr>
        <w:t>UPOV</w:t>
      </w:r>
    </w:p>
    <w:p w:rsidR="00FC6DFB" w:rsidRDefault="007C5A8F" w:rsidP="00A54498">
      <w:pPr>
        <w:pStyle w:val="Heading1"/>
      </w:pPr>
      <w:bookmarkStart w:id="2" w:name="_Toc54085960"/>
      <w:r w:rsidRPr="000B5EC7">
        <w:t>RÉSUMÉ</w:t>
      </w:r>
      <w:bookmarkEnd w:id="2"/>
    </w:p>
    <w:p w:rsidR="00FC6DFB" w:rsidRDefault="00FC6DFB" w:rsidP="00814CDC">
      <w:pPr>
        <w:autoSpaceDE w:val="0"/>
        <w:autoSpaceDN w:val="0"/>
        <w:adjustRightInd w:val="0"/>
        <w:rPr>
          <w:rFonts w:cs="Arial"/>
          <w:lang w:val="fr-CH"/>
        </w:rPr>
      </w:pPr>
    </w:p>
    <w:p w:rsidR="00FC6DFB" w:rsidRDefault="00814CDC" w:rsidP="007C5A8F">
      <w:pPr>
        <w:rPr>
          <w:rFonts w:cs="Arial"/>
          <w:lang w:val="fr-CH"/>
        </w:rPr>
      </w:pPr>
      <w:r w:rsidRPr="000B5EC7">
        <w:rPr>
          <w:rFonts w:cs="Arial"/>
        </w:rPr>
        <w:fldChar w:fldCharType="begin"/>
      </w:r>
      <w:r w:rsidRPr="000B5EC7">
        <w:rPr>
          <w:rFonts w:cs="Arial"/>
          <w:lang w:val="fr-CH"/>
        </w:rPr>
        <w:instrText xml:space="preserve"> AUTONUM  </w:instrText>
      </w:r>
      <w:r w:rsidRPr="000B5EC7">
        <w:rPr>
          <w:rFonts w:cs="Arial"/>
        </w:rPr>
        <w:fldChar w:fldCharType="end"/>
      </w:r>
      <w:r w:rsidRPr="000B5EC7">
        <w:rPr>
          <w:rFonts w:cs="Arial"/>
          <w:lang w:val="fr-CH"/>
        </w:rPr>
        <w:tab/>
      </w:r>
      <w:r w:rsidR="007C5A8F" w:rsidRPr="000B5EC7">
        <w:rPr>
          <w:rFonts w:cs="Arial"/>
          <w:lang w:val="fr-CH"/>
        </w:rPr>
        <w:t>Le présent document a pour objet de rendre compte des ateliers préparatoires tenus en</w:t>
      </w:r>
      <w:r w:rsidR="000B5EC7" w:rsidRPr="000B5EC7">
        <w:rPr>
          <w:rFonts w:cs="Arial"/>
          <w:lang w:val="fr-CH"/>
        </w:rPr>
        <w:t> </w:t>
      </w:r>
      <w:r w:rsidR="007C5A8F" w:rsidRPr="000B5EC7">
        <w:rPr>
          <w:rFonts w:cs="Arial"/>
          <w:lang w:val="fr-CH"/>
        </w:rPr>
        <w:t>20</w:t>
      </w:r>
      <w:r w:rsidR="009B4829">
        <w:rPr>
          <w:rFonts w:cs="Arial"/>
          <w:lang w:val="fr-CH"/>
        </w:rPr>
        <w:t>20</w:t>
      </w:r>
      <w:r w:rsidR="007C5A8F" w:rsidRPr="000B5EC7">
        <w:rPr>
          <w:rFonts w:cs="Arial"/>
          <w:lang w:val="fr-CH"/>
        </w:rPr>
        <w:t xml:space="preserve"> et de présenter les propositions pour</w:t>
      </w:r>
      <w:r w:rsidR="000B5EC7" w:rsidRPr="000B5EC7">
        <w:rPr>
          <w:rFonts w:cs="Arial"/>
          <w:lang w:val="fr-CH"/>
        </w:rPr>
        <w:t> </w:t>
      </w:r>
      <w:r w:rsidR="007C5A8F" w:rsidRPr="000B5EC7">
        <w:rPr>
          <w:rFonts w:cs="Arial"/>
          <w:lang w:val="fr-CH"/>
        </w:rPr>
        <w:t>202</w:t>
      </w:r>
      <w:r w:rsidR="009B4829">
        <w:rPr>
          <w:rFonts w:cs="Arial"/>
          <w:lang w:val="fr-CH"/>
        </w:rPr>
        <w:t>1</w:t>
      </w:r>
      <w:r w:rsidR="007C5A8F" w:rsidRPr="000B5EC7">
        <w:rPr>
          <w:rFonts w:cs="Arial"/>
          <w:lang w:val="fr-CH"/>
        </w:rPr>
        <w:t>.</w:t>
      </w:r>
    </w:p>
    <w:p w:rsidR="00FC6DFB" w:rsidRDefault="00FC6DFB" w:rsidP="00814CDC">
      <w:pPr>
        <w:autoSpaceDE w:val="0"/>
        <w:autoSpaceDN w:val="0"/>
        <w:adjustRightInd w:val="0"/>
        <w:rPr>
          <w:rFonts w:cs="Arial"/>
          <w:lang w:val="fr-CH"/>
        </w:rPr>
      </w:pPr>
    </w:p>
    <w:p w:rsidR="00FC6DFB" w:rsidRDefault="00AC69BE" w:rsidP="00DA0170">
      <w:pPr>
        <w:pStyle w:val="DecisionParagraphs"/>
        <w:tabs>
          <w:tab w:val="left" w:pos="567"/>
          <w:tab w:val="left" w:pos="1134"/>
        </w:tabs>
        <w:ind w:left="0"/>
        <w:rPr>
          <w:rFonts w:cs="Arial"/>
          <w:lang w:val="fr-FR"/>
        </w:rPr>
      </w:pPr>
      <w:r w:rsidRPr="000B5EC7">
        <w:rPr>
          <w:rFonts w:cs="Arial"/>
          <w:i w:val="0"/>
        </w:rPr>
        <w:fldChar w:fldCharType="begin"/>
      </w:r>
      <w:r w:rsidRPr="00DA0170">
        <w:rPr>
          <w:rFonts w:cs="Arial"/>
          <w:i w:val="0"/>
          <w:lang w:val="fr-FR"/>
        </w:rPr>
        <w:instrText xml:space="preserve"> AUTONUM  </w:instrText>
      </w:r>
      <w:r w:rsidRPr="000B5EC7">
        <w:rPr>
          <w:rFonts w:cs="Arial"/>
          <w:i w:val="0"/>
        </w:rPr>
        <w:fldChar w:fldCharType="end"/>
      </w:r>
      <w:r w:rsidRPr="00DA0170">
        <w:rPr>
          <w:rFonts w:cs="Arial"/>
          <w:i w:val="0"/>
          <w:lang w:val="fr-FR"/>
        </w:rPr>
        <w:tab/>
      </w:r>
      <w:r w:rsidR="00DA0170" w:rsidRPr="00DA0170">
        <w:rPr>
          <w:rFonts w:cs="Arial"/>
          <w:i w:val="0"/>
          <w:lang w:val="fr-FR"/>
        </w:rPr>
        <w:t>Le</w:t>
      </w:r>
      <w:r w:rsidR="00B057A2">
        <w:rPr>
          <w:rFonts w:cs="Arial"/>
          <w:i w:val="0"/>
          <w:lang w:val="fr-FR"/>
        </w:rPr>
        <w:t> TC</w:t>
      </w:r>
      <w:r w:rsidR="00DA0170" w:rsidRPr="00DA0170">
        <w:rPr>
          <w:rFonts w:cs="Arial"/>
          <w:i w:val="0"/>
          <w:lang w:val="fr-FR"/>
        </w:rPr>
        <w:t xml:space="preserve"> est invité à examiner s</w:t>
      </w:r>
      <w:r w:rsidR="00B057A2">
        <w:rPr>
          <w:rFonts w:cs="Arial"/>
          <w:i w:val="0"/>
          <w:lang w:val="fr-FR"/>
        </w:rPr>
        <w:t>’</w:t>
      </w:r>
      <w:r w:rsidR="00DA0170" w:rsidRPr="00DA0170">
        <w:rPr>
          <w:rFonts w:cs="Arial"/>
          <w:i w:val="0"/>
          <w:lang w:val="fr-FR"/>
        </w:rPr>
        <w:t>il convient d</w:t>
      </w:r>
      <w:r w:rsidR="00B057A2">
        <w:rPr>
          <w:rFonts w:cs="Arial"/>
          <w:i w:val="0"/>
          <w:lang w:val="fr-FR"/>
        </w:rPr>
        <w:t>’</w:t>
      </w:r>
      <w:r w:rsidR="00DA0170" w:rsidRPr="00DA0170">
        <w:rPr>
          <w:rFonts w:cs="Arial"/>
          <w:i w:val="0"/>
          <w:lang w:val="fr-FR"/>
        </w:rPr>
        <w:t xml:space="preserve">organiser des ateliers préparatoires sous la </w:t>
      </w:r>
      <w:r w:rsidR="00A54498">
        <w:rPr>
          <w:rFonts w:cs="Arial"/>
          <w:i w:val="0"/>
          <w:lang w:val="fr-FR"/>
        </w:rPr>
        <w:t>forme d</w:t>
      </w:r>
      <w:r w:rsidR="00B057A2">
        <w:rPr>
          <w:rFonts w:cs="Arial"/>
          <w:i w:val="0"/>
          <w:lang w:val="fr-FR"/>
        </w:rPr>
        <w:t>’</w:t>
      </w:r>
      <w:r w:rsidR="00A54498">
        <w:rPr>
          <w:rFonts w:cs="Arial"/>
          <w:i w:val="0"/>
          <w:lang w:val="fr-FR"/>
        </w:rPr>
        <w:t>une série de webinaires,</w:t>
      </w:r>
      <w:r w:rsidR="00DA0170" w:rsidRPr="00DA0170">
        <w:rPr>
          <w:rFonts w:cs="Arial"/>
          <w:i w:val="0"/>
          <w:lang w:val="fr-FR"/>
        </w:rPr>
        <w:t xml:space="preserve"> </w:t>
      </w:r>
      <w:r w:rsidR="00FC6DFB">
        <w:rPr>
          <w:rFonts w:cs="Arial"/>
          <w:i w:val="0"/>
          <w:lang w:val="fr-FR"/>
        </w:rPr>
        <w:t>qui se tiendraient</w:t>
      </w:r>
      <w:r w:rsidR="00DA0170" w:rsidRPr="00DA0170">
        <w:rPr>
          <w:rFonts w:cs="Arial"/>
          <w:i w:val="0"/>
          <w:lang w:val="fr-FR"/>
        </w:rPr>
        <w:t xml:space="preserve"> à des dates </w:t>
      </w:r>
      <w:r w:rsidR="00FC6DFB">
        <w:rPr>
          <w:rFonts w:cs="Arial"/>
          <w:i w:val="0"/>
          <w:lang w:val="fr-FR"/>
        </w:rPr>
        <w:t>fixées</w:t>
      </w:r>
      <w:r w:rsidR="00DA0170" w:rsidRPr="00DA0170">
        <w:rPr>
          <w:rFonts w:cs="Arial"/>
          <w:i w:val="0"/>
          <w:lang w:val="fr-FR"/>
        </w:rPr>
        <w:t xml:space="preserve"> en fonction du calendrier des </w:t>
      </w:r>
      <w:r w:rsidR="00A54498">
        <w:rPr>
          <w:rFonts w:cs="Arial"/>
          <w:i w:val="0"/>
          <w:lang w:val="fr-FR"/>
        </w:rPr>
        <w:t>sessions</w:t>
      </w:r>
      <w:r w:rsidR="00B057A2">
        <w:rPr>
          <w:rFonts w:cs="Arial"/>
          <w:i w:val="0"/>
          <w:lang w:val="fr-FR"/>
        </w:rPr>
        <w:t xml:space="preserve"> des </w:t>
      </w:r>
      <w:r w:rsidR="00050B89">
        <w:rPr>
          <w:rFonts w:cs="Arial"/>
          <w:i w:val="0"/>
          <w:lang w:val="fr-FR"/>
        </w:rPr>
        <w:t xml:space="preserve">groupes de travail techniques </w:t>
      </w:r>
      <w:r w:rsidR="00A54498">
        <w:rPr>
          <w:rFonts w:cs="Arial"/>
          <w:i w:val="0"/>
          <w:lang w:val="fr-FR"/>
        </w:rPr>
        <w:t>et seraient, le cas échéant,</w:t>
      </w:r>
      <w:r w:rsidR="00DA0170" w:rsidRPr="00DA0170">
        <w:rPr>
          <w:rFonts w:cs="Arial"/>
          <w:i w:val="0"/>
          <w:lang w:val="fr-FR"/>
        </w:rPr>
        <w:t xml:space="preserve"> </w:t>
      </w:r>
      <w:r w:rsidR="00A54498">
        <w:rPr>
          <w:rFonts w:cs="Arial"/>
          <w:i w:val="0"/>
          <w:lang w:val="fr-FR"/>
        </w:rPr>
        <w:t>accompagnés</w:t>
      </w:r>
      <w:r w:rsidR="00FC6DFB">
        <w:rPr>
          <w:rFonts w:cs="Arial"/>
          <w:i w:val="0"/>
          <w:lang w:val="fr-FR"/>
        </w:rPr>
        <w:t xml:space="preserve"> d</w:t>
      </w:r>
      <w:r w:rsidR="00B057A2">
        <w:rPr>
          <w:rFonts w:cs="Arial"/>
          <w:i w:val="0"/>
          <w:lang w:val="fr-FR"/>
        </w:rPr>
        <w:t>’</w:t>
      </w:r>
      <w:r w:rsidR="00FC6DFB">
        <w:rPr>
          <w:rFonts w:cs="Arial"/>
          <w:i w:val="0"/>
          <w:lang w:val="fr-FR"/>
        </w:rPr>
        <w:t>ateliers</w:t>
      </w:r>
      <w:r w:rsidR="00DA0170" w:rsidRPr="00DA0170">
        <w:rPr>
          <w:rFonts w:cs="Arial"/>
          <w:i w:val="0"/>
          <w:lang w:val="fr-FR"/>
        </w:rPr>
        <w:t xml:space="preserve"> en présentiel, comme indiqué aux </w:t>
      </w:r>
      <w:r w:rsidR="00B057A2" w:rsidRPr="00971A9D">
        <w:rPr>
          <w:rFonts w:cs="Arial"/>
          <w:i w:val="0"/>
          <w:lang w:val="fr-FR"/>
        </w:rPr>
        <w:t>paragraphes 1</w:t>
      </w:r>
      <w:r w:rsidR="00DA0170" w:rsidRPr="00971A9D">
        <w:rPr>
          <w:rFonts w:cs="Arial"/>
          <w:i w:val="0"/>
          <w:lang w:val="fr-FR"/>
        </w:rPr>
        <w:t>4 à 21 du présent document.</w:t>
      </w:r>
    </w:p>
    <w:p w:rsidR="00FC6DFB" w:rsidRDefault="00FC6DFB" w:rsidP="00AC69BE">
      <w:pPr>
        <w:tabs>
          <w:tab w:val="left" w:pos="567"/>
          <w:tab w:val="left" w:pos="1134"/>
        </w:tabs>
        <w:rPr>
          <w:rFonts w:cs="Arial"/>
          <w:lang w:val="fr-FR"/>
        </w:rPr>
      </w:pPr>
    </w:p>
    <w:p w:rsidR="00FC6DFB" w:rsidRDefault="00814CDC" w:rsidP="004E39AC">
      <w:pPr>
        <w:rPr>
          <w:lang w:val="fr-CH"/>
        </w:rPr>
      </w:pPr>
      <w:r w:rsidRPr="000B5EC7">
        <w:fldChar w:fldCharType="begin"/>
      </w:r>
      <w:r w:rsidRPr="000B5EC7">
        <w:rPr>
          <w:lang w:val="fr-CH"/>
        </w:rPr>
        <w:instrText xml:space="preserve"> AUTONUM  </w:instrText>
      </w:r>
      <w:r w:rsidRPr="000B5EC7">
        <w:fldChar w:fldCharType="end"/>
      </w:r>
      <w:r w:rsidRPr="000B5EC7">
        <w:rPr>
          <w:lang w:val="fr-CH"/>
        </w:rPr>
        <w:tab/>
      </w:r>
      <w:r w:rsidR="00BC72B5" w:rsidRPr="000B5EC7">
        <w:rPr>
          <w:lang w:val="fr-CH"/>
        </w:rPr>
        <w:t>Les abréviations suivantes sont utilisées dans le présent document</w:t>
      </w:r>
      <w:r w:rsidR="00B057A2">
        <w:rPr>
          <w:lang w:val="fr-CH"/>
        </w:rPr>
        <w:t> :</w:t>
      </w:r>
    </w:p>
    <w:p w:rsidR="00FC6DFB" w:rsidRDefault="00FC6DFB" w:rsidP="00814CDC">
      <w:pPr>
        <w:rPr>
          <w:rFonts w:cs="Arial"/>
          <w:lang w:val="fr-CH"/>
        </w:rPr>
      </w:pPr>
    </w:p>
    <w:p w:rsidR="00FC6DFB" w:rsidRDefault="00BC72B5" w:rsidP="008352E9">
      <w:pPr>
        <w:tabs>
          <w:tab w:val="left" w:pos="567"/>
        </w:tabs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TC</w:t>
      </w:r>
      <w:r w:rsidR="00B057A2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Comité technique</w:t>
      </w:r>
    </w:p>
    <w:p w:rsidR="00FC6DFB" w:rsidRDefault="00BC72B5" w:rsidP="008352E9">
      <w:pPr>
        <w:tabs>
          <w:tab w:val="left" w:pos="567"/>
        </w:tabs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TWA</w:t>
      </w:r>
      <w:r w:rsidR="005759B7">
        <w:rPr>
          <w:rFonts w:cs="Arial"/>
          <w:lang w:val="fr-CH"/>
        </w:rPr>
        <w:t>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plantes agricoles</w:t>
      </w:r>
    </w:p>
    <w:p w:rsidR="00FC6DFB" w:rsidRDefault="00BC72B5" w:rsidP="008352E9">
      <w:pPr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TWC</w:t>
      </w:r>
      <w:r w:rsidR="005759B7">
        <w:rPr>
          <w:rFonts w:cs="Arial"/>
          <w:lang w:val="fr-CH"/>
        </w:rPr>
        <w:t>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systèmes d</w:t>
      </w:r>
      <w:r w:rsidR="00B057A2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automatisation et les programmes d</w:t>
      </w:r>
      <w:r w:rsidR="00B057A2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ordinateur</w:t>
      </w:r>
    </w:p>
    <w:p w:rsidR="00FC6DFB" w:rsidRDefault="00BC72B5" w:rsidP="008352E9">
      <w:pPr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TWF</w:t>
      </w:r>
      <w:r w:rsidR="005759B7">
        <w:rPr>
          <w:rFonts w:cs="Arial"/>
          <w:lang w:val="fr-CH"/>
        </w:rPr>
        <w:t>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plantes fruitières</w:t>
      </w:r>
    </w:p>
    <w:p w:rsidR="00FC6DFB" w:rsidRDefault="00BC72B5" w:rsidP="008352E9">
      <w:pPr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TWO</w:t>
      </w:r>
      <w:r w:rsidR="00B057A2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plantes ornementales et les arbres forestiers</w:t>
      </w:r>
    </w:p>
    <w:p w:rsidR="00FC6DFB" w:rsidRDefault="00BC72B5" w:rsidP="008352E9">
      <w:pPr>
        <w:ind w:left="1418" w:hanging="851"/>
        <w:rPr>
          <w:rFonts w:cs="Arial"/>
          <w:lang w:val="fr-CH"/>
        </w:rPr>
      </w:pPr>
      <w:r w:rsidRPr="00D61C48">
        <w:rPr>
          <w:rFonts w:cs="Arial"/>
          <w:lang w:val="fr-CH"/>
        </w:rPr>
        <w:t>TWV</w:t>
      </w:r>
      <w:r w:rsidR="00B057A2">
        <w:rPr>
          <w:rFonts w:cs="Arial"/>
          <w:lang w:val="fr-CH"/>
        </w:rPr>
        <w:t> :</w:t>
      </w:r>
      <w:r w:rsidRPr="00D61C48">
        <w:rPr>
          <w:rFonts w:cs="Arial"/>
          <w:lang w:val="fr-CH"/>
        </w:rPr>
        <w:t xml:space="preserve"> </w:t>
      </w:r>
      <w:r w:rsidR="00215634">
        <w:rPr>
          <w:rFonts w:cs="Arial"/>
          <w:lang w:val="fr-CH"/>
        </w:rPr>
        <w:tab/>
      </w:r>
      <w:r w:rsidRPr="00D61C48">
        <w:rPr>
          <w:rFonts w:cs="Arial"/>
          <w:lang w:val="fr-CH"/>
        </w:rPr>
        <w:t>Groupe de travail technique sur les plantes potagères</w:t>
      </w:r>
    </w:p>
    <w:p w:rsidR="00FC6DFB" w:rsidRDefault="00BC72B5" w:rsidP="008352E9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fr-CH"/>
        </w:rPr>
      </w:pPr>
      <w:r w:rsidRPr="00D61C48">
        <w:rPr>
          <w:rFonts w:ascii="Arial" w:hAnsi="Arial" w:cs="Arial"/>
          <w:color w:val="auto"/>
          <w:sz w:val="20"/>
          <w:szCs w:val="20"/>
          <w:lang w:val="fr-CH"/>
        </w:rPr>
        <w:t>BMT</w:t>
      </w:r>
      <w:r w:rsidR="005759B7">
        <w:rPr>
          <w:rFonts w:ascii="Arial" w:hAnsi="Arial" w:cs="Arial"/>
          <w:color w:val="auto"/>
          <w:sz w:val="20"/>
          <w:szCs w:val="20"/>
          <w:lang w:val="fr-CH"/>
        </w:rPr>
        <w:t>:</w:t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 xml:space="preserve"> </w:t>
      </w:r>
      <w:r w:rsidR="00215634">
        <w:rPr>
          <w:rFonts w:ascii="Arial" w:hAnsi="Arial" w:cs="Arial"/>
          <w:color w:val="auto"/>
          <w:sz w:val="20"/>
          <w:szCs w:val="20"/>
          <w:lang w:val="fr-CH"/>
        </w:rPr>
        <w:tab/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>Groupe de travail sur les techniques biochimiques et moléculaires, notamment les profils d</w:t>
      </w:r>
      <w:r w:rsidR="00B057A2">
        <w:rPr>
          <w:rFonts w:ascii="Arial" w:hAnsi="Arial" w:cs="Arial"/>
          <w:color w:val="auto"/>
          <w:sz w:val="20"/>
          <w:szCs w:val="20"/>
          <w:lang w:val="fr-CH"/>
        </w:rPr>
        <w:t>’</w:t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>ADN</w:t>
      </w:r>
    </w:p>
    <w:p w:rsidR="00FC6DFB" w:rsidRDefault="00BC72B5" w:rsidP="008352E9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fr-CH"/>
        </w:rPr>
      </w:pPr>
      <w:r w:rsidRPr="00D61C48">
        <w:rPr>
          <w:rFonts w:ascii="Arial" w:hAnsi="Arial" w:cs="Arial"/>
          <w:color w:val="auto"/>
          <w:sz w:val="20"/>
          <w:szCs w:val="20"/>
          <w:lang w:val="fr-CH"/>
        </w:rPr>
        <w:t>TWP</w:t>
      </w:r>
      <w:r w:rsidR="00B057A2">
        <w:rPr>
          <w:rFonts w:ascii="Arial" w:hAnsi="Arial" w:cs="Arial"/>
          <w:color w:val="auto"/>
          <w:sz w:val="20"/>
          <w:szCs w:val="20"/>
          <w:lang w:val="fr-CH"/>
        </w:rPr>
        <w:t> :</w:t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 xml:space="preserve"> </w:t>
      </w:r>
      <w:r w:rsidR="00215634">
        <w:rPr>
          <w:rFonts w:ascii="Arial" w:hAnsi="Arial" w:cs="Arial"/>
          <w:color w:val="auto"/>
          <w:sz w:val="20"/>
          <w:szCs w:val="20"/>
          <w:lang w:val="fr-CH"/>
        </w:rPr>
        <w:tab/>
      </w:r>
      <w:r w:rsidRPr="00D61C48">
        <w:rPr>
          <w:rFonts w:ascii="Arial" w:hAnsi="Arial" w:cs="Arial"/>
          <w:color w:val="auto"/>
          <w:sz w:val="20"/>
          <w:szCs w:val="20"/>
          <w:lang w:val="fr-CH"/>
        </w:rPr>
        <w:t>Groupe(s) de travail technique(s)</w:t>
      </w:r>
    </w:p>
    <w:p w:rsidR="00FC6DFB" w:rsidRDefault="00FC6DFB" w:rsidP="00FE593E">
      <w:pPr>
        <w:autoSpaceDE w:val="0"/>
        <w:autoSpaceDN w:val="0"/>
        <w:adjustRightInd w:val="0"/>
        <w:rPr>
          <w:rFonts w:cs="Arial"/>
          <w:snapToGrid w:val="0"/>
          <w:lang w:val="fr-CH"/>
        </w:rPr>
      </w:pPr>
    </w:p>
    <w:p w:rsidR="00FC6DFB" w:rsidRDefault="00FE593E" w:rsidP="00BC72B5">
      <w:pPr>
        <w:autoSpaceDE w:val="0"/>
        <w:autoSpaceDN w:val="0"/>
        <w:adjustRightInd w:val="0"/>
        <w:rPr>
          <w:rFonts w:cs="Arial"/>
          <w:snapToGrid w:val="0"/>
          <w:lang w:val="fr-CH" w:eastAsia="ja-JP"/>
        </w:rPr>
      </w:pPr>
      <w:r w:rsidRPr="00D61C48">
        <w:rPr>
          <w:rFonts w:cs="Arial"/>
          <w:snapToGrid w:val="0"/>
        </w:rPr>
        <w:fldChar w:fldCharType="begin"/>
      </w:r>
      <w:r w:rsidRPr="00D61C48">
        <w:rPr>
          <w:rFonts w:cs="Arial"/>
          <w:snapToGrid w:val="0"/>
          <w:lang w:val="fr-CH"/>
        </w:rPr>
        <w:instrText xml:space="preserve"> AUTONUM  </w:instrText>
      </w:r>
      <w:r w:rsidRPr="00D61C48">
        <w:rPr>
          <w:rFonts w:cs="Arial"/>
          <w:snapToGrid w:val="0"/>
        </w:rPr>
        <w:fldChar w:fldCharType="end"/>
      </w:r>
      <w:r w:rsidRPr="00D61C48">
        <w:rPr>
          <w:rFonts w:cs="Arial"/>
          <w:snapToGrid w:val="0"/>
          <w:lang w:val="fr-CH"/>
        </w:rPr>
        <w:tab/>
      </w:r>
      <w:r w:rsidR="00BC72B5" w:rsidRPr="00D61C48">
        <w:rPr>
          <w:rFonts w:cs="Arial"/>
          <w:snapToGrid w:val="0"/>
          <w:lang w:val="fr-CH"/>
        </w:rPr>
        <w:t>Le présent document est structuré comme suit</w:t>
      </w:r>
      <w:r w:rsidR="00B057A2">
        <w:rPr>
          <w:rFonts w:cs="Arial"/>
          <w:snapToGrid w:val="0"/>
          <w:lang w:val="fr-CH"/>
        </w:rPr>
        <w:t> :</w:t>
      </w:r>
    </w:p>
    <w:p w:rsidR="00FC6DFB" w:rsidRDefault="00FC6DFB" w:rsidP="00FE593E">
      <w:pPr>
        <w:autoSpaceDE w:val="0"/>
        <w:autoSpaceDN w:val="0"/>
        <w:adjustRightInd w:val="0"/>
        <w:rPr>
          <w:rFonts w:cs="Arial"/>
          <w:snapToGrid w:val="0"/>
          <w:lang w:val="fr-CH" w:eastAsia="ja-JP"/>
        </w:rPr>
      </w:pPr>
    </w:p>
    <w:p w:rsidR="008352E9" w:rsidRDefault="00FE593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rFonts w:eastAsiaTheme="minorEastAsia"/>
          <w:bCs/>
          <w:noProof/>
          <w:snapToGrid w:val="0"/>
          <w:lang w:eastAsia="ja-JP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rFonts w:eastAsiaTheme="minorEastAsia"/>
          <w:bCs/>
          <w:noProof/>
          <w:snapToGrid w:val="0"/>
          <w:lang w:eastAsia="ja-JP"/>
        </w:rPr>
        <w:fldChar w:fldCharType="separate"/>
      </w:r>
      <w:hyperlink w:anchor="_Toc54085960" w:history="1">
        <w:r w:rsidR="008352E9" w:rsidRPr="00020236">
          <w:rPr>
            <w:rStyle w:val="Hyperlink"/>
            <w:noProof/>
          </w:rPr>
          <w:t>RÉSUMÉ</w:t>
        </w:r>
        <w:r w:rsidR="008352E9">
          <w:rPr>
            <w:noProof/>
            <w:webHidden/>
          </w:rPr>
          <w:tab/>
        </w:r>
        <w:r w:rsidR="008352E9">
          <w:rPr>
            <w:noProof/>
            <w:webHidden/>
          </w:rPr>
          <w:fldChar w:fldCharType="begin"/>
        </w:r>
        <w:r w:rsidR="008352E9">
          <w:rPr>
            <w:noProof/>
            <w:webHidden/>
          </w:rPr>
          <w:instrText xml:space="preserve"> PAGEREF _Toc54085960 \h </w:instrText>
        </w:r>
        <w:r w:rsidR="008352E9">
          <w:rPr>
            <w:noProof/>
            <w:webHidden/>
          </w:rPr>
        </w:r>
        <w:r w:rsidR="008352E9">
          <w:rPr>
            <w:noProof/>
            <w:webHidden/>
          </w:rPr>
          <w:fldChar w:fldCharType="separate"/>
        </w:r>
        <w:r w:rsidR="008352E9">
          <w:rPr>
            <w:noProof/>
            <w:webHidden/>
          </w:rPr>
          <w:t>1</w:t>
        </w:r>
        <w:r w:rsidR="008352E9">
          <w:rPr>
            <w:noProof/>
            <w:webHidden/>
          </w:rPr>
          <w:fldChar w:fldCharType="end"/>
        </w:r>
      </w:hyperlink>
    </w:p>
    <w:p w:rsidR="008352E9" w:rsidRDefault="00FB21B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4085961" w:history="1">
        <w:r w:rsidR="008352E9" w:rsidRPr="00020236">
          <w:rPr>
            <w:rStyle w:val="Hyperlink"/>
            <w:noProof/>
          </w:rPr>
          <w:t>Rappel</w:t>
        </w:r>
        <w:r w:rsidR="008352E9">
          <w:rPr>
            <w:noProof/>
            <w:webHidden/>
          </w:rPr>
          <w:tab/>
        </w:r>
        <w:r w:rsidR="008352E9">
          <w:rPr>
            <w:noProof/>
            <w:webHidden/>
          </w:rPr>
          <w:fldChar w:fldCharType="begin"/>
        </w:r>
        <w:r w:rsidR="008352E9">
          <w:rPr>
            <w:noProof/>
            <w:webHidden/>
          </w:rPr>
          <w:instrText xml:space="preserve"> PAGEREF _Toc54085961 \h </w:instrText>
        </w:r>
        <w:r w:rsidR="008352E9">
          <w:rPr>
            <w:noProof/>
            <w:webHidden/>
          </w:rPr>
        </w:r>
        <w:r w:rsidR="008352E9">
          <w:rPr>
            <w:noProof/>
            <w:webHidden/>
          </w:rPr>
          <w:fldChar w:fldCharType="separate"/>
        </w:r>
        <w:r w:rsidR="008352E9">
          <w:rPr>
            <w:noProof/>
            <w:webHidden/>
          </w:rPr>
          <w:t>1</w:t>
        </w:r>
        <w:r w:rsidR="008352E9">
          <w:rPr>
            <w:noProof/>
            <w:webHidden/>
          </w:rPr>
          <w:fldChar w:fldCharType="end"/>
        </w:r>
      </w:hyperlink>
    </w:p>
    <w:p w:rsidR="008352E9" w:rsidRDefault="00FB21B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4085962" w:history="1">
        <w:r w:rsidR="008352E9" w:rsidRPr="00020236">
          <w:rPr>
            <w:rStyle w:val="Hyperlink"/>
            <w:noProof/>
          </w:rPr>
          <w:t>Rapport sur les ateliers préparatoires tenus en 2020</w:t>
        </w:r>
        <w:r w:rsidR="008352E9">
          <w:rPr>
            <w:noProof/>
            <w:webHidden/>
          </w:rPr>
          <w:tab/>
        </w:r>
        <w:r w:rsidR="008352E9">
          <w:rPr>
            <w:noProof/>
            <w:webHidden/>
          </w:rPr>
          <w:fldChar w:fldCharType="begin"/>
        </w:r>
        <w:r w:rsidR="008352E9">
          <w:rPr>
            <w:noProof/>
            <w:webHidden/>
          </w:rPr>
          <w:instrText xml:space="preserve"> PAGEREF _Toc54085962 \h </w:instrText>
        </w:r>
        <w:r w:rsidR="008352E9">
          <w:rPr>
            <w:noProof/>
            <w:webHidden/>
          </w:rPr>
        </w:r>
        <w:r w:rsidR="008352E9">
          <w:rPr>
            <w:noProof/>
            <w:webHidden/>
          </w:rPr>
          <w:fldChar w:fldCharType="separate"/>
        </w:r>
        <w:r w:rsidR="008352E9">
          <w:rPr>
            <w:noProof/>
            <w:webHidden/>
          </w:rPr>
          <w:t>2</w:t>
        </w:r>
        <w:r w:rsidR="008352E9">
          <w:rPr>
            <w:noProof/>
            <w:webHidden/>
          </w:rPr>
          <w:fldChar w:fldCharType="end"/>
        </w:r>
      </w:hyperlink>
    </w:p>
    <w:p w:rsidR="008352E9" w:rsidRDefault="00FB21BE" w:rsidP="00EA267F">
      <w:pPr>
        <w:pStyle w:val="TOC1"/>
        <w:spacing w:before="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4085963" w:history="1">
        <w:r w:rsidR="008352E9" w:rsidRPr="00020236">
          <w:rPr>
            <w:rStyle w:val="Hyperlink"/>
            <w:noProof/>
          </w:rPr>
          <w:t>Programme et modalités d’organisation des travaux préparatoires en 2021</w:t>
        </w:r>
        <w:r w:rsidR="008352E9">
          <w:rPr>
            <w:noProof/>
            <w:webHidden/>
          </w:rPr>
          <w:tab/>
        </w:r>
        <w:r w:rsidR="008352E9">
          <w:rPr>
            <w:noProof/>
            <w:webHidden/>
          </w:rPr>
          <w:fldChar w:fldCharType="begin"/>
        </w:r>
        <w:r w:rsidR="008352E9">
          <w:rPr>
            <w:noProof/>
            <w:webHidden/>
          </w:rPr>
          <w:instrText xml:space="preserve"> PAGEREF _Toc54085963 \h </w:instrText>
        </w:r>
        <w:r w:rsidR="008352E9">
          <w:rPr>
            <w:noProof/>
            <w:webHidden/>
          </w:rPr>
        </w:r>
        <w:r w:rsidR="008352E9">
          <w:rPr>
            <w:noProof/>
            <w:webHidden/>
          </w:rPr>
          <w:fldChar w:fldCharType="separate"/>
        </w:r>
        <w:r w:rsidR="008352E9">
          <w:rPr>
            <w:noProof/>
            <w:webHidden/>
          </w:rPr>
          <w:t>2</w:t>
        </w:r>
        <w:r w:rsidR="008352E9">
          <w:rPr>
            <w:noProof/>
            <w:webHidden/>
          </w:rPr>
          <w:fldChar w:fldCharType="end"/>
        </w:r>
      </w:hyperlink>
    </w:p>
    <w:p w:rsidR="008352E9" w:rsidRDefault="00FB21BE" w:rsidP="00EA267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4085964" w:history="1">
        <w:r w:rsidR="008352E9" w:rsidRPr="00F133FD">
          <w:rPr>
            <w:rStyle w:val="Hyperlink"/>
            <w:smallCaps w:val="0"/>
            <w:noProof/>
            <w:snapToGrid w:val="0"/>
            <w:lang w:val="fr-FR"/>
          </w:rPr>
          <w:t>Proposition</w:t>
        </w:r>
        <w:r w:rsidR="008352E9">
          <w:rPr>
            <w:noProof/>
            <w:webHidden/>
          </w:rPr>
          <w:tab/>
        </w:r>
        <w:r w:rsidR="008352E9">
          <w:rPr>
            <w:noProof/>
            <w:webHidden/>
          </w:rPr>
          <w:fldChar w:fldCharType="begin"/>
        </w:r>
        <w:r w:rsidR="008352E9">
          <w:rPr>
            <w:noProof/>
            <w:webHidden/>
          </w:rPr>
          <w:instrText xml:space="preserve"> PAGEREF _Toc54085964 \h </w:instrText>
        </w:r>
        <w:r w:rsidR="008352E9">
          <w:rPr>
            <w:noProof/>
            <w:webHidden/>
          </w:rPr>
        </w:r>
        <w:r w:rsidR="008352E9">
          <w:rPr>
            <w:noProof/>
            <w:webHidden/>
          </w:rPr>
          <w:fldChar w:fldCharType="separate"/>
        </w:r>
        <w:r w:rsidR="008352E9">
          <w:rPr>
            <w:noProof/>
            <w:webHidden/>
          </w:rPr>
          <w:t>2</w:t>
        </w:r>
        <w:r w:rsidR="008352E9">
          <w:rPr>
            <w:noProof/>
            <w:webHidden/>
          </w:rPr>
          <w:fldChar w:fldCharType="end"/>
        </w:r>
      </w:hyperlink>
    </w:p>
    <w:p w:rsidR="00FC6DFB" w:rsidRPr="004E39AC" w:rsidRDefault="00FE593E" w:rsidP="00814CDC">
      <w:pPr>
        <w:rPr>
          <w:rFonts w:cs="Arial"/>
          <w:snapToGrid w:val="0"/>
          <w:sz w:val="18"/>
          <w:szCs w:val="18"/>
          <w:lang w:val="fr-CH"/>
        </w:rPr>
      </w:pPr>
      <w:r>
        <w:rPr>
          <w:rFonts w:cs="Arial"/>
          <w:snapToGrid w:val="0"/>
        </w:rPr>
        <w:fldChar w:fldCharType="end"/>
      </w:r>
    </w:p>
    <w:p w:rsidR="00FC6DFB" w:rsidRPr="00A54498" w:rsidRDefault="00A6270D" w:rsidP="00A6270D">
      <w:pPr>
        <w:pStyle w:val="Heading1"/>
      </w:pPr>
      <w:bookmarkStart w:id="3" w:name="_Toc54085961"/>
      <w:r w:rsidRPr="00A54498">
        <w:t>Rappel</w:t>
      </w:r>
      <w:bookmarkEnd w:id="3"/>
    </w:p>
    <w:p w:rsidR="00FC6DFB" w:rsidRDefault="00FC6DFB" w:rsidP="00814CDC">
      <w:pPr>
        <w:rPr>
          <w:lang w:val="fr-CH"/>
        </w:rPr>
      </w:pPr>
    </w:p>
    <w:p w:rsidR="00FC6DFB" w:rsidRDefault="00814CDC" w:rsidP="00E04A25">
      <w:pPr>
        <w:autoSpaceDE w:val="0"/>
        <w:autoSpaceDN w:val="0"/>
        <w:adjustRightInd w:val="0"/>
        <w:rPr>
          <w:rFonts w:cs="Arial"/>
          <w:snapToGrid w:val="0"/>
          <w:lang w:val="fr-CH"/>
        </w:rPr>
      </w:pPr>
      <w:r w:rsidRPr="00D61C48">
        <w:rPr>
          <w:rFonts w:cs="Arial"/>
        </w:rPr>
        <w:fldChar w:fldCharType="begin"/>
      </w:r>
      <w:r w:rsidRPr="00D61C48">
        <w:rPr>
          <w:rFonts w:cs="Arial"/>
          <w:lang w:val="fr-CH"/>
        </w:rPr>
        <w:instrText xml:space="preserve"> AUTONUM  </w:instrText>
      </w:r>
      <w:r w:rsidRPr="00D61C48">
        <w:rPr>
          <w:rFonts w:cs="Arial"/>
        </w:rPr>
        <w:fldChar w:fldCharType="end"/>
      </w:r>
      <w:r w:rsidRPr="00D61C48">
        <w:rPr>
          <w:rFonts w:cs="Arial"/>
          <w:lang w:val="fr-CH"/>
        </w:rPr>
        <w:tab/>
      </w:r>
      <w:r w:rsidR="00E04A25" w:rsidRPr="00D61C48">
        <w:rPr>
          <w:rFonts w:cs="Arial"/>
          <w:lang w:val="fr-CH"/>
        </w:rPr>
        <w:t>À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sa trente</w:t>
      </w:r>
      <w:r w:rsidR="00E87F41">
        <w:rPr>
          <w:rFonts w:cs="Arial"/>
          <w:lang w:val="fr-CH"/>
        </w:rPr>
        <w:noBreakHyphen/>
      </w:r>
      <w:r w:rsidR="00E04A25" w:rsidRPr="00D61C48">
        <w:rPr>
          <w:rFonts w:cs="Arial"/>
          <w:lang w:val="fr-CH"/>
        </w:rPr>
        <w:t>huit</w:t>
      </w:r>
      <w:r w:rsidR="00B057A2">
        <w:rPr>
          <w:rFonts w:cs="Arial"/>
          <w:lang w:val="fr-CH"/>
        </w:rPr>
        <w:t>ième session</w:t>
      </w:r>
      <w:r w:rsidR="002F2D60" w:rsidRPr="003F5E6A">
        <w:rPr>
          <w:rStyle w:val="FootnoteReference"/>
          <w:rFonts w:cs="Arial"/>
        </w:rPr>
        <w:footnoteReference w:id="2"/>
      </w:r>
      <w:r w:rsidR="002F2D60" w:rsidRPr="002F2D60">
        <w:rPr>
          <w:rFonts w:cs="Arial"/>
          <w:lang w:val="fr-FR"/>
        </w:rPr>
        <w:t>,</w:t>
      </w:r>
      <w:r w:rsidR="00E04A25" w:rsidRPr="00D61C48">
        <w:rPr>
          <w:rFonts w:cs="Arial"/>
          <w:lang w:val="fr-CH"/>
        </w:rPr>
        <w:t xml:space="preserve"> le</w:t>
      </w:r>
      <w:r w:rsidR="00B057A2">
        <w:rPr>
          <w:rFonts w:cs="Arial"/>
          <w:lang w:val="fr-CH"/>
        </w:rPr>
        <w:t> TC</w:t>
      </w:r>
      <w:r w:rsidR="00E04A25" w:rsidRPr="00D61C48">
        <w:rPr>
          <w:rFonts w:cs="Arial"/>
          <w:lang w:val="fr-CH"/>
        </w:rPr>
        <w:t xml:space="preserve"> a décidé, sur la base du </w:t>
      </w:r>
      <w:r w:rsidR="00B057A2" w:rsidRPr="00D61C48">
        <w:rPr>
          <w:rFonts w:cs="Arial"/>
          <w:lang w:val="fr-CH"/>
        </w:rPr>
        <w:t>document</w:t>
      </w:r>
      <w:r w:rsidR="005759B7">
        <w:rPr>
          <w:rFonts w:cs="Arial"/>
          <w:lang w:val="fr-CH"/>
        </w:rPr>
        <w:t> </w:t>
      </w:r>
      <w:r w:rsidR="00B057A2">
        <w:rPr>
          <w:rFonts w:cs="Arial"/>
          <w:lang w:val="fr-CH"/>
        </w:rPr>
        <w:t>TC</w:t>
      </w:r>
      <w:r w:rsidR="00E04A25" w:rsidRPr="00D61C48">
        <w:rPr>
          <w:rFonts w:cs="Arial"/>
          <w:lang w:val="fr-CH"/>
        </w:rPr>
        <w:t>/38/12, de la tenue d</w:t>
      </w:r>
      <w:r w:rsidR="00B057A2">
        <w:rPr>
          <w:rFonts w:cs="Arial"/>
          <w:lang w:val="fr-CH"/>
        </w:rPr>
        <w:t>’</w:t>
      </w:r>
      <w:r w:rsidR="00E04A25" w:rsidRPr="00D61C48">
        <w:rPr>
          <w:rFonts w:cs="Arial"/>
          <w:lang w:val="fr-CH"/>
        </w:rPr>
        <w:t>un atelier préparatoire avant chaque réunion d</w:t>
      </w:r>
      <w:r w:rsidR="00B057A2">
        <w:rPr>
          <w:rFonts w:cs="Arial"/>
          <w:lang w:val="fr-CH"/>
        </w:rPr>
        <w:t>’</w:t>
      </w:r>
      <w:r w:rsidR="00E04A25" w:rsidRPr="00D61C48">
        <w:rPr>
          <w:rFonts w:cs="Arial"/>
          <w:lang w:val="fr-CH"/>
        </w:rPr>
        <w:t>un groupe de travail technique (TWP), afin d</w:t>
      </w:r>
      <w:r w:rsidR="00B057A2">
        <w:rPr>
          <w:rFonts w:cs="Arial"/>
          <w:lang w:val="fr-CH"/>
        </w:rPr>
        <w:t>’</w:t>
      </w:r>
      <w:r w:rsidR="00E04A25" w:rsidRPr="00D61C48">
        <w:rPr>
          <w:rFonts w:cs="Arial"/>
          <w:lang w:val="fr-CH"/>
        </w:rPr>
        <w:t>aider certains des délégués à participer plus activement à la réunion (voir les paragraphes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215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>à</w:t>
      </w:r>
      <w:r w:rsidR="00D61C48" w:rsidRPr="00D61C48">
        <w:rPr>
          <w:rFonts w:cs="Arial"/>
          <w:lang w:val="fr-CH"/>
        </w:rPr>
        <w:t> </w:t>
      </w:r>
      <w:r w:rsidR="00E04A25" w:rsidRPr="00D61C48">
        <w:rPr>
          <w:rFonts w:cs="Arial"/>
          <w:lang w:val="fr-CH"/>
        </w:rPr>
        <w:t xml:space="preserve">218 du </w:t>
      </w:r>
      <w:r w:rsidR="00B057A2" w:rsidRPr="00D61C48">
        <w:rPr>
          <w:rFonts w:cs="Arial"/>
          <w:lang w:val="fr-CH"/>
        </w:rPr>
        <w:t>document</w:t>
      </w:r>
      <w:r w:rsidR="005759B7">
        <w:rPr>
          <w:rFonts w:cs="Arial"/>
          <w:lang w:val="fr-CH"/>
        </w:rPr>
        <w:t> </w:t>
      </w:r>
      <w:r w:rsidR="00B057A2">
        <w:rPr>
          <w:rFonts w:cs="Arial"/>
          <w:lang w:val="fr-CH"/>
        </w:rPr>
        <w:t>TC</w:t>
      </w:r>
      <w:r w:rsidR="00E04A25" w:rsidRPr="00D61C48">
        <w:rPr>
          <w:rFonts w:cs="Arial"/>
          <w:lang w:val="fr-CH"/>
        </w:rPr>
        <w:t xml:space="preserve">/38/16 </w:t>
      </w:r>
      <w:r w:rsidR="000B5EC7" w:rsidRPr="00D61C48">
        <w:rPr>
          <w:rFonts w:cs="Arial"/>
          <w:lang w:val="fr-CH"/>
        </w:rPr>
        <w:t>“</w:t>
      </w:r>
      <w:r w:rsidR="00E04A25" w:rsidRPr="00D61C48">
        <w:rPr>
          <w:rFonts w:cs="Arial"/>
          <w:lang w:val="fr-CH"/>
        </w:rPr>
        <w:t>Compte rendu</w:t>
      </w:r>
      <w:r w:rsidR="000B5EC7" w:rsidRPr="00D61C48">
        <w:rPr>
          <w:rFonts w:cs="Arial"/>
          <w:lang w:val="fr-CH"/>
        </w:rPr>
        <w:t>”</w:t>
      </w:r>
      <w:r w:rsidR="00E04A25" w:rsidRPr="00D61C48">
        <w:rPr>
          <w:rFonts w:cs="Arial"/>
          <w:lang w:val="fr-CH"/>
        </w:rPr>
        <w:t>).</w:t>
      </w:r>
    </w:p>
    <w:p w:rsidR="00FC6DFB" w:rsidRDefault="00FC6DFB" w:rsidP="00F03BC7">
      <w:pPr>
        <w:ind w:left="567" w:hanging="567"/>
        <w:rPr>
          <w:rFonts w:cs="Arial"/>
          <w:snapToGrid w:val="0"/>
          <w:lang w:val="fr-CH"/>
        </w:rPr>
      </w:pPr>
    </w:p>
    <w:p w:rsidR="00FC6DFB" w:rsidRDefault="00F03BC7" w:rsidP="00850F3F">
      <w:pPr>
        <w:keepNext/>
        <w:keepLines/>
        <w:rPr>
          <w:rFonts w:cs="Arial"/>
          <w:lang w:val="fr-CH"/>
        </w:rPr>
      </w:pPr>
      <w:r w:rsidRPr="00D61C48">
        <w:rPr>
          <w:snapToGrid w:val="0"/>
        </w:rPr>
        <w:lastRenderedPageBreak/>
        <w:fldChar w:fldCharType="begin"/>
      </w:r>
      <w:r w:rsidRPr="00D61C48">
        <w:rPr>
          <w:snapToGrid w:val="0"/>
          <w:lang w:val="fr-CH"/>
        </w:rPr>
        <w:instrText xml:space="preserve"> AUTONUM  </w:instrText>
      </w:r>
      <w:r w:rsidRPr="00D61C48">
        <w:rPr>
          <w:snapToGrid w:val="0"/>
        </w:rPr>
        <w:fldChar w:fldCharType="end"/>
      </w:r>
      <w:r w:rsidR="00AC7873" w:rsidRPr="00D61C48">
        <w:rPr>
          <w:snapToGrid w:val="0"/>
          <w:lang w:val="fr-CH"/>
        </w:rPr>
        <w:tab/>
      </w:r>
      <w:r w:rsidR="00E04A25" w:rsidRPr="00D61C48">
        <w:rPr>
          <w:snapToGrid w:val="0"/>
          <w:lang w:val="fr-CH"/>
        </w:rPr>
        <w:t>À</w:t>
      </w:r>
      <w:r w:rsidR="00D61C48" w:rsidRPr="00D61C48">
        <w:rPr>
          <w:snapToGrid w:val="0"/>
          <w:lang w:val="fr-CH"/>
        </w:rPr>
        <w:t> </w:t>
      </w:r>
      <w:r w:rsidR="00902DC5">
        <w:rPr>
          <w:snapToGrid w:val="0"/>
          <w:lang w:val="fr-CH"/>
        </w:rPr>
        <w:t xml:space="preserve">sa </w:t>
      </w:r>
      <w:r w:rsidR="00E04A25" w:rsidRPr="00D61C48">
        <w:rPr>
          <w:snapToGrid w:val="0"/>
          <w:lang w:val="fr-CH"/>
        </w:rPr>
        <w:t>cinquante</w:t>
      </w:r>
      <w:r w:rsidR="00E87F41">
        <w:rPr>
          <w:snapToGrid w:val="0"/>
          <w:lang w:val="fr-CH"/>
        </w:rPr>
        <w:noBreakHyphen/>
      </w:r>
      <w:r w:rsidR="00E04A25" w:rsidRPr="00D61C48">
        <w:rPr>
          <w:snapToGrid w:val="0"/>
          <w:lang w:val="fr-CH"/>
        </w:rPr>
        <w:t>quatr</w:t>
      </w:r>
      <w:r w:rsidR="00B057A2">
        <w:rPr>
          <w:snapToGrid w:val="0"/>
          <w:lang w:val="fr-CH"/>
        </w:rPr>
        <w:t>ième session</w:t>
      </w:r>
      <w:r w:rsidR="002F2D60" w:rsidRPr="003F5E6A">
        <w:rPr>
          <w:rStyle w:val="FootnoteReference"/>
          <w:snapToGrid w:val="0"/>
        </w:rPr>
        <w:footnoteReference w:id="3"/>
      </w:r>
      <w:r w:rsidR="00E04A25" w:rsidRPr="00D61C48">
        <w:rPr>
          <w:snapToGrid w:val="0"/>
          <w:lang w:val="fr-CH"/>
        </w:rPr>
        <w:t>, le</w:t>
      </w:r>
      <w:r w:rsidR="00B057A2">
        <w:rPr>
          <w:snapToGrid w:val="0"/>
          <w:lang w:val="fr-CH"/>
        </w:rPr>
        <w:t> TC</w:t>
      </w:r>
      <w:r w:rsidR="00E04A25" w:rsidRPr="00D61C48">
        <w:rPr>
          <w:snapToGrid w:val="0"/>
          <w:lang w:val="fr-CH"/>
        </w:rPr>
        <w:t xml:space="preserve"> a approuvé le programme des ateliers préparatoires pour</w:t>
      </w:r>
      <w:r w:rsidR="00D61C48" w:rsidRPr="00D61C48">
        <w:rPr>
          <w:snapToGrid w:val="0"/>
          <w:lang w:val="fr-CH"/>
        </w:rPr>
        <w:t> </w:t>
      </w:r>
      <w:r w:rsidR="009B4829">
        <w:rPr>
          <w:snapToGrid w:val="0"/>
          <w:lang w:val="fr-CH"/>
        </w:rPr>
        <w:t>2019</w:t>
      </w:r>
      <w:r w:rsidR="00E04A25" w:rsidRPr="00D61C48">
        <w:rPr>
          <w:snapToGrid w:val="0"/>
          <w:lang w:val="fr-CH"/>
        </w:rPr>
        <w:t>.</w:t>
      </w:r>
      <w:r w:rsidRPr="00D61C48">
        <w:rPr>
          <w:rFonts w:cs="Arial"/>
          <w:lang w:val="fr-CH"/>
        </w:rPr>
        <w:t xml:space="preserve">  </w:t>
      </w:r>
      <w:r w:rsidR="00850F3F" w:rsidRPr="00D61C48">
        <w:rPr>
          <w:rFonts w:cs="Arial"/>
          <w:lang w:val="fr-CH"/>
        </w:rPr>
        <w:t>Le</w:t>
      </w:r>
      <w:r w:rsidR="00B057A2">
        <w:rPr>
          <w:rFonts w:cs="Arial"/>
          <w:lang w:val="fr-CH"/>
        </w:rPr>
        <w:t> TC</w:t>
      </w:r>
      <w:r w:rsidR="00850F3F" w:rsidRPr="00D61C48">
        <w:rPr>
          <w:rFonts w:cs="Arial"/>
          <w:lang w:val="fr-CH"/>
        </w:rPr>
        <w:t xml:space="preserve"> est convenu que les éléments ci</w:t>
      </w:r>
      <w:r w:rsidR="00E87F41">
        <w:rPr>
          <w:rFonts w:cs="Arial"/>
          <w:lang w:val="fr-CH"/>
        </w:rPr>
        <w:noBreakHyphen/>
      </w:r>
      <w:r w:rsidR="00850F3F" w:rsidRPr="00D61C48">
        <w:rPr>
          <w:rFonts w:cs="Arial"/>
          <w:lang w:val="fr-CH"/>
        </w:rPr>
        <w:t>après devaient être ajoutés concernant les ateliers préparatoires (voir les paragraphes</w:t>
      </w:r>
      <w:r w:rsidR="00D61C48" w:rsidRPr="00D61C48">
        <w:rPr>
          <w:rFonts w:cs="Arial"/>
          <w:lang w:val="fr-CH"/>
        </w:rPr>
        <w:t> </w:t>
      </w:r>
      <w:r w:rsidR="00850F3F" w:rsidRPr="00D61C48">
        <w:rPr>
          <w:rFonts w:cs="Arial"/>
          <w:lang w:val="fr-CH"/>
        </w:rPr>
        <w:t>323</w:t>
      </w:r>
      <w:r w:rsidR="00D61C48" w:rsidRPr="00D61C48">
        <w:rPr>
          <w:rFonts w:cs="Arial"/>
          <w:lang w:val="fr-CH"/>
        </w:rPr>
        <w:t> </w:t>
      </w:r>
      <w:r w:rsidR="00850F3F" w:rsidRPr="00D61C48">
        <w:rPr>
          <w:rFonts w:cs="Arial"/>
          <w:lang w:val="fr-CH"/>
        </w:rPr>
        <w:t>à</w:t>
      </w:r>
      <w:r w:rsidR="00D61C48" w:rsidRPr="00D61C48">
        <w:rPr>
          <w:rFonts w:cs="Arial"/>
          <w:lang w:val="fr-CH"/>
        </w:rPr>
        <w:t> </w:t>
      </w:r>
      <w:r w:rsidR="00850F3F" w:rsidRPr="00D61C48">
        <w:rPr>
          <w:rFonts w:cs="Arial"/>
          <w:lang w:val="fr-CH"/>
        </w:rPr>
        <w:t xml:space="preserve">327 du </w:t>
      </w:r>
      <w:r w:rsidR="00B057A2" w:rsidRPr="00D61C48">
        <w:rPr>
          <w:rFonts w:cs="Arial"/>
          <w:lang w:val="fr-CH"/>
        </w:rPr>
        <w:t>document</w:t>
      </w:r>
      <w:r w:rsidR="005759B7">
        <w:rPr>
          <w:rFonts w:cs="Arial"/>
          <w:lang w:val="fr-CH"/>
        </w:rPr>
        <w:t> </w:t>
      </w:r>
      <w:r w:rsidR="00B057A2">
        <w:rPr>
          <w:rFonts w:cs="Arial"/>
          <w:lang w:val="fr-CH"/>
        </w:rPr>
        <w:t>TC</w:t>
      </w:r>
      <w:r w:rsidR="00850F3F" w:rsidRPr="00D61C48">
        <w:rPr>
          <w:rFonts w:cs="Arial"/>
          <w:lang w:val="fr-CH"/>
        </w:rPr>
        <w:t xml:space="preserve">/54/31 </w:t>
      </w:r>
      <w:r w:rsidR="000B5EC7" w:rsidRPr="00D61C48">
        <w:rPr>
          <w:rFonts w:cs="Arial"/>
          <w:lang w:val="fr-CH"/>
        </w:rPr>
        <w:t>“</w:t>
      </w:r>
      <w:r w:rsidR="00850F3F" w:rsidRPr="00D61C48">
        <w:rPr>
          <w:rFonts w:cs="Arial"/>
          <w:lang w:val="fr-CH"/>
        </w:rPr>
        <w:t>Compte rendu</w:t>
      </w:r>
      <w:r w:rsidR="000B5EC7" w:rsidRPr="00D61C48">
        <w:rPr>
          <w:rFonts w:cs="Arial"/>
          <w:lang w:val="fr-CH"/>
        </w:rPr>
        <w:t>”</w:t>
      </w:r>
      <w:r w:rsidR="00850F3F" w:rsidRPr="00D61C48">
        <w:rPr>
          <w:rFonts w:cs="Arial"/>
          <w:lang w:val="fr-CH"/>
        </w:rPr>
        <w:t>)</w:t>
      </w:r>
      <w:r w:rsidR="00B057A2">
        <w:rPr>
          <w:rFonts w:cs="Arial"/>
          <w:lang w:val="fr-CH"/>
        </w:rPr>
        <w:t> :</w:t>
      </w:r>
    </w:p>
    <w:p w:rsidR="00FC6DFB" w:rsidRDefault="00FC6DFB" w:rsidP="003512F2">
      <w:pPr>
        <w:keepNext/>
        <w:keepLines/>
        <w:rPr>
          <w:rFonts w:cs="Arial"/>
          <w:lang w:val="fr-CH"/>
        </w:rPr>
      </w:pPr>
    </w:p>
    <w:p w:rsidR="00FC6DFB" w:rsidRDefault="00850F3F" w:rsidP="00850F3F">
      <w:pPr>
        <w:pStyle w:val="ListParagraph"/>
        <w:keepNext/>
        <w:keepLines/>
        <w:numPr>
          <w:ilvl w:val="0"/>
          <w:numId w:val="1"/>
        </w:numPr>
        <w:rPr>
          <w:rFonts w:cs="Arial"/>
          <w:lang w:val="fr-CH"/>
        </w:rPr>
      </w:pPr>
      <w:r w:rsidRPr="00D61C48">
        <w:rPr>
          <w:rFonts w:cs="Arial"/>
          <w:lang w:val="fr-CH"/>
        </w:rPr>
        <w:t>Procédure d</w:t>
      </w:r>
      <w:r w:rsidR="00B057A2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adoption des principes directeurs d</w:t>
      </w:r>
      <w:r w:rsidR="00B057A2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examen par correspondance</w:t>
      </w:r>
    </w:p>
    <w:p w:rsidR="00FC6DFB" w:rsidRDefault="00850F3F" w:rsidP="00850F3F">
      <w:pPr>
        <w:pStyle w:val="ListParagraph"/>
        <w:keepNext/>
        <w:keepLines/>
        <w:numPr>
          <w:ilvl w:val="0"/>
          <w:numId w:val="1"/>
        </w:numPr>
        <w:rPr>
          <w:rFonts w:cs="Arial"/>
          <w:lang w:val="fr-CH"/>
        </w:rPr>
      </w:pPr>
      <w:r w:rsidRPr="00D61C48">
        <w:rPr>
          <w:rFonts w:cs="Arial"/>
          <w:lang w:val="fr-CH"/>
        </w:rPr>
        <w:t>Rôle de l</w:t>
      </w:r>
      <w:r w:rsidR="00B057A2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expert principal qui rédige les principes directeurs d</w:t>
      </w:r>
      <w:r w:rsidR="00B057A2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examen et informations sur sa participation en qualité d</w:t>
      </w:r>
      <w:r w:rsidR="00B057A2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expert intéressé</w:t>
      </w:r>
    </w:p>
    <w:p w:rsidR="00FC6DFB" w:rsidRDefault="00850F3F" w:rsidP="00850F3F">
      <w:pPr>
        <w:pStyle w:val="ListParagraph"/>
        <w:keepNext/>
        <w:keepLines/>
        <w:numPr>
          <w:ilvl w:val="0"/>
          <w:numId w:val="1"/>
        </w:numPr>
        <w:rPr>
          <w:rFonts w:cs="Arial"/>
          <w:lang w:val="fr-CH"/>
        </w:rPr>
      </w:pPr>
      <w:r w:rsidRPr="00D61C48">
        <w:rPr>
          <w:rFonts w:cs="Arial"/>
          <w:lang w:val="fr-CH"/>
        </w:rPr>
        <w:t>Possibilités de coopération internationale en matière d</w:t>
      </w:r>
      <w:r w:rsidR="00B057A2">
        <w:rPr>
          <w:rFonts w:cs="Arial"/>
          <w:lang w:val="fr-CH"/>
        </w:rPr>
        <w:t>’</w:t>
      </w:r>
      <w:r w:rsidRPr="00D61C48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D61C48">
        <w:rPr>
          <w:rFonts w:cs="Arial"/>
          <w:lang w:val="fr-CH"/>
        </w:rPr>
        <w:t>DHS</w:t>
      </w:r>
    </w:p>
    <w:p w:rsidR="00FC6DFB" w:rsidRDefault="00FC6DFB" w:rsidP="00F03BC7">
      <w:pPr>
        <w:rPr>
          <w:rFonts w:cs="Arial"/>
          <w:lang w:val="fr-CH"/>
        </w:rPr>
      </w:pPr>
    </w:p>
    <w:p w:rsidR="00FC6DFB" w:rsidRDefault="00F03BC7" w:rsidP="00491D87">
      <w:pPr>
        <w:rPr>
          <w:snapToGrid w:val="0"/>
          <w:lang w:val="fr-FR"/>
        </w:rPr>
      </w:pPr>
      <w:r>
        <w:rPr>
          <w:snapToGrid w:val="0"/>
        </w:rPr>
        <w:fldChar w:fldCharType="begin"/>
      </w:r>
      <w:r w:rsidRPr="00491D87">
        <w:rPr>
          <w:snapToGrid w:val="0"/>
          <w:lang w:val="fr-FR"/>
        </w:rPr>
        <w:instrText xml:space="preserve"> AUTONUM  </w:instrText>
      </w:r>
      <w:r>
        <w:rPr>
          <w:snapToGrid w:val="0"/>
        </w:rPr>
        <w:fldChar w:fldCharType="end"/>
      </w:r>
      <w:r w:rsidRPr="00491D87">
        <w:rPr>
          <w:snapToGrid w:val="0"/>
          <w:lang w:val="fr-FR"/>
        </w:rPr>
        <w:tab/>
      </w:r>
      <w:r w:rsidR="004E39AC" w:rsidRPr="00D61C48">
        <w:rPr>
          <w:snapToGrid w:val="0"/>
          <w:lang w:val="fr-CH"/>
        </w:rPr>
        <w:t>À sa cinquante</w:t>
      </w:r>
      <w:r w:rsidR="00E87F41">
        <w:rPr>
          <w:snapToGrid w:val="0"/>
          <w:lang w:val="fr-CH"/>
        </w:rPr>
        <w:noBreakHyphen/>
      </w:r>
      <w:r w:rsidR="004E39AC" w:rsidRPr="00D61C48">
        <w:rPr>
          <w:snapToGrid w:val="0"/>
          <w:lang w:val="fr-CH"/>
        </w:rPr>
        <w:t>quatr</w:t>
      </w:r>
      <w:r w:rsidR="00B057A2">
        <w:rPr>
          <w:snapToGrid w:val="0"/>
          <w:lang w:val="fr-CH"/>
        </w:rPr>
        <w:t>ième session</w:t>
      </w:r>
      <w:r w:rsidR="004E39AC">
        <w:rPr>
          <w:snapToGrid w:val="0"/>
          <w:lang w:val="fr-CH"/>
        </w:rPr>
        <w:t>,</w:t>
      </w:r>
      <w:r w:rsidR="004E39AC" w:rsidRPr="00491D87">
        <w:rPr>
          <w:snapToGrid w:val="0"/>
          <w:lang w:val="fr-FR"/>
        </w:rPr>
        <w:t xml:space="preserve"> </w:t>
      </w:r>
      <w:r w:rsidR="004E39AC">
        <w:rPr>
          <w:snapToGrid w:val="0"/>
          <w:lang w:val="fr-FR"/>
        </w:rPr>
        <w:t>l</w:t>
      </w:r>
      <w:r w:rsidR="00491D87" w:rsidRPr="00491D87">
        <w:rPr>
          <w:snapToGrid w:val="0"/>
          <w:lang w:val="fr-FR"/>
        </w:rPr>
        <w:t>e</w:t>
      </w:r>
      <w:r w:rsidR="00B057A2">
        <w:rPr>
          <w:snapToGrid w:val="0"/>
          <w:lang w:val="fr-FR"/>
        </w:rPr>
        <w:t> TC</w:t>
      </w:r>
      <w:r w:rsidR="00491D87" w:rsidRPr="00491D87">
        <w:rPr>
          <w:snapToGrid w:val="0"/>
          <w:lang w:val="fr-FR"/>
        </w:rPr>
        <w:t xml:space="preserve"> est convenu que les présidents</w:t>
      </w:r>
      <w:r w:rsidR="00B057A2" w:rsidRPr="00491D87">
        <w:rPr>
          <w:snapToGrid w:val="0"/>
          <w:lang w:val="fr-FR"/>
        </w:rPr>
        <w:t xml:space="preserve"> des</w:t>
      </w:r>
      <w:r w:rsidR="00B057A2">
        <w:rPr>
          <w:snapToGrid w:val="0"/>
          <w:lang w:val="fr-FR"/>
        </w:rPr>
        <w:t> </w:t>
      </w:r>
      <w:r w:rsidR="00050B89" w:rsidRPr="00050B89">
        <w:rPr>
          <w:snapToGrid w:val="0"/>
          <w:lang w:val="fr-FR"/>
        </w:rPr>
        <w:t xml:space="preserve">groupes de travail techniques </w:t>
      </w:r>
      <w:r w:rsidR="0080277C">
        <w:rPr>
          <w:snapToGrid w:val="0"/>
          <w:lang w:val="fr-FR"/>
        </w:rPr>
        <w:t>dev</w:t>
      </w:r>
      <w:r w:rsidR="00491D87" w:rsidRPr="00491D87">
        <w:rPr>
          <w:snapToGrid w:val="0"/>
          <w:lang w:val="fr-FR"/>
        </w:rPr>
        <w:t>aient examiner la procédure applicable aux cas particuliers, en collaboration avec les organisateurs, le président du</w:t>
      </w:r>
      <w:r w:rsidR="00B057A2">
        <w:rPr>
          <w:snapToGrid w:val="0"/>
          <w:lang w:val="fr-FR"/>
        </w:rPr>
        <w:t> TC</w:t>
      </w:r>
      <w:r w:rsidR="00491D87" w:rsidRPr="00491D87">
        <w:rPr>
          <w:snapToGrid w:val="0"/>
          <w:lang w:val="fr-FR"/>
        </w:rPr>
        <w:t xml:space="preserve"> et le Bureau de l</w:t>
      </w:r>
      <w:r w:rsidR="00B057A2">
        <w:rPr>
          <w:snapToGrid w:val="0"/>
          <w:lang w:val="fr-FR"/>
        </w:rPr>
        <w:t>’</w:t>
      </w:r>
      <w:r w:rsidR="00491D87" w:rsidRPr="00491D87">
        <w:rPr>
          <w:snapToGrid w:val="0"/>
          <w:lang w:val="fr-FR"/>
        </w:rPr>
        <w:t>Union.</w:t>
      </w:r>
    </w:p>
    <w:p w:rsidR="00FC6DFB" w:rsidRDefault="00FC6DFB" w:rsidP="009B4829">
      <w:pPr>
        <w:rPr>
          <w:lang w:val="fr-FR"/>
        </w:rPr>
      </w:pPr>
    </w:p>
    <w:p w:rsidR="00FC6DFB" w:rsidRDefault="009B4829" w:rsidP="00491D87">
      <w:pPr>
        <w:rPr>
          <w:lang w:val="fr-FR"/>
        </w:rPr>
      </w:pPr>
      <w:r w:rsidRPr="003F5E6A">
        <w:fldChar w:fldCharType="begin"/>
      </w:r>
      <w:r w:rsidRPr="00491D87">
        <w:rPr>
          <w:lang w:val="fr-FR"/>
        </w:rPr>
        <w:instrText xml:space="preserve"> AUTONUM  </w:instrText>
      </w:r>
      <w:r w:rsidRPr="003F5E6A">
        <w:fldChar w:fldCharType="end"/>
      </w:r>
      <w:r w:rsidRPr="00491D87">
        <w:rPr>
          <w:lang w:val="fr-FR"/>
        </w:rPr>
        <w:tab/>
      </w:r>
      <w:r w:rsidR="004E39AC" w:rsidRPr="00D61C48">
        <w:rPr>
          <w:snapToGrid w:val="0"/>
          <w:lang w:val="fr-CH"/>
        </w:rPr>
        <w:t>À</w:t>
      </w:r>
      <w:r w:rsidR="004E39AC" w:rsidRPr="005759B7">
        <w:rPr>
          <w:lang w:val="fr-CH"/>
        </w:rPr>
        <w:t xml:space="preserve"> </w:t>
      </w:r>
      <w:r w:rsidR="00491D87" w:rsidRPr="00491D87">
        <w:rPr>
          <w:lang w:val="fr-FR"/>
        </w:rPr>
        <w:t>sa cinquante</w:t>
      </w:r>
      <w:r w:rsidR="00E87F41">
        <w:rPr>
          <w:lang w:val="fr-FR"/>
        </w:rPr>
        <w:noBreakHyphen/>
      </w:r>
      <w:r w:rsidR="00491D87" w:rsidRPr="00491D87">
        <w:rPr>
          <w:lang w:val="fr-FR"/>
        </w:rPr>
        <w:t>cinqu</w:t>
      </w:r>
      <w:r w:rsidR="00B057A2">
        <w:rPr>
          <w:lang w:val="fr-FR"/>
        </w:rPr>
        <w:t>ième session</w:t>
      </w:r>
      <w:r w:rsidR="00491D87">
        <w:rPr>
          <w:rStyle w:val="FootnoteReference"/>
        </w:rPr>
        <w:footnoteReference w:id="4"/>
      </w:r>
      <w:r w:rsidR="00491D87" w:rsidRPr="00491D87">
        <w:rPr>
          <w:lang w:val="fr-FR"/>
        </w:rPr>
        <w:t xml:space="preserve">, </w:t>
      </w:r>
      <w:r w:rsidR="004E39AC">
        <w:rPr>
          <w:lang w:val="fr-FR"/>
        </w:rPr>
        <w:t>le</w:t>
      </w:r>
      <w:r w:rsidR="00B057A2">
        <w:rPr>
          <w:lang w:val="fr-FR"/>
        </w:rPr>
        <w:t> TC</w:t>
      </w:r>
      <w:r w:rsidR="004E39AC">
        <w:rPr>
          <w:lang w:val="fr-FR"/>
        </w:rPr>
        <w:t xml:space="preserve"> </w:t>
      </w:r>
      <w:r w:rsidR="00491D87" w:rsidRPr="00491D87">
        <w:rPr>
          <w:lang w:val="fr-FR"/>
        </w:rPr>
        <w:t>a rappelé que les ateliers préparatoires étaient une occasion de former les participants locaux et est convenu que les hôtes</w:t>
      </w:r>
      <w:r w:rsidR="00B057A2" w:rsidRPr="00491D87">
        <w:rPr>
          <w:lang w:val="fr-FR"/>
        </w:rPr>
        <w:t xml:space="preserve"> des</w:t>
      </w:r>
      <w:r w:rsidR="00050B89" w:rsidRPr="00050B89">
        <w:rPr>
          <w:snapToGrid w:val="0"/>
          <w:lang w:val="fr-FR"/>
        </w:rPr>
        <w:t xml:space="preserve"> groupes de travail techniques</w:t>
      </w:r>
      <w:r w:rsidR="00050B89">
        <w:rPr>
          <w:lang w:val="fr-FR"/>
        </w:rPr>
        <w:t xml:space="preserve"> </w:t>
      </w:r>
      <w:r w:rsidR="0080277C">
        <w:rPr>
          <w:lang w:val="fr-FR"/>
        </w:rPr>
        <w:t>dev</w:t>
      </w:r>
      <w:r w:rsidR="00491D87" w:rsidRPr="00491D87">
        <w:rPr>
          <w:lang w:val="fr-FR"/>
        </w:rPr>
        <w:t>aient avoir la possibilité de décider d</w:t>
      </w:r>
      <w:r w:rsidR="00B057A2">
        <w:rPr>
          <w:lang w:val="fr-FR"/>
        </w:rPr>
        <w:t>’</w:t>
      </w:r>
      <w:r w:rsidR="00491D87" w:rsidRPr="00491D87">
        <w:rPr>
          <w:lang w:val="fr-FR"/>
        </w:rPr>
        <w:t>organiser ou non un atelier préparatoire avant la session</w:t>
      </w:r>
      <w:r w:rsidR="009F0A1F">
        <w:rPr>
          <w:lang w:val="fr-FR"/>
        </w:rPr>
        <w:t xml:space="preserve"> de ces</w:t>
      </w:r>
      <w:r w:rsidR="00050B89" w:rsidRPr="00050B89">
        <w:rPr>
          <w:snapToGrid w:val="0"/>
          <w:lang w:val="fr-FR"/>
        </w:rPr>
        <w:t xml:space="preserve"> groupes</w:t>
      </w:r>
      <w:r w:rsidR="00050B89" w:rsidRPr="00491D87">
        <w:rPr>
          <w:lang w:val="fr-FR"/>
        </w:rPr>
        <w:t xml:space="preserve"> </w:t>
      </w:r>
      <w:r w:rsidR="00491D87" w:rsidRPr="00491D87">
        <w:rPr>
          <w:lang w:val="fr-FR"/>
        </w:rPr>
        <w:t xml:space="preserve">(voir les </w:t>
      </w:r>
      <w:r w:rsidR="00B057A2" w:rsidRPr="00491D87">
        <w:rPr>
          <w:lang w:val="fr-FR"/>
        </w:rPr>
        <w:t>paragraphes</w:t>
      </w:r>
      <w:r w:rsidR="00B057A2">
        <w:rPr>
          <w:lang w:val="fr-FR"/>
        </w:rPr>
        <w:t> </w:t>
      </w:r>
      <w:r w:rsidR="00B057A2" w:rsidRPr="00491D87">
        <w:rPr>
          <w:lang w:val="fr-FR"/>
        </w:rPr>
        <w:t>2</w:t>
      </w:r>
      <w:r w:rsidR="00491D87" w:rsidRPr="00491D87">
        <w:rPr>
          <w:lang w:val="fr-FR"/>
        </w:rPr>
        <w:t xml:space="preserve">26 et 227 du </w:t>
      </w:r>
      <w:r w:rsidR="00B057A2" w:rsidRPr="00491D87">
        <w:rPr>
          <w:lang w:val="fr-FR"/>
        </w:rPr>
        <w:t>document</w:t>
      </w:r>
      <w:r w:rsidR="005759B7">
        <w:rPr>
          <w:lang w:val="fr-FR"/>
        </w:rPr>
        <w:t> </w:t>
      </w:r>
      <w:r w:rsidR="00B057A2">
        <w:rPr>
          <w:lang w:val="fr-FR"/>
        </w:rPr>
        <w:t>TC</w:t>
      </w:r>
      <w:r w:rsidR="00491D87" w:rsidRPr="00491D87">
        <w:rPr>
          <w:lang w:val="fr-FR"/>
        </w:rPr>
        <w:t xml:space="preserve">/55/25 </w:t>
      </w:r>
      <w:r w:rsidR="00B057A2">
        <w:rPr>
          <w:lang w:val="fr-FR"/>
        </w:rPr>
        <w:t>“</w:t>
      </w:r>
      <w:r w:rsidR="00B057A2" w:rsidRPr="00491D87">
        <w:rPr>
          <w:lang w:val="fr-FR"/>
        </w:rPr>
        <w:t>C</w:t>
      </w:r>
      <w:r w:rsidR="00491D87" w:rsidRPr="00491D87">
        <w:rPr>
          <w:lang w:val="fr-FR"/>
        </w:rPr>
        <w:t>ompte rend</w:t>
      </w:r>
      <w:r w:rsidR="00B057A2" w:rsidRPr="00491D87">
        <w:rPr>
          <w:lang w:val="fr-FR"/>
        </w:rPr>
        <w:t>u</w:t>
      </w:r>
      <w:r w:rsidR="00B057A2">
        <w:rPr>
          <w:lang w:val="fr-FR"/>
        </w:rPr>
        <w:t>”</w:t>
      </w:r>
      <w:r w:rsidR="00491D87" w:rsidRPr="00491D87">
        <w:rPr>
          <w:lang w:val="fr-FR"/>
        </w:rPr>
        <w:t>).</w:t>
      </w:r>
    </w:p>
    <w:p w:rsidR="00FC6DFB" w:rsidRDefault="00FC6DFB" w:rsidP="009B4829">
      <w:pPr>
        <w:rPr>
          <w:lang w:val="fr-FR"/>
        </w:rPr>
      </w:pPr>
    </w:p>
    <w:p w:rsidR="00FC6DFB" w:rsidRDefault="009B4829" w:rsidP="00491D87">
      <w:pPr>
        <w:rPr>
          <w:lang w:val="fr-FR"/>
        </w:rPr>
      </w:pPr>
      <w:r w:rsidRPr="003F5E6A">
        <w:fldChar w:fldCharType="begin"/>
      </w:r>
      <w:r w:rsidRPr="00491D87">
        <w:rPr>
          <w:lang w:val="fr-FR"/>
        </w:rPr>
        <w:instrText xml:space="preserve"> AUTONUM  </w:instrText>
      </w:r>
      <w:r w:rsidRPr="003F5E6A">
        <w:fldChar w:fldCharType="end"/>
      </w:r>
      <w:r w:rsidRPr="00491D87">
        <w:rPr>
          <w:lang w:val="fr-FR"/>
        </w:rPr>
        <w:tab/>
      </w:r>
      <w:r w:rsidR="004E39AC" w:rsidRPr="00D61C48">
        <w:rPr>
          <w:snapToGrid w:val="0"/>
          <w:lang w:val="fr-CH"/>
        </w:rPr>
        <w:t>À</w:t>
      </w:r>
      <w:r w:rsidR="004E39AC" w:rsidRPr="005759B7">
        <w:rPr>
          <w:lang w:val="fr-CH"/>
        </w:rPr>
        <w:t xml:space="preserve"> </w:t>
      </w:r>
      <w:r w:rsidR="004E39AC" w:rsidRPr="00491D87">
        <w:rPr>
          <w:lang w:val="fr-FR"/>
        </w:rPr>
        <w:t>sa cinquante</w:t>
      </w:r>
      <w:r w:rsidR="00E87F41">
        <w:rPr>
          <w:lang w:val="fr-FR"/>
        </w:rPr>
        <w:noBreakHyphen/>
      </w:r>
      <w:r w:rsidR="004E39AC" w:rsidRPr="00491D87">
        <w:rPr>
          <w:lang w:val="fr-FR"/>
        </w:rPr>
        <w:t>cinqu</w:t>
      </w:r>
      <w:r w:rsidR="00B057A2">
        <w:rPr>
          <w:lang w:val="fr-FR"/>
        </w:rPr>
        <w:t>ième session</w:t>
      </w:r>
      <w:r w:rsidR="004E39AC">
        <w:rPr>
          <w:lang w:val="fr-FR"/>
        </w:rPr>
        <w:t>, l</w:t>
      </w:r>
      <w:r w:rsidR="00491D87" w:rsidRPr="00491D87">
        <w:rPr>
          <w:lang w:val="fr-FR"/>
        </w:rPr>
        <w:t>e</w:t>
      </w:r>
      <w:r w:rsidR="00B057A2">
        <w:rPr>
          <w:lang w:val="fr-FR"/>
        </w:rPr>
        <w:t> TC</w:t>
      </w:r>
      <w:r w:rsidR="00B61811">
        <w:rPr>
          <w:lang w:val="fr-FR"/>
        </w:rPr>
        <w:t xml:space="preserve"> est convenu que</w:t>
      </w:r>
      <w:r w:rsidR="00050B89">
        <w:rPr>
          <w:lang w:val="fr-FR"/>
        </w:rPr>
        <w:t xml:space="preserve"> les</w:t>
      </w:r>
      <w:r w:rsidR="00050B89" w:rsidRPr="00050B89">
        <w:rPr>
          <w:snapToGrid w:val="0"/>
          <w:lang w:val="fr-FR"/>
        </w:rPr>
        <w:t xml:space="preserve"> groupes de travail techniques</w:t>
      </w:r>
      <w:r w:rsidR="00050B89">
        <w:rPr>
          <w:lang w:val="fr-FR"/>
        </w:rPr>
        <w:t xml:space="preserve"> </w:t>
      </w:r>
      <w:r w:rsidR="00B61811">
        <w:rPr>
          <w:lang w:val="fr-FR"/>
        </w:rPr>
        <w:t>dev</w:t>
      </w:r>
      <w:r w:rsidR="00491D87" w:rsidRPr="00491D87">
        <w:rPr>
          <w:lang w:val="fr-FR"/>
        </w:rPr>
        <w:t xml:space="preserve">aient être invités à </w:t>
      </w:r>
      <w:r w:rsidR="004E39AC">
        <w:rPr>
          <w:lang w:val="fr-FR"/>
        </w:rPr>
        <w:t>examiner</w:t>
      </w:r>
      <w:r w:rsidR="00491D87" w:rsidRPr="00491D87">
        <w:rPr>
          <w:lang w:val="fr-FR"/>
        </w:rPr>
        <w:t xml:space="preserve"> </w:t>
      </w:r>
      <w:r w:rsidR="004E39AC">
        <w:rPr>
          <w:lang w:val="fr-FR"/>
        </w:rPr>
        <w:t>l</w:t>
      </w:r>
      <w:r w:rsidR="00B057A2">
        <w:rPr>
          <w:lang w:val="fr-FR"/>
        </w:rPr>
        <w:t>’</w:t>
      </w:r>
      <w:r w:rsidR="004E39AC">
        <w:rPr>
          <w:lang w:val="fr-FR"/>
        </w:rPr>
        <w:t>organisation éventuelle d</w:t>
      </w:r>
      <w:r w:rsidR="00B057A2">
        <w:rPr>
          <w:lang w:val="fr-FR"/>
        </w:rPr>
        <w:t>’</w:t>
      </w:r>
      <w:r w:rsidR="004E39AC">
        <w:rPr>
          <w:lang w:val="fr-FR"/>
        </w:rPr>
        <w:t>a</w:t>
      </w:r>
      <w:r w:rsidR="00491D87" w:rsidRPr="00491D87">
        <w:rPr>
          <w:lang w:val="fr-FR"/>
        </w:rPr>
        <w:t>teliers préparatoires lorsqu</w:t>
      </w:r>
      <w:r w:rsidR="00B057A2">
        <w:rPr>
          <w:lang w:val="fr-FR"/>
        </w:rPr>
        <w:t>’</w:t>
      </w:r>
      <w:r w:rsidR="00491D87" w:rsidRPr="00491D87">
        <w:rPr>
          <w:lang w:val="fr-FR"/>
        </w:rPr>
        <w:t xml:space="preserve">ils </w:t>
      </w:r>
      <w:r w:rsidR="004E39AC">
        <w:rPr>
          <w:lang w:val="fr-FR"/>
        </w:rPr>
        <w:t>détermineraient</w:t>
      </w:r>
      <w:r w:rsidR="00491D87" w:rsidRPr="00491D87">
        <w:rPr>
          <w:lang w:val="fr-FR"/>
        </w:rPr>
        <w:t xml:space="preserve"> la date et le lieu de leurs futures sessions.</w:t>
      </w:r>
    </w:p>
    <w:p w:rsidR="00FC6DFB" w:rsidRDefault="00FC6DFB" w:rsidP="009B4829">
      <w:pPr>
        <w:rPr>
          <w:lang w:val="fr-FR"/>
        </w:rPr>
      </w:pPr>
    </w:p>
    <w:p w:rsidR="00FC6DFB" w:rsidRDefault="00491D87" w:rsidP="00A6270D">
      <w:pPr>
        <w:pStyle w:val="Heading1"/>
      </w:pPr>
      <w:bookmarkStart w:id="4" w:name="_Toc54085962"/>
      <w:r w:rsidRPr="00A54498">
        <w:t>Rapport</w:t>
      </w:r>
      <w:r w:rsidRPr="00491D87">
        <w:t xml:space="preserve"> sur les ateliers préparatoires tenus </w:t>
      </w:r>
      <w:r w:rsidR="00B057A2" w:rsidRPr="00491D87">
        <w:t>en</w:t>
      </w:r>
      <w:r w:rsidR="00B057A2">
        <w:t> </w:t>
      </w:r>
      <w:r w:rsidR="00B057A2" w:rsidRPr="00491D87">
        <w:t>2020</w:t>
      </w:r>
      <w:bookmarkEnd w:id="4"/>
    </w:p>
    <w:p w:rsidR="00FC6DFB" w:rsidRDefault="00FC6DFB" w:rsidP="009B4829">
      <w:pPr>
        <w:rPr>
          <w:rFonts w:cs="Arial"/>
          <w:i/>
          <w:lang w:val="fr-FR"/>
        </w:rPr>
      </w:pPr>
    </w:p>
    <w:p w:rsidR="00B057A2" w:rsidRDefault="009B4829" w:rsidP="00491D87">
      <w:pPr>
        <w:rPr>
          <w:lang w:val="fr-FR"/>
        </w:rPr>
      </w:pPr>
      <w:r w:rsidRPr="003F5E6A">
        <w:rPr>
          <w:rFonts w:cs="Arial"/>
        </w:rPr>
        <w:fldChar w:fldCharType="begin"/>
      </w:r>
      <w:r w:rsidRPr="00491D87">
        <w:rPr>
          <w:rFonts w:cs="Arial"/>
          <w:lang w:val="fr-FR"/>
        </w:rPr>
        <w:instrText xml:space="preserve"> AUTONUM  </w:instrText>
      </w:r>
      <w:r w:rsidRPr="003F5E6A">
        <w:rPr>
          <w:rFonts w:cs="Arial"/>
        </w:rPr>
        <w:fldChar w:fldCharType="end"/>
      </w:r>
      <w:r w:rsidRPr="00491D87">
        <w:rPr>
          <w:rFonts w:cs="Arial"/>
          <w:lang w:val="fr-FR"/>
        </w:rPr>
        <w:tab/>
      </w:r>
      <w:r w:rsidR="00491D87">
        <w:rPr>
          <w:rFonts w:cs="Arial"/>
          <w:lang w:val="fr-FR"/>
        </w:rPr>
        <w:t>Aucun atelier préparatoire n</w:t>
      </w:r>
      <w:r w:rsidR="00B057A2">
        <w:rPr>
          <w:rFonts w:cs="Arial"/>
          <w:lang w:val="fr-FR"/>
        </w:rPr>
        <w:t>’</w:t>
      </w:r>
      <w:r w:rsidR="00491D87">
        <w:rPr>
          <w:rFonts w:cs="Arial"/>
          <w:lang w:val="fr-FR"/>
        </w:rPr>
        <w:t xml:space="preserve">a eu lieu </w:t>
      </w:r>
      <w:r w:rsidR="00B057A2">
        <w:rPr>
          <w:rFonts w:cs="Arial"/>
          <w:lang w:val="fr-FR"/>
        </w:rPr>
        <w:t>en 2020</w:t>
      </w:r>
      <w:r w:rsidR="00491D87">
        <w:rPr>
          <w:rFonts w:cs="Arial"/>
          <w:lang w:val="fr-FR"/>
        </w:rPr>
        <w:t xml:space="preserve"> en raison des mesures prises </w:t>
      </w:r>
      <w:r w:rsidR="004E39AC">
        <w:rPr>
          <w:rFonts w:cs="Arial"/>
          <w:lang w:val="fr-FR"/>
        </w:rPr>
        <w:t>pour faire face</w:t>
      </w:r>
      <w:r w:rsidR="00491D87">
        <w:rPr>
          <w:rFonts w:cs="Arial"/>
          <w:lang w:val="fr-FR"/>
        </w:rPr>
        <w:t xml:space="preserve"> à la pandémie d</w:t>
      </w:r>
      <w:r w:rsidR="004E39AC">
        <w:rPr>
          <w:rFonts w:cs="Arial"/>
          <w:lang w:val="fr-FR"/>
        </w:rPr>
        <w:t>e</w:t>
      </w:r>
      <w:r w:rsidR="00491D87">
        <w:rPr>
          <w:rFonts w:cs="Arial"/>
          <w:lang w:val="fr-FR"/>
        </w:rPr>
        <w:t xml:space="preserve"> COVID</w:t>
      </w:r>
      <w:r w:rsidR="00E87F41">
        <w:rPr>
          <w:rFonts w:cs="Arial"/>
          <w:lang w:val="fr-FR"/>
        </w:rPr>
        <w:noBreakHyphen/>
      </w:r>
      <w:r w:rsidR="00491D87">
        <w:rPr>
          <w:rFonts w:cs="Arial"/>
          <w:lang w:val="fr-FR"/>
        </w:rPr>
        <w:t>19.</w:t>
      </w:r>
      <w:r w:rsidRPr="00491D87">
        <w:rPr>
          <w:lang w:val="fr-FR"/>
        </w:rPr>
        <w:t xml:space="preserve">  </w:t>
      </w:r>
      <w:r w:rsidR="00B057A2">
        <w:rPr>
          <w:lang w:val="fr-FR"/>
        </w:rPr>
        <w:t>En 2020</w:t>
      </w:r>
      <w:r w:rsidR="00314E7E">
        <w:rPr>
          <w:lang w:val="fr-FR"/>
        </w:rPr>
        <w:t xml:space="preserve">, </w:t>
      </w:r>
      <w:r w:rsidR="00B61811">
        <w:rPr>
          <w:lang w:val="fr-FR"/>
        </w:rPr>
        <w:t>l</w:t>
      </w:r>
      <w:r w:rsidR="00491D87">
        <w:rPr>
          <w:lang w:val="fr-FR"/>
        </w:rPr>
        <w:t>es sessions</w:t>
      </w:r>
      <w:r w:rsidR="00B057A2">
        <w:rPr>
          <w:lang w:val="fr-FR"/>
        </w:rPr>
        <w:t xml:space="preserve"> des </w:t>
      </w:r>
      <w:r w:rsidR="00050B89" w:rsidRPr="00050B89">
        <w:rPr>
          <w:snapToGrid w:val="0"/>
          <w:lang w:val="fr-FR"/>
        </w:rPr>
        <w:t>groupes de travail techniques</w:t>
      </w:r>
      <w:r w:rsidR="00050B89">
        <w:rPr>
          <w:lang w:val="fr-FR"/>
        </w:rPr>
        <w:t xml:space="preserve"> </w:t>
      </w:r>
      <w:r w:rsidR="00491D87">
        <w:rPr>
          <w:lang w:val="fr-FR"/>
        </w:rPr>
        <w:t>et</w:t>
      </w:r>
      <w:r w:rsidR="00B057A2">
        <w:rPr>
          <w:lang w:val="fr-FR"/>
        </w:rPr>
        <w:t xml:space="preserve"> du BMT</w:t>
      </w:r>
      <w:r w:rsidR="00491D87">
        <w:rPr>
          <w:lang w:val="fr-FR"/>
        </w:rPr>
        <w:t xml:space="preserve"> se sont déroulées </w:t>
      </w:r>
      <w:r w:rsidR="0080277C">
        <w:rPr>
          <w:lang w:val="fr-FR"/>
        </w:rPr>
        <w:t>en ligne</w:t>
      </w:r>
      <w:r w:rsidR="00491D87">
        <w:rPr>
          <w:lang w:val="fr-FR"/>
        </w:rPr>
        <w:t>, des réunions préparatoires ayant été organisées pour permettre aux participants d</w:t>
      </w:r>
      <w:r w:rsidR="00B057A2">
        <w:rPr>
          <w:lang w:val="fr-FR"/>
        </w:rPr>
        <w:t>’</w:t>
      </w:r>
      <w:r w:rsidR="00491D87">
        <w:rPr>
          <w:lang w:val="fr-FR"/>
        </w:rPr>
        <w:t>utiliser la plateforme de réunion.</w:t>
      </w:r>
      <w:r w:rsidRPr="00491D87">
        <w:rPr>
          <w:lang w:val="fr-FR"/>
        </w:rPr>
        <w:t xml:space="preserve">  </w:t>
      </w:r>
      <w:r w:rsidR="00491D87">
        <w:rPr>
          <w:lang w:val="fr-FR"/>
        </w:rPr>
        <w:t xml:space="preserve">Des </w:t>
      </w:r>
      <w:r w:rsidR="00B61811">
        <w:rPr>
          <w:lang w:val="fr-FR"/>
        </w:rPr>
        <w:t>orientations</w:t>
      </w:r>
      <w:r w:rsidR="00491D87">
        <w:rPr>
          <w:lang w:val="fr-FR"/>
        </w:rPr>
        <w:t xml:space="preserve"> écrites ont été </w:t>
      </w:r>
      <w:r w:rsidR="00B61811">
        <w:rPr>
          <w:lang w:val="fr-FR"/>
        </w:rPr>
        <w:t>rédigées</w:t>
      </w:r>
      <w:r w:rsidR="00491D87">
        <w:rPr>
          <w:lang w:val="fr-FR"/>
        </w:rPr>
        <w:t xml:space="preserve"> pour les différents types de participants aux réunions en ligne (délégués, experts principaux, présidents).</w:t>
      </w:r>
    </w:p>
    <w:p w:rsidR="00FC6DFB" w:rsidRDefault="00FC6DFB" w:rsidP="009B4829">
      <w:pPr>
        <w:rPr>
          <w:lang w:val="fr-FR"/>
        </w:rPr>
      </w:pPr>
    </w:p>
    <w:p w:rsidR="00FC6DFB" w:rsidRDefault="00491D87" w:rsidP="00A6270D">
      <w:pPr>
        <w:pStyle w:val="Heading1"/>
      </w:pPr>
      <w:bookmarkStart w:id="5" w:name="_Toc54085963"/>
      <w:r w:rsidRPr="00491D87">
        <w:t xml:space="preserve">Programme et modalités </w:t>
      </w:r>
      <w:r w:rsidR="00B61811">
        <w:t>d</w:t>
      </w:r>
      <w:r w:rsidR="00B057A2">
        <w:t>’</w:t>
      </w:r>
      <w:r w:rsidR="00B61811">
        <w:t xml:space="preserve">organisation </w:t>
      </w:r>
      <w:r w:rsidRPr="00491D87">
        <w:t xml:space="preserve">des travaux préparatoires </w:t>
      </w:r>
      <w:r w:rsidR="00B057A2" w:rsidRPr="00491D87">
        <w:t>en</w:t>
      </w:r>
      <w:r w:rsidR="00B057A2">
        <w:t> </w:t>
      </w:r>
      <w:r w:rsidR="00B057A2" w:rsidRPr="00491D87">
        <w:t>2021</w:t>
      </w:r>
      <w:bookmarkEnd w:id="5"/>
    </w:p>
    <w:p w:rsidR="00FC6DFB" w:rsidRDefault="00FC6DFB" w:rsidP="009B4829">
      <w:pPr>
        <w:rPr>
          <w:lang w:val="fr-FR"/>
        </w:rPr>
      </w:pPr>
    </w:p>
    <w:p w:rsidR="00FC6DFB" w:rsidRDefault="009B4829" w:rsidP="002A186A">
      <w:pPr>
        <w:rPr>
          <w:snapToGrid w:val="0"/>
          <w:lang w:val="fr-CH"/>
        </w:rPr>
      </w:pPr>
      <w:r w:rsidRPr="003F5E6A">
        <w:rPr>
          <w:snapToGrid w:val="0"/>
        </w:rPr>
        <w:fldChar w:fldCharType="begin"/>
      </w:r>
      <w:r w:rsidRPr="009B4829">
        <w:rPr>
          <w:snapToGrid w:val="0"/>
          <w:lang w:val="fr-FR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9B4829">
        <w:rPr>
          <w:snapToGrid w:val="0"/>
          <w:lang w:val="fr-FR"/>
        </w:rPr>
        <w:tab/>
      </w:r>
      <w:r w:rsidR="00B61811" w:rsidRPr="00D61C48">
        <w:rPr>
          <w:snapToGrid w:val="0"/>
          <w:lang w:val="fr-CH"/>
        </w:rPr>
        <w:t>À sa</w:t>
      </w:r>
      <w:r w:rsidR="00491D87">
        <w:rPr>
          <w:snapToGrid w:val="0"/>
          <w:lang w:val="fr-FR"/>
        </w:rPr>
        <w:t xml:space="preserve"> cinquante</w:t>
      </w:r>
      <w:r w:rsidR="00E87F41">
        <w:rPr>
          <w:snapToGrid w:val="0"/>
          <w:lang w:val="fr-FR"/>
        </w:rPr>
        <w:noBreakHyphen/>
      </w:r>
      <w:r w:rsidR="00491D87">
        <w:rPr>
          <w:snapToGrid w:val="0"/>
          <w:lang w:val="fr-FR"/>
        </w:rPr>
        <w:t>quatr</w:t>
      </w:r>
      <w:r w:rsidR="00B057A2">
        <w:rPr>
          <w:snapToGrid w:val="0"/>
          <w:lang w:val="fr-FR"/>
        </w:rPr>
        <w:t>ième session</w:t>
      </w:r>
      <w:r w:rsidR="00491D87">
        <w:rPr>
          <w:snapToGrid w:val="0"/>
          <w:lang w:val="fr-FR"/>
        </w:rPr>
        <w:t xml:space="preserve">, </w:t>
      </w:r>
      <w:r w:rsidR="00B61811">
        <w:rPr>
          <w:snapToGrid w:val="0"/>
          <w:lang w:val="fr-FR"/>
        </w:rPr>
        <w:t>le</w:t>
      </w:r>
      <w:r w:rsidR="00B057A2">
        <w:rPr>
          <w:snapToGrid w:val="0"/>
          <w:lang w:val="fr-FR"/>
        </w:rPr>
        <w:t> TC</w:t>
      </w:r>
      <w:r w:rsidR="00B61811">
        <w:rPr>
          <w:snapToGrid w:val="0"/>
          <w:lang w:val="fr-FR"/>
        </w:rPr>
        <w:t xml:space="preserve"> </w:t>
      </w:r>
      <w:r w:rsidR="00491D87">
        <w:rPr>
          <w:snapToGrid w:val="0"/>
          <w:lang w:val="fr-FR"/>
        </w:rPr>
        <w:t xml:space="preserve">est convenu que les </w:t>
      </w:r>
      <w:r w:rsidR="00B61811">
        <w:rPr>
          <w:snapToGrid w:val="0"/>
          <w:lang w:val="fr-FR"/>
        </w:rPr>
        <w:t>points</w:t>
      </w:r>
      <w:r w:rsidR="00491D87">
        <w:rPr>
          <w:snapToGrid w:val="0"/>
          <w:lang w:val="fr-FR"/>
        </w:rPr>
        <w:t xml:space="preserve"> </w:t>
      </w:r>
      <w:r w:rsidR="00B61811">
        <w:rPr>
          <w:snapToGrid w:val="0"/>
          <w:lang w:val="fr-FR"/>
        </w:rPr>
        <w:t>examinés</w:t>
      </w:r>
      <w:r w:rsidR="00491D87">
        <w:rPr>
          <w:snapToGrid w:val="0"/>
          <w:lang w:val="fr-FR"/>
        </w:rPr>
        <w:t xml:space="preserve"> lors de l</w:t>
      </w:r>
      <w:r w:rsidR="00B057A2">
        <w:rPr>
          <w:snapToGrid w:val="0"/>
          <w:lang w:val="fr-FR"/>
        </w:rPr>
        <w:t>’</w:t>
      </w:r>
      <w:r w:rsidR="00491D87">
        <w:rPr>
          <w:snapToGrid w:val="0"/>
          <w:lang w:val="fr-FR"/>
        </w:rPr>
        <w:t>atelier préparatoire pou</w:t>
      </w:r>
      <w:r w:rsidR="0080277C">
        <w:rPr>
          <w:snapToGrid w:val="0"/>
          <w:lang w:val="fr-FR"/>
        </w:rPr>
        <w:t>v</w:t>
      </w:r>
      <w:r w:rsidR="00491D87">
        <w:rPr>
          <w:snapToGrid w:val="0"/>
          <w:lang w:val="fr-FR"/>
        </w:rPr>
        <w:t>aient être présentés comme une introduction aux points de l</w:t>
      </w:r>
      <w:r w:rsidR="00B057A2">
        <w:rPr>
          <w:snapToGrid w:val="0"/>
          <w:lang w:val="fr-FR"/>
        </w:rPr>
        <w:t>’</w:t>
      </w:r>
      <w:r w:rsidR="00491D87">
        <w:rPr>
          <w:snapToGrid w:val="0"/>
          <w:lang w:val="fr-FR"/>
        </w:rPr>
        <w:t>ordre du jour correspondants durant le déroulement normal des sessions</w:t>
      </w:r>
      <w:r w:rsidR="00B057A2">
        <w:rPr>
          <w:snapToGrid w:val="0"/>
          <w:lang w:val="fr-FR"/>
        </w:rPr>
        <w:t xml:space="preserve"> des </w:t>
      </w:r>
      <w:r w:rsidR="00050B89" w:rsidRPr="00050B89">
        <w:rPr>
          <w:snapToGrid w:val="0"/>
          <w:lang w:val="fr-FR"/>
        </w:rPr>
        <w:t>groupes de travail techniques</w:t>
      </w:r>
      <w:r w:rsidR="00050B89">
        <w:rPr>
          <w:lang w:val="fr-FR"/>
        </w:rPr>
        <w:t xml:space="preserve"> </w:t>
      </w:r>
      <w:r w:rsidR="00491D87">
        <w:rPr>
          <w:snapToGrid w:val="0"/>
          <w:lang w:val="fr-FR"/>
        </w:rPr>
        <w:t>et</w:t>
      </w:r>
      <w:r w:rsidR="00B057A2">
        <w:rPr>
          <w:snapToGrid w:val="0"/>
          <w:lang w:val="fr-FR"/>
        </w:rPr>
        <w:t xml:space="preserve"> du BMT</w:t>
      </w:r>
      <w:r w:rsidR="00491D87">
        <w:rPr>
          <w:snapToGrid w:val="0"/>
          <w:lang w:val="fr-FR"/>
        </w:rPr>
        <w:t xml:space="preserve">. </w:t>
      </w:r>
      <w:r w:rsidR="003B27B0">
        <w:rPr>
          <w:snapToGrid w:val="0"/>
          <w:lang w:val="fr-FR"/>
        </w:rPr>
        <w:t xml:space="preserve"> </w:t>
      </w:r>
      <w:r w:rsidR="00491D87">
        <w:rPr>
          <w:snapToGrid w:val="0"/>
          <w:lang w:val="fr-FR"/>
        </w:rPr>
        <w:t>Le</w:t>
      </w:r>
      <w:r w:rsidR="00B057A2">
        <w:rPr>
          <w:snapToGrid w:val="0"/>
          <w:lang w:val="fr-FR"/>
        </w:rPr>
        <w:t> TC</w:t>
      </w:r>
      <w:r w:rsidR="00491D87">
        <w:rPr>
          <w:snapToGrid w:val="0"/>
          <w:lang w:val="fr-FR"/>
        </w:rPr>
        <w:t xml:space="preserve"> est convenu </w:t>
      </w:r>
      <w:r w:rsidR="00B61811">
        <w:rPr>
          <w:snapToGrid w:val="0"/>
          <w:lang w:val="fr-FR"/>
        </w:rPr>
        <w:t>que les exercices de groupe dev</w:t>
      </w:r>
      <w:r w:rsidR="00491D87">
        <w:rPr>
          <w:snapToGrid w:val="0"/>
          <w:lang w:val="fr-FR"/>
        </w:rPr>
        <w:t>aient se poursuivre et qu</w:t>
      </w:r>
      <w:r w:rsidR="00B057A2">
        <w:rPr>
          <w:snapToGrid w:val="0"/>
          <w:lang w:val="fr-FR"/>
        </w:rPr>
        <w:t>’</w:t>
      </w:r>
      <w:r w:rsidR="00491D87">
        <w:rPr>
          <w:snapToGrid w:val="0"/>
          <w:lang w:val="fr-FR"/>
        </w:rPr>
        <w:t>un atelier national pou</w:t>
      </w:r>
      <w:r w:rsidR="0080277C">
        <w:rPr>
          <w:snapToGrid w:val="0"/>
          <w:lang w:val="fr-FR"/>
        </w:rPr>
        <w:t>v</w:t>
      </w:r>
      <w:r w:rsidR="00491D87">
        <w:rPr>
          <w:snapToGrid w:val="0"/>
          <w:lang w:val="fr-FR"/>
        </w:rPr>
        <w:t>ait être organisé la veille des sessions</w:t>
      </w:r>
      <w:r w:rsidR="00B057A2">
        <w:rPr>
          <w:snapToGrid w:val="0"/>
          <w:lang w:val="fr-FR"/>
        </w:rPr>
        <w:t xml:space="preserve"> des </w:t>
      </w:r>
      <w:r w:rsidR="00050B89" w:rsidRPr="00050B89">
        <w:rPr>
          <w:snapToGrid w:val="0"/>
          <w:lang w:val="fr-FR"/>
        </w:rPr>
        <w:t>groupes de travail techniques</w:t>
      </w:r>
      <w:r w:rsidR="00050B89">
        <w:rPr>
          <w:lang w:val="fr-FR"/>
        </w:rPr>
        <w:t xml:space="preserve"> </w:t>
      </w:r>
      <w:r w:rsidR="00491D87">
        <w:rPr>
          <w:snapToGrid w:val="0"/>
          <w:lang w:val="fr-FR"/>
        </w:rPr>
        <w:t>à l</w:t>
      </w:r>
      <w:r w:rsidR="00B057A2">
        <w:rPr>
          <w:snapToGrid w:val="0"/>
          <w:lang w:val="fr-FR"/>
        </w:rPr>
        <w:t>’</w:t>
      </w:r>
      <w:r w:rsidR="00491D87">
        <w:rPr>
          <w:snapToGrid w:val="0"/>
          <w:lang w:val="fr-FR"/>
        </w:rPr>
        <w:t>intention des experts locaux</w:t>
      </w:r>
      <w:r w:rsidR="0080277C">
        <w:rPr>
          <w:snapToGrid w:val="0"/>
          <w:lang w:val="fr-FR"/>
        </w:rPr>
        <w:t xml:space="preserve"> (v</w:t>
      </w:r>
      <w:r w:rsidR="002A186A">
        <w:rPr>
          <w:lang w:val="fr-FR"/>
        </w:rPr>
        <w:t xml:space="preserve">oir le </w:t>
      </w:r>
      <w:r w:rsidR="00B057A2">
        <w:rPr>
          <w:lang w:val="fr-FR"/>
        </w:rPr>
        <w:t>paragraphe 3</w:t>
      </w:r>
      <w:r w:rsidR="002A186A">
        <w:rPr>
          <w:lang w:val="fr-FR"/>
        </w:rPr>
        <w:t xml:space="preserve">25 du </w:t>
      </w:r>
      <w:r w:rsidR="00B057A2">
        <w:rPr>
          <w:lang w:val="fr-FR"/>
        </w:rPr>
        <w:t>document</w:t>
      </w:r>
      <w:r w:rsidR="005759B7">
        <w:rPr>
          <w:lang w:val="fr-FR"/>
        </w:rPr>
        <w:t> </w:t>
      </w:r>
      <w:r w:rsidR="00B057A2">
        <w:rPr>
          <w:lang w:val="fr-FR"/>
        </w:rPr>
        <w:t>TC</w:t>
      </w:r>
      <w:r w:rsidR="002A186A">
        <w:rPr>
          <w:lang w:val="fr-FR"/>
        </w:rPr>
        <w:t>/54/31 “Compte rendu”</w:t>
      </w:r>
      <w:r w:rsidR="0080277C">
        <w:rPr>
          <w:lang w:val="fr-FR"/>
        </w:rPr>
        <w:t>)</w:t>
      </w:r>
      <w:r w:rsidR="002A186A">
        <w:rPr>
          <w:lang w:val="fr-FR"/>
        </w:rPr>
        <w:t>.</w:t>
      </w:r>
    </w:p>
    <w:p w:rsidR="00FC6DFB" w:rsidRDefault="00FC6DFB" w:rsidP="00F03BC7">
      <w:pPr>
        <w:rPr>
          <w:snapToGrid w:val="0"/>
          <w:lang w:val="fr-CH"/>
        </w:rPr>
      </w:pPr>
    </w:p>
    <w:p w:rsidR="00B057A2" w:rsidRDefault="00F03BC7" w:rsidP="002A186A">
      <w:pPr>
        <w:rPr>
          <w:snapToGrid w:val="0"/>
          <w:lang w:val="fr-FR"/>
        </w:rPr>
      </w:pPr>
      <w:r w:rsidRPr="00A5782F">
        <w:rPr>
          <w:snapToGrid w:val="0"/>
        </w:rPr>
        <w:fldChar w:fldCharType="begin"/>
      </w:r>
      <w:r w:rsidRPr="00A5782F">
        <w:rPr>
          <w:snapToGrid w:val="0"/>
          <w:lang w:val="fr-CH"/>
        </w:rPr>
        <w:instrText xml:space="preserve"> AUTONUM  </w:instrText>
      </w:r>
      <w:r w:rsidRPr="00A5782F">
        <w:rPr>
          <w:snapToGrid w:val="0"/>
        </w:rPr>
        <w:fldChar w:fldCharType="end"/>
      </w:r>
      <w:r w:rsidRPr="00A5782F">
        <w:rPr>
          <w:snapToGrid w:val="0"/>
          <w:lang w:val="fr-CH"/>
        </w:rPr>
        <w:tab/>
      </w:r>
      <w:r w:rsidR="00B057A2">
        <w:rPr>
          <w:snapToGrid w:val="0"/>
          <w:lang w:val="fr-CH"/>
        </w:rPr>
        <w:t>En 2019</w:t>
      </w:r>
      <w:r w:rsidR="00B61811">
        <w:rPr>
          <w:snapToGrid w:val="0"/>
          <w:lang w:val="fr-CH"/>
        </w:rPr>
        <w:t>, l</w:t>
      </w:r>
      <w:r w:rsidR="002A186A">
        <w:rPr>
          <w:snapToGrid w:val="0"/>
          <w:lang w:val="fr-CH"/>
        </w:rPr>
        <w:t xml:space="preserve">es </w:t>
      </w:r>
      <w:r w:rsidR="00B61811">
        <w:rPr>
          <w:snapToGrid w:val="0"/>
          <w:lang w:val="fr-CH"/>
        </w:rPr>
        <w:t>points</w:t>
      </w:r>
      <w:r w:rsidR="002A186A">
        <w:rPr>
          <w:snapToGrid w:val="0"/>
          <w:lang w:val="fr-CH"/>
        </w:rPr>
        <w:t xml:space="preserve"> à examiner lors de l</w:t>
      </w:r>
      <w:r w:rsidR="00B057A2">
        <w:rPr>
          <w:snapToGrid w:val="0"/>
          <w:lang w:val="fr-CH"/>
        </w:rPr>
        <w:t>’</w:t>
      </w:r>
      <w:r w:rsidR="002A186A">
        <w:rPr>
          <w:snapToGrid w:val="0"/>
          <w:lang w:val="fr-CH"/>
        </w:rPr>
        <w:t>atelier préparatoire ont été présentés comme une introduction aux points de l</w:t>
      </w:r>
      <w:r w:rsidR="00B057A2">
        <w:rPr>
          <w:snapToGrid w:val="0"/>
          <w:lang w:val="fr-CH"/>
        </w:rPr>
        <w:t>’</w:t>
      </w:r>
      <w:r w:rsidR="002A186A">
        <w:rPr>
          <w:snapToGrid w:val="0"/>
          <w:lang w:val="fr-CH"/>
        </w:rPr>
        <w:t>ordre du jour correspondants durant le déroulement normal des sessions</w:t>
      </w:r>
      <w:r w:rsidR="00B057A2">
        <w:rPr>
          <w:snapToGrid w:val="0"/>
          <w:lang w:val="fr-CH"/>
        </w:rPr>
        <w:t xml:space="preserve"> du TWA</w:t>
      </w:r>
      <w:r w:rsidR="002A186A">
        <w:rPr>
          <w:snapToGrid w:val="0"/>
          <w:lang w:val="fr-CH"/>
        </w:rPr>
        <w:t>,</w:t>
      </w:r>
      <w:r w:rsidR="00B057A2">
        <w:rPr>
          <w:snapToGrid w:val="0"/>
          <w:lang w:val="fr-CH"/>
        </w:rPr>
        <w:t xml:space="preserve"> du TWC</w:t>
      </w:r>
      <w:r w:rsidR="002A186A">
        <w:rPr>
          <w:snapToGrid w:val="0"/>
          <w:lang w:val="fr-CH"/>
        </w:rPr>
        <w:t>,</w:t>
      </w:r>
      <w:r w:rsidR="00B057A2">
        <w:rPr>
          <w:snapToGrid w:val="0"/>
          <w:lang w:val="fr-CH"/>
        </w:rPr>
        <w:t xml:space="preserve"> du TWF</w:t>
      </w:r>
      <w:r w:rsidR="002A186A">
        <w:rPr>
          <w:snapToGrid w:val="0"/>
          <w:lang w:val="fr-CH"/>
        </w:rPr>
        <w:t xml:space="preserve"> et</w:t>
      </w:r>
      <w:r w:rsidR="00B057A2">
        <w:rPr>
          <w:snapToGrid w:val="0"/>
          <w:lang w:val="fr-CH"/>
        </w:rPr>
        <w:t xml:space="preserve"> du BMT</w:t>
      </w:r>
      <w:r w:rsidR="002A186A">
        <w:rPr>
          <w:snapToGrid w:val="0"/>
          <w:lang w:val="fr-CH"/>
        </w:rPr>
        <w:t>.</w:t>
      </w:r>
      <w:r w:rsidR="002F2D60" w:rsidRPr="005759B7">
        <w:rPr>
          <w:lang w:val="fr-CH"/>
        </w:rPr>
        <w:t xml:space="preserve">  </w:t>
      </w:r>
      <w:r w:rsidR="002A186A">
        <w:rPr>
          <w:snapToGrid w:val="0"/>
          <w:lang w:val="fr-FR"/>
        </w:rPr>
        <w:t xml:space="preserve">Les participants </w:t>
      </w:r>
      <w:r w:rsidR="00B61811">
        <w:rPr>
          <w:snapToGrid w:val="0"/>
          <w:lang w:val="fr-FR"/>
        </w:rPr>
        <w:t>n</w:t>
      </w:r>
      <w:r w:rsidR="00B057A2">
        <w:rPr>
          <w:snapToGrid w:val="0"/>
          <w:lang w:val="fr-FR"/>
        </w:rPr>
        <w:t>’</w:t>
      </w:r>
      <w:r w:rsidR="00B61811">
        <w:rPr>
          <w:snapToGrid w:val="0"/>
          <w:lang w:val="fr-FR"/>
        </w:rPr>
        <w:t>ont pas été satisfaits</w:t>
      </w:r>
      <w:r w:rsidR="002A186A">
        <w:rPr>
          <w:snapToGrid w:val="0"/>
          <w:lang w:val="fr-FR"/>
        </w:rPr>
        <w:t xml:space="preserve">, mentionnant le manque de temps pour aborder les </w:t>
      </w:r>
      <w:r w:rsidR="00B61811">
        <w:rPr>
          <w:snapToGrid w:val="0"/>
          <w:lang w:val="fr-FR"/>
        </w:rPr>
        <w:t>thèmes</w:t>
      </w:r>
      <w:r w:rsidR="002A186A">
        <w:rPr>
          <w:snapToGrid w:val="0"/>
          <w:lang w:val="fr-FR"/>
        </w:rPr>
        <w:t xml:space="preserve"> présentés et le manque d</w:t>
      </w:r>
      <w:r w:rsidR="00B057A2">
        <w:rPr>
          <w:snapToGrid w:val="0"/>
          <w:lang w:val="fr-FR"/>
        </w:rPr>
        <w:t>’</w:t>
      </w:r>
      <w:r w:rsidR="002A186A">
        <w:rPr>
          <w:snapToGrid w:val="0"/>
          <w:lang w:val="fr-FR"/>
        </w:rPr>
        <w:t>interaction</w:t>
      </w:r>
      <w:r w:rsidR="00AE1670">
        <w:rPr>
          <w:snapToGrid w:val="0"/>
          <w:lang w:val="fr-FR"/>
        </w:rPr>
        <w:t>s</w:t>
      </w:r>
      <w:r w:rsidR="002A186A">
        <w:rPr>
          <w:snapToGrid w:val="0"/>
          <w:lang w:val="fr-FR"/>
        </w:rPr>
        <w:t xml:space="preserve"> entre les nouveaux participants et les participants expérimentés.</w:t>
      </w:r>
    </w:p>
    <w:p w:rsidR="00FC6DFB" w:rsidRDefault="00FC6DFB" w:rsidP="008B3448">
      <w:pPr>
        <w:rPr>
          <w:snapToGrid w:val="0"/>
          <w:lang w:val="fr-FR"/>
        </w:rPr>
      </w:pPr>
    </w:p>
    <w:p w:rsidR="00B057A2" w:rsidRDefault="002F2D60" w:rsidP="006E089E">
      <w:pPr>
        <w:rPr>
          <w:lang w:val="fr-FR"/>
        </w:rPr>
      </w:pPr>
      <w:r w:rsidRPr="003F5E6A">
        <w:fldChar w:fldCharType="begin"/>
      </w:r>
      <w:r w:rsidRPr="006E089E">
        <w:rPr>
          <w:lang w:val="fr-FR"/>
        </w:rPr>
        <w:instrText xml:space="preserve"> AUTONUM  </w:instrText>
      </w:r>
      <w:r w:rsidRPr="003F5E6A">
        <w:fldChar w:fldCharType="end"/>
      </w:r>
      <w:r w:rsidRPr="006E089E">
        <w:rPr>
          <w:lang w:val="fr-FR"/>
        </w:rPr>
        <w:tab/>
      </w:r>
      <w:r w:rsidR="00B61811" w:rsidRPr="00D61C48">
        <w:rPr>
          <w:snapToGrid w:val="0"/>
          <w:lang w:val="fr-CH"/>
        </w:rPr>
        <w:t>À sa</w:t>
      </w:r>
      <w:r w:rsidR="006E089E" w:rsidRPr="006E089E">
        <w:rPr>
          <w:lang w:val="fr-FR"/>
        </w:rPr>
        <w:t xml:space="preserve"> cinquante</w:t>
      </w:r>
      <w:r w:rsidR="00E87F41">
        <w:rPr>
          <w:lang w:val="fr-FR"/>
        </w:rPr>
        <w:noBreakHyphen/>
      </w:r>
      <w:r w:rsidR="006E089E" w:rsidRPr="006E089E">
        <w:rPr>
          <w:lang w:val="fr-FR"/>
        </w:rPr>
        <w:t>cinqu</w:t>
      </w:r>
      <w:r w:rsidR="00B057A2">
        <w:rPr>
          <w:lang w:val="fr-FR"/>
        </w:rPr>
        <w:t>ième session</w:t>
      </w:r>
      <w:r w:rsidR="006E089E" w:rsidRPr="006E089E">
        <w:rPr>
          <w:lang w:val="fr-FR"/>
        </w:rPr>
        <w:t xml:space="preserve">, </w:t>
      </w:r>
      <w:r w:rsidR="00B61811">
        <w:rPr>
          <w:lang w:val="fr-FR"/>
        </w:rPr>
        <w:t>le</w:t>
      </w:r>
      <w:r w:rsidR="00B057A2">
        <w:rPr>
          <w:lang w:val="fr-FR"/>
        </w:rPr>
        <w:t> TC</w:t>
      </w:r>
      <w:r w:rsidR="00B61811">
        <w:rPr>
          <w:lang w:val="fr-FR"/>
        </w:rPr>
        <w:t xml:space="preserve"> </w:t>
      </w:r>
      <w:r w:rsidR="006E089E" w:rsidRPr="006E089E">
        <w:rPr>
          <w:lang w:val="fr-FR"/>
        </w:rPr>
        <w:t>est conv</w:t>
      </w:r>
      <w:r w:rsidR="00B61811">
        <w:rPr>
          <w:lang w:val="fr-FR"/>
        </w:rPr>
        <w:t>enu que le Bureau de l</w:t>
      </w:r>
      <w:r w:rsidR="00B057A2">
        <w:rPr>
          <w:lang w:val="fr-FR"/>
        </w:rPr>
        <w:t>’</w:t>
      </w:r>
      <w:r w:rsidR="00B61811">
        <w:rPr>
          <w:lang w:val="fr-FR"/>
        </w:rPr>
        <w:t>UPOV dev</w:t>
      </w:r>
      <w:r w:rsidR="00AE1670">
        <w:rPr>
          <w:lang w:val="fr-FR"/>
        </w:rPr>
        <w:t>r</w:t>
      </w:r>
      <w:r w:rsidR="006E089E" w:rsidRPr="006E089E">
        <w:rPr>
          <w:lang w:val="fr-FR"/>
        </w:rPr>
        <w:t xml:space="preserve">ait </w:t>
      </w:r>
      <w:r w:rsidR="00B61811">
        <w:rPr>
          <w:lang w:val="fr-FR"/>
        </w:rPr>
        <w:t>réfléchir à</w:t>
      </w:r>
      <w:r w:rsidR="006E089E" w:rsidRPr="006E089E">
        <w:rPr>
          <w:lang w:val="fr-FR"/>
        </w:rPr>
        <w:t xml:space="preserve"> </w:t>
      </w:r>
      <w:r w:rsidR="00B61811">
        <w:rPr>
          <w:lang w:val="fr-FR"/>
        </w:rPr>
        <w:t>l</w:t>
      </w:r>
      <w:r w:rsidR="00B057A2">
        <w:rPr>
          <w:lang w:val="fr-FR"/>
        </w:rPr>
        <w:t>’</w:t>
      </w:r>
      <w:r w:rsidR="00B61811">
        <w:rPr>
          <w:lang w:val="fr-FR"/>
        </w:rPr>
        <w:t>enregistrement éventuel d</w:t>
      </w:r>
      <w:r w:rsidR="00B057A2">
        <w:rPr>
          <w:lang w:val="fr-FR"/>
        </w:rPr>
        <w:t>’</w:t>
      </w:r>
      <w:r w:rsidR="006E089E" w:rsidRPr="006E089E">
        <w:rPr>
          <w:lang w:val="fr-FR"/>
        </w:rPr>
        <w:t xml:space="preserve">un </w:t>
      </w:r>
      <w:r w:rsidR="00B057A2">
        <w:rPr>
          <w:lang w:val="fr-FR"/>
        </w:rPr>
        <w:t>“</w:t>
      </w:r>
      <w:r w:rsidR="00B057A2" w:rsidRPr="006E089E">
        <w:rPr>
          <w:lang w:val="fr-FR"/>
        </w:rPr>
        <w:t>w</w:t>
      </w:r>
      <w:r w:rsidR="006E089E" w:rsidRPr="006E089E">
        <w:rPr>
          <w:lang w:val="fr-FR"/>
        </w:rPr>
        <w:t>ebinair</w:t>
      </w:r>
      <w:r w:rsidR="00B057A2" w:rsidRPr="006E089E">
        <w:rPr>
          <w:lang w:val="fr-FR"/>
        </w:rPr>
        <w:t>e</w:t>
      </w:r>
      <w:r w:rsidR="00B057A2">
        <w:rPr>
          <w:lang w:val="fr-FR"/>
        </w:rPr>
        <w:t>”</w:t>
      </w:r>
      <w:r w:rsidR="006E089E" w:rsidRPr="006E089E">
        <w:rPr>
          <w:lang w:val="fr-FR"/>
        </w:rPr>
        <w:t xml:space="preserve"> </w:t>
      </w:r>
      <w:r w:rsidR="00AE1670">
        <w:rPr>
          <w:lang w:val="fr-FR"/>
        </w:rPr>
        <w:t>pour</w:t>
      </w:r>
      <w:r w:rsidR="006E089E" w:rsidRPr="006E089E">
        <w:rPr>
          <w:lang w:val="fr-FR"/>
        </w:rPr>
        <w:t xml:space="preserve"> rendre une partie du contenu de l</w:t>
      </w:r>
      <w:r w:rsidR="00B057A2">
        <w:rPr>
          <w:lang w:val="fr-FR"/>
        </w:rPr>
        <w:t>’</w:t>
      </w:r>
      <w:r w:rsidR="006E089E" w:rsidRPr="006E089E">
        <w:rPr>
          <w:lang w:val="fr-FR"/>
        </w:rPr>
        <w:t xml:space="preserve">atelier préparatoire disponible en ligne aux fins de la formation à distance (voir le </w:t>
      </w:r>
      <w:r w:rsidR="00B057A2" w:rsidRPr="006E089E">
        <w:rPr>
          <w:lang w:val="fr-FR"/>
        </w:rPr>
        <w:t>paragraphe</w:t>
      </w:r>
      <w:r w:rsidR="00B057A2">
        <w:rPr>
          <w:lang w:val="fr-FR"/>
        </w:rPr>
        <w:t> </w:t>
      </w:r>
      <w:r w:rsidR="00B057A2" w:rsidRPr="006E089E">
        <w:rPr>
          <w:lang w:val="fr-FR"/>
        </w:rPr>
        <w:t>2</w:t>
      </w:r>
      <w:r w:rsidR="006E089E" w:rsidRPr="006E089E">
        <w:rPr>
          <w:lang w:val="fr-FR"/>
        </w:rPr>
        <w:t xml:space="preserve">28 du </w:t>
      </w:r>
      <w:r w:rsidR="00B057A2" w:rsidRPr="006E089E">
        <w:rPr>
          <w:lang w:val="fr-FR"/>
        </w:rPr>
        <w:t>document</w:t>
      </w:r>
      <w:r w:rsidR="005759B7">
        <w:rPr>
          <w:lang w:val="fr-FR"/>
        </w:rPr>
        <w:t> </w:t>
      </w:r>
      <w:r w:rsidR="00B057A2">
        <w:rPr>
          <w:lang w:val="fr-FR"/>
        </w:rPr>
        <w:t>TC</w:t>
      </w:r>
      <w:r w:rsidR="006E089E" w:rsidRPr="006E089E">
        <w:rPr>
          <w:lang w:val="fr-FR"/>
        </w:rPr>
        <w:t xml:space="preserve">/55/25 </w:t>
      </w:r>
      <w:r w:rsidR="00B057A2">
        <w:rPr>
          <w:lang w:val="fr-FR"/>
        </w:rPr>
        <w:t>“</w:t>
      </w:r>
      <w:r w:rsidR="00B057A2" w:rsidRPr="006E089E">
        <w:rPr>
          <w:lang w:val="fr-FR"/>
        </w:rPr>
        <w:t>C</w:t>
      </w:r>
      <w:r w:rsidR="00FB21BE">
        <w:rPr>
          <w:lang w:val="fr-FR"/>
        </w:rPr>
        <w:t>ompte </w:t>
      </w:r>
      <w:r w:rsidR="006E089E" w:rsidRPr="006E089E">
        <w:rPr>
          <w:lang w:val="fr-FR"/>
        </w:rPr>
        <w:t>rend</w:t>
      </w:r>
      <w:r w:rsidR="00B057A2" w:rsidRPr="006E089E">
        <w:rPr>
          <w:lang w:val="fr-FR"/>
        </w:rPr>
        <w:t>u</w:t>
      </w:r>
      <w:r w:rsidR="00B057A2">
        <w:rPr>
          <w:lang w:val="fr-FR"/>
        </w:rPr>
        <w:t>”</w:t>
      </w:r>
      <w:r w:rsidR="006E089E" w:rsidRPr="006E089E">
        <w:rPr>
          <w:lang w:val="fr-FR"/>
        </w:rPr>
        <w:t>).</w:t>
      </w:r>
    </w:p>
    <w:p w:rsidR="00FC6DFB" w:rsidRDefault="00FC6DFB" w:rsidP="002F2D60">
      <w:pPr>
        <w:rPr>
          <w:snapToGrid w:val="0"/>
          <w:lang w:val="fr-FR"/>
        </w:rPr>
      </w:pPr>
    </w:p>
    <w:p w:rsidR="00FC6DFB" w:rsidRDefault="006E089E" w:rsidP="006E089E">
      <w:pPr>
        <w:pStyle w:val="Heading2"/>
        <w:rPr>
          <w:snapToGrid w:val="0"/>
          <w:lang w:val="fr-FR"/>
        </w:rPr>
      </w:pPr>
      <w:bookmarkStart w:id="6" w:name="_Toc54085964"/>
      <w:r>
        <w:rPr>
          <w:snapToGrid w:val="0"/>
          <w:lang w:val="fr-FR"/>
        </w:rPr>
        <w:t>Proposition</w:t>
      </w:r>
      <w:bookmarkEnd w:id="6"/>
    </w:p>
    <w:p w:rsidR="00FC6DFB" w:rsidRDefault="00FC6DFB" w:rsidP="002F2D60">
      <w:pPr>
        <w:rPr>
          <w:snapToGrid w:val="0"/>
          <w:lang w:val="fr-FR"/>
        </w:rPr>
      </w:pPr>
    </w:p>
    <w:p w:rsidR="00FC6DFB" w:rsidRDefault="008B3448" w:rsidP="006E089E">
      <w:pPr>
        <w:rPr>
          <w:snapToGrid w:val="0"/>
          <w:lang w:val="fr-FR"/>
        </w:rPr>
      </w:pPr>
      <w:r w:rsidRPr="00B16D4A">
        <w:rPr>
          <w:rFonts w:cs="Arial"/>
        </w:rPr>
        <w:fldChar w:fldCharType="begin"/>
      </w:r>
      <w:r w:rsidRPr="006E089E">
        <w:rPr>
          <w:rFonts w:cs="Arial"/>
          <w:lang w:val="fr-FR"/>
        </w:rPr>
        <w:instrText xml:space="preserve"> AUTONUM  </w:instrText>
      </w:r>
      <w:r w:rsidRPr="00B16D4A">
        <w:rPr>
          <w:rFonts w:cs="Arial"/>
        </w:rPr>
        <w:fldChar w:fldCharType="end"/>
      </w:r>
      <w:r w:rsidRPr="006E089E">
        <w:rPr>
          <w:rFonts w:cs="Arial"/>
          <w:lang w:val="fr-FR"/>
        </w:rPr>
        <w:tab/>
      </w:r>
      <w:r w:rsidR="00AE1670">
        <w:rPr>
          <w:rFonts w:cs="Arial"/>
          <w:lang w:val="fr-FR"/>
        </w:rPr>
        <w:t xml:space="preserve">Il est proposé que </w:t>
      </w:r>
      <w:r w:rsidR="00AE1670" w:rsidRPr="00AE1670">
        <w:rPr>
          <w:rFonts w:cs="Arial"/>
          <w:lang w:val="fr-FR"/>
        </w:rPr>
        <w:t xml:space="preserve">des ateliers préparatoires </w:t>
      </w:r>
      <w:r w:rsidR="00AE1670">
        <w:rPr>
          <w:rFonts w:cs="Arial"/>
          <w:lang w:val="fr-FR"/>
        </w:rPr>
        <w:t xml:space="preserve">soient organisés </w:t>
      </w:r>
      <w:r w:rsidR="00B057A2">
        <w:rPr>
          <w:rFonts w:cs="Arial"/>
          <w:lang w:val="fr-FR"/>
        </w:rPr>
        <w:t>en 2021</w:t>
      </w:r>
      <w:r w:rsidR="00AE1670">
        <w:rPr>
          <w:rFonts w:cs="Arial"/>
          <w:lang w:val="fr-FR"/>
        </w:rPr>
        <w:t xml:space="preserve"> </w:t>
      </w:r>
      <w:r w:rsidR="00AE1670" w:rsidRPr="00AE1670">
        <w:rPr>
          <w:rFonts w:cs="Arial"/>
          <w:lang w:val="fr-FR"/>
        </w:rPr>
        <w:t>sous la forme d</w:t>
      </w:r>
      <w:r w:rsidR="00B057A2">
        <w:rPr>
          <w:rFonts w:cs="Arial"/>
          <w:lang w:val="fr-FR"/>
        </w:rPr>
        <w:t>’</w:t>
      </w:r>
      <w:r w:rsidR="00AE1670" w:rsidRPr="00AE1670">
        <w:rPr>
          <w:rFonts w:cs="Arial"/>
          <w:lang w:val="fr-FR"/>
        </w:rPr>
        <w:t>une série de webinaires, qui se tiendraient à des dates fixées en fonction du calendrier des sessions</w:t>
      </w:r>
      <w:r w:rsidR="00B057A2" w:rsidRPr="00AE1670">
        <w:rPr>
          <w:rFonts w:cs="Arial"/>
          <w:lang w:val="fr-FR"/>
        </w:rPr>
        <w:t xml:space="preserve"> des</w:t>
      </w:r>
      <w:r w:rsidR="00B057A2">
        <w:rPr>
          <w:rFonts w:cs="Arial"/>
          <w:lang w:val="fr-FR"/>
        </w:rPr>
        <w:t> </w:t>
      </w:r>
      <w:r w:rsidR="00050B89" w:rsidRPr="00050B89">
        <w:rPr>
          <w:snapToGrid w:val="0"/>
          <w:lang w:val="fr-FR"/>
        </w:rPr>
        <w:t>groupes de travail techniques</w:t>
      </w:r>
      <w:r w:rsidR="006E089E" w:rsidRPr="006E089E">
        <w:rPr>
          <w:rFonts w:cs="Arial"/>
          <w:lang w:val="fr-FR"/>
        </w:rPr>
        <w:t>.</w:t>
      </w:r>
      <w:r w:rsidR="002F2D60" w:rsidRPr="006E089E">
        <w:rPr>
          <w:snapToGrid w:val="0"/>
          <w:lang w:val="fr-FR"/>
        </w:rPr>
        <w:t xml:space="preserve">  </w:t>
      </w:r>
      <w:r w:rsidR="006E089E">
        <w:rPr>
          <w:snapToGrid w:val="0"/>
          <w:lang w:val="fr-FR"/>
        </w:rPr>
        <w:t>Les exposés du webinaire seraient enregistrés et mis en ligne, mais pas les débats.</w:t>
      </w:r>
    </w:p>
    <w:p w:rsidR="00FC6DFB" w:rsidRDefault="00FC6DFB" w:rsidP="002F2D60">
      <w:pPr>
        <w:rPr>
          <w:snapToGrid w:val="0"/>
          <w:lang w:val="fr-FR"/>
        </w:rPr>
      </w:pPr>
    </w:p>
    <w:p w:rsidR="00B057A2" w:rsidRDefault="002F2D60" w:rsidP="006E089E">
      <w:pPr>
        <w:rPr>
          <w:snapToGrid w:val="0"/>
          <w:lang w:val="fr-FR"/>
        </w:rPr>
      </w:pPr>
      <w:r w:rsidRPr="003F5E6A">
        <w:rPr>
          <w:snapToGrid w:val="0"/>
        </w:rPr>
        <w:fldChar w:fldCharType="begin"/>
      </w:r>
      <w:r w:rsidRPr="006E089E">
        <w:rPr>
          <w:snapToGrid w:val="0"/>
          <w:lang w:val="fr-FR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6E089E">
        <w:rPr>
          <w:snapToGrid w:val="0"/>
          <w:lang w:val="fr-FR"/>
        </w:rPr>
        <w:tab/>
      </w:r>
      <w:r w:rsidR="006E089E" w:rsidRPr="006E089E">
        <w:rPr>
          <w:snapToGrid w:val="0"/>
          <w:lang w:val="fr-FR"/>
        </w:rPr>
        <w:t xml:space="preserve">Des experts des membres </w:t>
      </w:r>
      <w:r w:rsidR="00AE1670">
        <w:rPr>
          <w:snapToGrid w:val="0"/>
          <w:lang w:val="fr-FR"/>
        </w:rPr>
        <w:t>de l</w:t>
      </w:r>
      <w:r w:rsidR="00B057A2">
        <w:rPr>
          <w:snapToGrid w:val="0"/>
          <w:lang w:val="fr-FR"/>
        </w:rPr>
        <w:t>’</w:t>
      </w:r>
      <w:r w:rsidR="00AE1670">
        <w:rPr>
          <w:snapToGrid w:val="0"/>
          <w:lang w:val="fr-FR"/>
        </w:rPr>
        <w:t xml:space="preserve">Union </w:t>
      </w:r>
      <w:r w:rsidR="006E089E" w:rsidRPr="006E089E">
        <w:rPr>
          <w:snapToGrid w:val="0"/>
          <w:lang w:val="fr-FR"/>
        </w:rPr>
        <w:t xml:space="preserve">seraient invités à présenter des exposés sur des thèmes précis et à participer aux </w:t>
      </w:r>
      <w:r w:rsidR="00AE1670">
        <w:rPr>
          <w:snapToGrid w:val="0"/>
          <w:lang w:val="fr-FR"/>
        </w:rPr>
        <w:t>débats</w:t>
      </w:r>
      <w:r w:rsidR="006E089E" w:rsidRPr="006E089E">
        <w:rPr>
          <w:snapToGrid w:val="0"/>
          <w:lang w:val="fr-FR"/>
        </w:rPr>
        <w:t xml:space="preserve"> en tant que spécialistes.</w:t>
      </w:r>
    </w:p>
    <w:p w:rsidR="00FC6DFB" w:rsidRDefault="00FC6DFB" w:rsidP="002F2D60">
      <w:pPr>
        <w:rPr>
          <w:snapToGrid w:val="0"/>
          <w:lang w:val="fr-FR"/>
        </w:rPr>
      </w:pPr>
    </w:p>
    <w:p w:rsidR="00FC6DFB" w:rsidRDefault="002F2D60" w:rsidP="00EB2E7A">
      <w:pPr>
        <w:rPr>
          <w:snapToGrid w:val="0"/>
          <w:lang w:val="fr-FR"/>
        </w:rPr>
      </w:pPr>
      <w:r>
        <w:lastRenderedPageBreak/>
        <w:fldChar w:fldCharType="begin"/>
      </w:r>
      <w:r w:rsidRPr="00EB2E7A">
        <w:rPr>
          <w:lang w:val="fr-FR"/>
        </w:rPr>
        <w:instrText xml:space="preserve"> AUTONUM  </w:instrText>
      </w:r>
      <w:r>
        <w:fldChar w:fldCharType="end"/>
      </w:r>
      <w:r w:rsidRPr="00EB2E7A">
        <w:rPr>
          <w:lang w:val="fr-FR"/>
        </w:rPr>
        <w:tab/>
      </w:r>
      <w:r w:rsidR="00EB2E7A" w:rsidRPr="00EB2E7A">
        <w:rPr>
          <w:lang w:val="fr-FR"/>
        </w:rPr>
        <w:t>Des exercices pratiques seraient organisés conformément à l</w:t>
      </w:r>
      <w:r w:rsidR="00B057A2">
        <w:rPr>
          <w:lang w:val="fr-FR"/>
        </w:rPr>
        <w:t>’</w:t>
      </w:r>
      <w:r w:rsidR="00EB2E7A" w:rsidRPr="00EB2E7A">
        <w:rPr>
          <w:lang w:val="fr-FR"/>
        </w:rPr>
        <w:t xml:space="preserve">accord </w:t>
      </w:r>
      <w:r w:rsidR="00AE1670">
        <w:rPr>
          <w:lang w:val="fr-FR"/>
        </w:rPr>
        <w:t>convenu</w:t>
      </w:r>
      <w:r w:rsidR="00EB2E7A" w:rsidRPr="00EB2E7A">
        <w:rPr>
          <w:lang w:val="fr-FR"/>
        </w:rPr>
        <w:t xml:space="preserve"> par le</w:t>
      </w:r>
      <w:r w:rsidR="00B057A2">
        <w:rPr>
          <w:lang w:val="fr-FR"/>
        </w:rPr>
        <w:t> TC</w:t>
      </w:r>
      <w:r w:rsidR="00EB2E7A" w:rsidRPr="00EB2E7A">
        <w:rPr>
          <w:lang w:val="fr-FR"/>
        </w:rPr>
        <w:t xml:space="preserve"> à sa cinquante</w:t>
      </w:r>
      <w:r w:rsidR="00E87F41">
        <w:rPr>
          <w:lang w:val="fr-FR"/>
        </w:rPr>
        <w:noBreakHyphen/>
      </w:r>
      <w:r w:rsidR="00EB2E7A" w:rsidRPr="00EB2E7A">
        <w:rPr>
          <w:lang w:val="fr-FR"/>
        </w:rPr>
        <w:t>quatr</w:t>
      </w:r>
      <w:r w:rsidR="00B057A2">
        <w:rPr>
          <w:lang w:val="fr-FR"/>
        </w:rPr>
        <w:t>ième session</w:t>
      </w:r>
      <w:r w:rsidR="00EB2E7A" w:rsidRPr="00EB2E7A">
        <w:rPr>
          <w:lang w:val="fr-FR"/>
        </w:rPr>
        <w:t>.</w:t>
      </w:r>
    </w:p>
    <w:p w:rsidR="00FC6DFB" w:rsidRDefault="00FC6DFB" w:rsidP="002F2D60">
      <w:pPr>
        <w:rPr>
          <w:rFonts w:cs="Arial"/>
          <w:lang w:val="fr-FR"/>
        </w:rPr>
      </w:pPr>
    </w:p>
    <w:p w:rsidR="00FC6DFB" w:rsidRDefault="002F2D60" w:rsidP="00EB2E7A">
      <w:pPr>
        <w:rPr>
          <w:snapToGrid w:val="0"/>
          <w:lang w:val="fr-FR"/>
        </w:rPr>
      </w:pPr>
      <w:r w:rsidRPr="003F5E6A">
        <w:rPr>
          <w:snapToGrid w:val="0"/>
        </w:rPr>
        <w:fldChar w:fldCharType="begin"/>
      </w:r>
      <w:r w:rsidRPr="00EB2E7A">
        <w:rPr>
          <w:snapToGrid w:val="0"/>
          <w:lang w:val="fr-FR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EB2E7A">
        <w:rPr>
          <w:snapToGrid w:val="0"/>
          <w:lang w:val="fr-FR"/>
        </w:rPr>
        <w:tab/>
      </w:r>
      <w:r w:rsidR="00EB2E7A" w:rsidRPr="00EB2E7A">
        <w:rPr>
          <w:snapToGrid w:val="0"/>
          <w:lang w:val="fr-FR"/>
        </w:rPr>
        <w:t xml:space="preserve">Une proposition visant à organiser les ateliers préparatoires sous forme de webinaires est également examinée dans le </w:t>
      </w:r>
      <w:r w:rsidR="00B057A2" w:rsidRPr="00EB2E7A">
        <w:rPr>
          <w:snapToGrid w:val="0"/>
          <w:lang w:val="fr-FR"/>
        </w:rPr>
        <w:t>document</w:t>
      </w:r>
      <w:r w:rsidR="005759B7">
        <w:rPr>
          <w:snapToGrid w:val="0"/>
          <w:lang w:val="fr-FR"/>
        </w:rPr>
        <w:t> </w:t>
      </w:r>
      <w:r w:rsidR="00B057A2">
        <w:rPr>
          <w:snapToGrid w:val="0"/>
          <w:lang w:val="fr-FR"/>
        </w:rPr>
        <w:t>TC</w:t>
      </w:r>
      <w:r w:rsidR="00EB2E7A" w:rsidRPr="00EB2E7A">
        <w:rPr>
          <w:snapToGrid w:val="0"/>
          <w:lang w:val="fr-FR"/>
        </w:rPr>
        <w:t xml:space="preserve">/56/12 </w:t>
      </w:r>
      <w:r w:rsidR="00B057A2">
        <w:rPr>
          <w:snapToGrid w:val="0"/>
          <w:lang w:val="fr-FR"/>
        </w:rPr>
        <w:t>“</w:t>
      </w:r>
      <w:r w:rsidR="00B057A2" w:rsidRPr="00EB2E7A">
        <w:rPr>
          <w:snapToGrid w:val="0"/>
          <w:lang w:val="fr-FR"/>
        </w:rPr>
        <w:t>R</w:t>
      </w:r>
      <w:r w:rsidR="00EB2E7A" w:rsidRPr="00EB2E7A">
        <w:rPr>
          <w:snapToGrid w:val="0"/>
          <w:lang w:val="fr-FR"/>
        </w:rPr>
        <w:t>enforcement de la participation des nouveaux membres de l</w:t>
      </w:r>
      <w:r w:rsidR="00B057A2">
        <w:rPr>
          <w:snapToGrid w:val="0"/>
          <w:lang w:val="fr-FR"/>
        </w:rPr>
        <w:t>’</w:t>
      </w:r>
      <w:r w:rsidR="00EB2E7A" w:rsidRPr="00EB2E7A">
        <w:rPr>
          <w:snapToGrid w:val="0"/>
          <w:lang w:val="fr-FR"/>
        </w:rPr>
        <w:t>Union aux travaux du</w:t>
      </w:r>
      <w:r w:rsidR="00B057A2">
        <w:rPr>
          <w:snapToGrid w:val="0"/>
          <w:lang w:val="fr-FR"/>
        </w:rPr>
        <w:t> TC</w:t>
      </w:r>
      <w:r w:rsidR="00EB2E7A" w:rsidRPr="00EB2E7A">
        <w:rPr>
          <w:snapToGrid w:val="0"/>
          <w:lang w:val="fr-FR"/>
        </w:rPr>
        <w:t xml:space="preserve"> et des groupes de travail technique</w:t>
      </w:r>
      <w:r w:rsidR="00B057A2" w:rsidRPr="00EB2E7A">
        <w:rPr>
          <w:snapToGrid w:val="0"/>
          <w:lang w:val="fr-FR"/>
        </w:rPr>
        <w:t>s</w:t>
      </w:r>
      <w:r w:rsidR="00B057A2">
        <w:rPr>
          <w:snapToGrid w:val="0"/>
          <w:lang w:val="fr-FR"/>
        </w:rPr>
        <w:t>”</w:t>
      </w:r>
      <w:r w:rsidR="00EB2E7A" w:rsidRPr="00EB2E7A">
        <w:rPr>
          <w:snapToGrid w:val="0"/>
          <w:lang w:val="fr-FR"/>
        </w:rPr>
        <w:t>.</w:t>
      </w:r>
    </w:p>
    <w:p w:rsidR="00FC6DFB" w:rsidRDefault="00FC6DFB" w:rsidP="002F2D60">
      <w:pPr>
        <w:rPr>
          <w:snapToGrid w:val="0"/>
          <w:lang w:val="fr-FR"/>
        </w:rPr>
      </w:pPr>
    </w:p>
    <w:p w:rsidR="00FC6DFB" w:rsidRDefault="002F2D60" w:rsidP="00EB2E7A">
      <w:pPr>
        <w:rPr>
          <w:snapToGrid w:val="0"/>
          <w:lang w:val="fr-FR"/>
        </w:rPr>
      </w:pPr>
      <w:r w:rsidRPr="003F5E6A">
        <w:rPr>
          <w:snapToGrid w:val="0"/>
        </w:rPr>
        <w:fldChar w:fldCharType="begin"/>
      </w:r>
      <w:r w:rsidRPr="00EB2E7A">
        <w:rPr>
          <w:snapToGrid w:val="0"/>
          <w:lang w:val="fr-FR"/>
        </w:rPr>
        <w:instrText xml:space="preserve"> AUTONUM  </w:instrText>
      </w:r>
      <w:r w:rsidRPr="003F5E6A">
        <w:rPr>
          <w:snapToGrid w:val="0"/>
        </w:rPr>
        <w:fldChar w:fldCharType="end"/>
      </w:r>
      <w:r w:rsidRPr="00EB2E7A">
        <w:rPr>
          <w:snapToGrid w:val="0"/>
          <w:lang w:val="fr-FR"/>
        </w:rPr>
        <w:tab/>
      </w:r>
      <w:r w:rsidR="00EB2E7A" w:rsidRPr="00EB2E7A">
        <w:rPr>
          <w:snapToGrid w:val="0"/>
          <w:lang w:val="fr-FR"/>
        </w:rPr>
        <w:t xml:space="preserve">Les modalités </w:t>
      </w:r>
      <w:r w:rsidR="0080277C">
        <w:rPr>
          <w:snapToGrid w:val="0"/>
          <w:lang w:val="fr-FR"/>
        </w:rPr>
        <w:t xml:space="preserve">d’organisation </w:t>
      </w:r>
      <w:r w:rsidR="00EB2E7A" w:rsidRPr="00EB2E7A">
        <w:rPr>
          <w:snapToGrid w:val="0"/>
          <w:lang w:val="fr-FR"/>
        </w:rPr>
        <w:t>précises de ces webinaires seront finalisées par le Bureau de l</w:t>
      </w:r>
      <w:r w:rsidR="00B057A2">
        <w:rPr>
          <w:snapToGrid w:val="0"/>
          <w:lang w:val="fr-FR"/>
        </w:rPr>
        <w:t>’</w:t>
      </w:r>
      <w:r w:rsidR="00EB2E7A" w:rsidRPr="00EB2E7A">
        <w:rPr>
          <w:snapToGrid w:val="0"/>
          <w:lang w:val="fr-FR"/>
        </w:rPr>
        <w:t>Union en coordination avec les présidents</w:t>
      </w:r>
      <w:r w:rsidR="00B057A2" w:rsidRPr="00EB2E7A">
        <w:rPr>
          <w:snapToGrid w:val="0"/>
          <w:lang w:val="fr-FR"/>
        </w:rPr>
        <w:t xml:space="preserve"> des</w:t>
      </w:r>
      <w:r w:rsidR="00B057A2">
        <w:rPr>
          <w:snapToGrid w:val="0"/>
          <w:lang w:val="fr-FR"/>
        </w:rPr>
        <w:t> </w:t>
      </w:r>
      <w:r w:rsidR="00050B89" w:rsidRPr="00050B89">
        <w:rPr>
          <w:snapToGrid w:val="0"/>
          <w:lang w:val="fr-FR"/>
        </w:rPr>
        <w:t>groupes de travail techniques</w:t>
      </w:r>
      <w:r w:rsidR="00050B89">
        <w:rPr>
          <w:lang w:val="fr-FR"/>
        </w:rPr>
        <w:t xml:space="preserve"> </w:t>
      </w:r>
      <w:r w:rsidR="00EB2E7A" w:rsidRPr="00EB2E7A">
        <w:rPr>
          <w:snapToGrid w:val="0"/>
          <w:lang w:val="fr-FR"/>
        </w:rPr>
        <w:t>et</w:t>
      </w:r>
      <w:r w:rsidR="00B057A2" w:rsidRPr="00EB2E7A">
        <w:rPr>
          <w:snapToGrid w:val="0"/>
          <w:lang w:val="fr-FR"/>
        </w:rPr>
        <w:t xml:space="preserve"> du</w:t>
      </w:r>
      <w:r w:rsidR="00B057A2">
        <w:rPr>
          <w:snapToGrid w:val="0"/>
          <w:lang w:val="fr-FR"/>
        </w:rPr>
        <w:t> </w:t>
      </w:r>
      <w:r w:rsidR="00B057A2" w:rsidRPr="00EB2E7A">
        <w:rPr>
          <w:snapToGrid w:val="0"/>
          <w:lang w:val="fr-FR"/>
        </w:rPr>
        <w:t>BMT</w:t>
      </w:r>
      <w:r w:rsidR="00EB2E7A" w:rsidRPr="00EB2E7A">
        <w:rPr>
          <w:snapToGrid w:val="0"/>
          <w:lang w:val="fr-FR"/>
        </w:rPr>
        <w:t>.</w:t>
      </w:r>
    </w:p>
    <w:p w:rsidR="00FC6DFB" w:rsidRDefault="00FC6DFB" w:rsidP="002F2D60">
      <w:pPr>
        <w:rPr>
          <w:snapToGrid w:val="0"/>
          <w:lang w:val="fr-FR"/>
        </w:rPr>
      </w:pPr>
    </w:p>
    <w:p w:rsidR="00FC6DFB" w:rsidRDefault="002F2D60" w:rsidP="00EB2E7A">
      <w:pPr>
        <w:keepNext/>
        <w:rPr>
          <w:lang w:val="fr-FR"/>
        </w:rPr>
      </w:pPr>
      <w:r w:rsidRPr="003F5E6A">
        <w:rPr>
          <w:rFonts w:cs="Arial"/>
        </w:rPr>
        <w:fldChar w:fldCharType="begin"/>
      </w:r>
      <w:r w:rsidRPr="00EB2E7A">
        <w:rPr>
          <w:rFonts w:cs="Arial"/>
          <w:lang w:val="fr-FR"/>
        </w:rPr>
        <w:instrText xml:space="preserve"> AUTONUM  </w:instrText>
      </w:r>
      <w:r w:rsidRPr="003F5E6A">
        <w:rPr>
          <w:rFonts w:cs="Arial"/>
        </w:rPr>
        <w:fldChar w:fldCharType="end"/>
      </w:r>
      <w:r w:rsidRPr="00EB2E7A">
        <w:rPr>
          <w:rFonts w:cs="Arial"/>
          <w:lang w:val="fr-FR"/>
        </w:rPr>
        <w:tab/>
      </w:r>
      <w:r w:rsidR="00EB2E7A" w:rsidRPr="00EB2E7A">
        <w:rPr>
          <w:rFonts w:cs="Arial"/>
          <w:lang w:val="fr-FR"/>
        </w:rPr>
        <w:t xml:space="preserve">Les contenus suivants sont proposés pour les webinaires </w:t>
      </w:r>
      <w:r w:rsidR="00B057A2">
        <w:rPr>
          <w:rFonts w:cs="Arial"/>
          <w:lang w:val="fr-FR"/>
        </w:rPr>
        <w:t>de </w:t>
      </w:r>
      <w:r w:rsidR="00B057A2" w:rsidRPr="00EB2E7A">
        <w:rPr>
          <w:rFonts w:cs="Arial"/>
          <w:lang w:val="fr-FR"/>
        </w:rPr>
        <w:t>2021</w:t>
      </w:r>
      <w:r w:rsidR="00B057A2">
        <w:rPr>
          <w:rFonts w:cs="Arial"/>
          <w:lang w:val="fr-FR"/>
        </w:rPr>
        <w:t> :</w:t>
      </w:r>
    </w:p>
    <w:p w:rsidR="00FC6DFB" w:rsidRDefault="00FC6DFB" w:rsidP="002F2D60">
      <w:pPr>
        <w:keepNext/>
        <w:rPr>
          <w:rFonts w:cs="Arial"/>
          <w:lang w:val="fr-FR"/>
        </w:rPr>
      </w:pPr>
    </w:p>
    <w:p w:rsidR="00FC6DFB" w:rsidRPr="00902DC5" w:rsidRDefault="00B45AC4" w:rsidP="002F2D60">
      <w:pPr>
        <w:keepNext/>
        <w:rPr>
          <w:rFonts w:cs="Arial"/>
          <w:lang w:val="fr-FR"/>
        </w:rPr>
      </w:pPr>
      <w:r w:rsidRPr="00902DC5">
        <w:rPr>
          <w:rFonts w:cs="Arial"/>
          <w:lang w:val="fr-FR"/>
        </w:rPr>
        <w:t>Webinaire</w:t>
      </w:r>
      <w:r w:rsidR="005759B7" w:rsidRPr="00902DC5">
        <w:rPr>
          <w:rFonts w:cs="Arial"/>
          <w:lang w:val="fr-FR"/>
        </w:rPr>
        <w:t> </w:t>
      </w:r>
      <w:r w:rsidR="002F2D60" w:rsidRPr="00902DC5">
        <w:rPr>
          <w:rFonts w:cs="Arial"/>
          <w:lang w:val="fr-FR"/>
        </w:rPr>
        <w:t>1</w:t>
      </w:r>
      <w:r w:rsidR="005759B7" w:rsidRPr="00902DC5">
        <w:rPr>
          <w:rFonts w:cs="Arial"/>
          <w:lang w:val="fr-FR"/>
        </w:rPr>
        <w:t> :</w:t>
      </w:r>
    </w:p>
    <w:p w:rsidR="00FC6DFB" w:rsidRDefault="00FC6DFB" w:rsidP="008B3448">
      <w:pPr>
        <w:rPr>
          <w:rFonts w:cs="Arial"/>
          <w:lang w:val="fr-CH"/>
        </w:rPr>
      </w:pPr>
    </w:p>
    <w:p w:rsidR="00FC6DFB" w:rsidRDefault="00EA7469" w:rsidP="00EA7469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Présentation de l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UPOV et du rôle des groupes de travail techniques (TWP)</w:t>
      </w:r>
    </w:p>
    <w:p w:rsidR="00FC6DFB" w:rsidRDefault="00EA7469" w:rsidP="00EA7469">
      <w:pPr>
        <w:numPr>
          <w:ilvl w:val="0"/>
          <w:numId w:val="1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Aperçu de l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introduction générale (</w:t>
      </w:r>
      <w:r w:rsidR="00B057A2" w:rsidRPr="00B16D4A">
        <w:rPr>
          <w:rFonts w:cs="Arial"/>
          <w:lang w:val="fr-CH"/>
        </w:rPr>
        <w:t>document</w:t>
      </w:r>
      <w:r w:rsidR="005759B7">
        <w:rPr>
          <w:rFonts w:cs="Arial"/>
          <w:lang w:val="fr-CH"/>
        </w:rPr>
        <w:t> </w:t>
      </w:r>
      <w:r w:rsidR="00B057A2" w:rsidRPr="00B16D4A">
        <w:rPr>
          <w:rFonts w:cs="Arial"/>
          <w:lang w:val="fr-CH"/>
        </w:rPr>
        <w:t>TG</w:t>
      </w:r>
      <w:r w:rsidRPr="00B16D4A">
        <w:rPr>
          <w:rFonts w:cs="Arial"/>
          <w:lang w:val="fr-CH"/>
        </w:rPr>
        <w:t>/1/3 et documents TGP)</w:t>
      </w:r>
    </w:p>
    <w:p w:rsidR="00FC6DFB" w:rsidRDefault="00EA7469" w:rsidP="00EA7469">
      <w:pPr>
        <w:numPr>
          <w:ilvl w:val="0"/>
          <w:numId w:val="3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Les caractères comme base de l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</w:t>
      </w:r>
      <w:r w:rsidR="00C75DC8">
        <w:rPr>
          <w:rFonts w:cs="Arial"/>
          <w:lang w:val="fr-CH"/>
        </w:rPr>
        <w:t> </w:t>
      </w:r>
      <w:r w:rsidRPr="00B16D4A">
        <w:rPr>
          <w:rFonts w:cs="Arial"/>
          <w:lang w:val="fr-CH"/>
        </w:rPr>
        <w:t>DHS et sélection des caractères</w:t>
      </w:r>
    </w:p>
    <w:p w:rsidR="00AE1670" w:rsidRDefault="00AE1670" w:rsidP="002F2D60">
      <w:pPr>
        <w:keepNext/>
        <w:rPr>
          <w:rFonts w:cs="Arial"/>
          <w:lang w:val="fr-FR"/>
        </w:rPr>
      </w:pPr>
    </w:p>
    <w:p w:rsidR="00FC6DFB" w:rsidRDefault="00B45AC4" w:rsidP="002F2D60">
      <w:pPr>
        <w:keepNext/>
        <w:rPr>
          <w:rFonts w:cs="Arial"/>
          <w:lang w:val="fr-FR"/>
        </w:rPr>
      </w:pPr>
      <w:r w:rsidRPr="00DA0170">
        <w:rPr>
          <w:rFonts w:cs="Arial"/>
          <w:lang w:val="fr-FR"/>
        </w:rPr>
        <w:t>Webinaire</w:t>
      </w:r>
      <w:r w:rsidR="005759B7">
        <w:rPr>
          <w:rFonts w:cs="Arial"/>
          <w:lang w:val="fr-FR"/>
        </w:rPr>
        <w:t> </w:t>
      </w:r>
      <w:r w:rsidR="002F2D60" w:rsidRPr="00DA0170">
        <w:rPr>
          <w:rFonts w:cs="Arial"/>
          <w:lang w:val="fr-FR"/>
        </w:rPr>
        <w:t>2</w:t>
      </w:r>
      <w:r w:rsidR="005759B7">
        <w:rPr>
          <w:rFonts w:cs="Arial"/>
          <w:lang w:val="fr-FR"/>
        </w:rPr>
        <w:t> :</w:t>
      </w:r>
    </w:p>
    <w:p w:rsidR="00FC6DFB" w:rsidRDefault="00FC6DFB" w:rsidP="002F2D60">
      <w:pPr>
        <w:keepNext/>
        <w:rPr>
          <w:rFonts w:cs="Arial"/>
          <w:lang w:val="fr-FR"/>
        </w:rPr>
      </w:pPr>
    </w:p>
    <w:p w:rsidR="00FC6DFB" w:rsidRDefault="00EA7469" w:rsidP="00AE1670">
      <w:pPr>
        <w:spacing w:line="276" w:lineRule="auto"/>
        <w:ind w:firstLine="567"/>
        <w:rPr>
          <w:rFonts w:cs="Arial"/>
          <w:lang w:val="fr-CH"/>
        </w:rPr>
      </w:pPr>
      <w:r w:rsidRPr="00B16D4A">
        <w:rPr>
          <w:rFonts w:cs="Arial"/>
          <w:lang w:val="fr-CH"/>
        </w:rPr>
        <w:t>Conseils pour l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élaboration des principes directeurs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</w:t>
      </w:r>
      <w:r w:rsidR="00090E66">
        <w:rPr>
          <w:rFonts w:cs="Arial"/>
          <w:lang w:val="fr-CH"/>
        </w:rPr>
        <w:t xml:space="preserve"> </w:t>
      </w:r>
      <w:r w:rsidR="00090E66" w:rsidRPr="00090E66">
        <w:rPr>
          <w:rFonts w:cs="Arial"/>
          <w:lang w:val="fr-FR"/>
        </w:rPr>
        <w:t>– part</w:t>
      </w:r>
      <w:r w:rsidR="00AE1670">
        <w:rPr>
          <w:rFonts w:cs="Arial"/>
          <w:lang w:val="fr-FR"/>
        </w:rPr>
        <w:t>ie</w:t>
      </w:r>
      <w:r w:rsidR="00090E66" w:rsidRPr="00090E66">
        <w:rPr>
          <w:rFonts w:cs="Arial"/>
          <w:lang w:val="fr-FR"/>
        </w:rPr>
        <w:t xml:space="preserve"> I</w:t>
      </w:r>
      <w:r w:rsidRPr="00B16D4A">
        <w:rPr>
          <w:rFonts w:cs="Arial"/>
          <w:lang w:val="fr-CH"/>
        </w:rPr>
        <w:t xml:space="preserve"> (document</w:t>
      </w:r>
      <w:r w:rsidR="005759B7">
        <w:rPr>
          <w:rFonts w:cs="Arial"/>
          <w:lang w:val="fr-CH"/>
        </w:rPr>
        <w:t> </w:t>
      </w:r>
      <w:r w:rsidRPr="00B16D4A">
        <w:rPr>
          <w:rFonts w:cs="Arial"/>
          <w:lang w:val="fr-CH"/>
        </w:rPr>
        <w:t>TGP/7)</w:t>
      </w:r>
    </w:p>
    <w:p w:rsidR="00FC6DFB" w:rsidRDefault="00EA7469" w:rsidP="004E19BE">
      <w:pPr>
        <w:numPr>
          <w:ilvl w:val="0"/>
          <w:numId w:val="21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Méthode d</w:t>
      </w:r>
      <w:r w:rsidR="00B057A2">
        <w:rPr>
          <w:rFonts w:cs="Arial"/>
          <w:lang w:val="fr-CH"/>
        </w:rPr>
        <w:t>’</w:t>
      </w:r>
      <w:r w:rsidR="00AE1670">
        <w:rPr>
          <w:rFonts w:cs="Arial"/>
          <w:lang w:val="fr-CH"/>
        </w:rPr>
        <w:t>observation (MS, MG, VS, VG)</w:t>
      </w:r>
    </w:p>
    <w:p w:rsidR="00FC6DFB" w:rsidRDefault="00EA7469" w:rsidP="004E19BE">
      <w:pPr>
        <w:numPr>
          <w:ilvl w:val="0"/>
          <w:numId w:val="21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Types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expression (QL</w:t>
      </w:r>
      <w:r w:rsidR="00AE1670">
        <w:rPr>
          <w:rFonts w:cs="Arial"/>
          <w:lang w:val="fr-CH"/>
        </w:rPr>
        <w:t>, PQ, QN), notes et distinction</w:t>
      </w:r>
    </w:p>
    <w:p w:rsidR="00FC6DFB" w:rsidRDefault="00FC6DFB" w:rsidP="00090E66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  <w:lang w:val="fr-CH"/>
        </w:rPr>
      </w:pPr>
    </w:p>
    <w:p w:rsidR="00FC6DFB" w:rsidRDefault="00B45AC4" w:rsidP="00090E66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  <w:lang w:val="fr-FR"/>
        </w:rPr>
      </w:pPr>
      <w:r>
        <w:rPr>
          <w:rFonts w:cs="Arial"/>
          <w:lang w:val="fr-FR"/>
        </w:rPr>
        <w:t>Webinaire</w:t>
      </w:r>
      <w:r w:rsidR="005759B7">
        <w:rPr>
          <w:rFonts w:cs="Arial"/>
          <w:lang w:val="fr-FR"/>
        </w:rPr>
        <w:t> </w:t>
      </w:r>
      <w:r w:rsidR="00090E66" w:rsidRPr="00090E66">
        <w:rPr>
          <w:rFonts w:cs="Arial"/>
          <w:lang w:val="fr-FR"/>
        </w:rPr>
        <w:t>3</w:t>
      </w:r>
      <w:r w:rsidR="005759B7">
        <w:rPr>
          <w:rFonts w:cs="Arial"/>
          <w:lang w:val="fr-FR"/>
        </w:rPr>
        <w:t> :</w:t>
      </w:r>
    </w:p>
    <w:p w:rsidR="00FC6DFB" w:rsidRDefault="00FC6DFB" w:rsidP="00090E66">
      <w:pPr>
        <w:spacing w:line="276" w:lineRule="auto"/>
        <w:ind w:left="1138"/>
        <w:rPr>
          <w:rFonts w:cs="Arial"/>
          <w:lang w:val="fr-CH"/>
        </w:rPr>
      </w:pPr>
    </w:p>
    <w:p w:rsidR="00FC6DFB" w:rsidRDefault="00090E66" w:rsidP="00AE1670">
      <w:pPr>
        <w:spacing w:line="276" w:lineRule="auto"/>
        <w:ind w:firstLine="567"/>
        <w:rPr>
          <w:rFonts w:cs="Arial"/>
          <w:lang w:val="fr-CH"/>
        </w:rPr>
      </w:pPr>
      <w:r w:rsidRPr="00B16D4A">
        <w:rPr>
          <w:rFonts w:cs="Arial"/>
          <w:lang w:val="fr-CH"/>
        </w:rPr>
        <w:t>Conseils pour l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élaboration des principes directeurs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</w:t>
      </w:r>
      <w:r>
        <w:rPr>
          <w:rFonts w:cs="Arial"/>
          <w:lang w:val="fr-CH"/>
        </w:rPr>
        <w:t xml:space="preserve"> </w:t>
      </w:r>
      <w:r w:rsidRPr="00090E66">
        <w:rPr>
          <w:rFonts w:cs="Arial"/>
          <w:lang w:val="fr-FR"/>
        </w:rPr>
        <w:t>– part</w:t>
      </w:r>
      <w:r w:rsidR="00AE1670">
        <w:rPr>
          <w:rFonts w:cs="Arial"/>
          <w:lang w:val="fr-FR"/>
        </w:rPr>
        <w:t>ie</w:t>
      </w:r>
      <w:r w:rsidR="005759B7">
        <w:rPr>
          <w:rFonts w:cs="Arial"/>
          <w:lang w:val="fr-FR"/>
        </w:rPr>
        <w:t> </w:t>
      </w:r>
      <w:r w:rsidRPr="00090E66">
        <w:rPr>
          <w:rFonts w:cs="Arial"/>
          <w:lang w:val="fr-FR"/>
        </w:rPr>
        <w:t>I</w:t>
      </w:r>
      <w:r>
        <w:rPr>
          <w:rFonts w:cs="Arial"/>
          <w:lang w:val="fr-FR"/>
        </w:rPr>
        <w:t>I</w:t>
      </w:r>
      <w:r w:rsidRPr="00B16D4A">
        <w:rPr>
          <w:rFonts w:cs="Arial"/>
          <w:lang w:val="fr-CH"/>
        </w:rPr>
        <w:t xml:space="preserve"> (document</w:t>
      </w:r>
      <w:r w:rsidR="005759B7">
        <w:rPr>
          <w:rFonts w:cs="Arial"/>
          <w:lang w:val="fr-CH"/>
        </w:rPr>
        <w:t> </w:t>
      </w:r>
      <w:r w:rsidRPr="00B16D4A">
        <w:rPr>
          <w:rFonts w:cs="Arial"/>
          <w:lang w:val="fr-CH"/>
        </w:rPr>
        <w:t>TGP/7)</w:t>
      </w:r>
    </w:p>
    <w:p w:rsidR="00FC6DFB" w:rsidRDefault="00090E66" w:rsidP="004E19BE">
      <w:pPr>
        <w:numPr>
          <w:ilvl w:val="0"/>
          <w:numId w:val="22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Objet des principes directeurs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examen, matériel requis et méthode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</w:t>
      </w:r>
    </w:p>
    <w:p w:rsidR="00FC6DFB" w:rsidRDefault="00EA7469" w:rsidP="004E19BE">
      <w:pPr>
        <w:numPr>
          <w:ilvl w:val="0"/>
          <w:numId w:val="22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Ca</w:t>
      </w:r>
      <w:r w:rsidR="00AE1670">
        <w:rPr>
          <w:rFonts w:cs="Arial"/>
          <w:lang w:val="fr-CH"/>
        </w:rPr>
        <w:t>ractères de forme et de couleur</w:t>
      </w:r>
    </w:p>
    <w:p w:rsidR="00FC6DFB" w:rsidRDefault="00C667F1" w:rsidP="004E19BE">
      <w:pPr>
        <w:numPr>
          <w:ilvl w:val="0"/>
          <w:numId w:val="22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Variétés indiquées à titre d</w:t>
      </w:r>
      <w:r w:rsidR="00B057A2">
        <w:rPr>
          <w:rFonts w:cs="Arial"/>
          <w:lang w:val="fr-CH"/>
        </w:rPr>
        <w:t>’</w:t>
      </w:r>
      <w:r w:rsidR="00AE1670">
        <w:rPr>
          <w:rFonts w:cs="Arial"/>
          <w:lang w:val="fr-CH"/>
        </w:rPr>
        <w:t>exemple</w:t>
      </w:r>
    </w:p>
    <w:p w:rsidR="00FC6DFB" w:rsidRDefault="00FC6DFB" w:rsidP="00090E66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  <w:lang w:val="fr-FR"/>
        </w:rPr>
      </w:pPr>
    </w:p>
    <w:p w:rsidR="00FC6DFB" w:rsidRDefault="00B45AC4" w:rsidP="00090E66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  <w:lang w:val="fr-FR"/>
        </w:rPr>
      </w:pPr>
      <w:r>
        <w:rPr>
          <w:rFonts w:cs="Arial"/>
          <w:lang w:val="fr-FR"/>
        </w:rPr>
        <w:t>Webinaire</w:t>
      </w:r>
      <w:r w:rsidR="005759B7">
        <w:rPr>
          <w:rFonts w:cs="Arial"/>
          <w:lang w:val="fr-FR"/>
        </w:rPr>
        <w:t> </w:t>
      </w:r>
      <w:r w:rsidR="00090E66" w:rsidRPr="00090E66">
        <w:rPr>
          <w:rFonts w:cs="Arial"/>
          <w:lang w:val="fr-FR"/>
        </w:rPr>
        <w:t>4</w:t>
      </w:r>
      <w:r w:rsidR="005759B7">
        <w:rPr>
          <w:rFonts w:cs="Arial"/>
          <w:lang w:val="fr-FR"/>
        </w:rPr>
        <w:t> :</w:t>
      </w:r>
    </w:p>
    <w:p w:rsidR="00FC6DFB" w:rsidRDefault="00FC6DFB" w:rsidP="00090E66">
      <w:pPr>
        <w:spacing w:line="276" w:lineRule="auto"/>
        <w:ind w:left="1134"/>
        <w:rPr>
          <w:rFonts w:cs="Arial"/>
          <w:lang w:val="fr-CH"/>
        </w:rPr>
      </w:pPr>
    </w:p>
    <w:p w:rsidR="00FC6DFB" w:rsidRDefault="00C667F1" w:rsidP="00090E66">
      <w:pPr>
        <w:spacing w:line="276" w:lineRule="auto"/>
        <w:ind w:firstLine="567"/>
        <w:rPr>
          <w:rFonts w:cs="Arial"/>
          <w:lang w:val="fr-CH"/>
        </w:rPr>
      </w:pPr>
      <w:r w:rsidRPr="00B16D4A">
        <w:rPr>
          <w:rFonts w:cs="Arial"/>
          <w:lang w:val="fr-CH"/>
        </w:rPr>
        <w:t>Processus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élaboration des principes directeurs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</w:t>
      </w:r>
      <w:r w:rsidR="00B057A2">
        <w:rPr>
          <w:rFonts w:cs="Arial"/>
          <w:lang w:val="fr-CH"/>
        </w:rPr>
        <w:t> :</w:t>
      </w:r>
    </w:p>
    <w:p w:rsidR="00FC6DFB" w:rsidRDefault="00AE1670" w:rsidP="00090E66">
      <w:pPr>
        <w:numPr>
          <w:ilvl w:val="0"/>
          <w:numId w:val="19"/>
        </w:numPr>
        <w:spacing w:line="276" w:lineRule="auto"/>
        <w:rPr>
          <w:rFonts w:cs="Arial"/>
          <w:lang w:val="fr-CH"/>
        </w:rPr>
      </w:pPr>
      <w:r>
        <w:rPr>
          <w:rFonts w:cs="Arial"/>
          <w:lang w:val="fr-CH"/>
        </w:rPr>
        <w:t>M</w:t>
      </w:r>
      <w:r w:rsidR="00C667F1" w:rsidRPr="00B16D4A">
        <w:rPr>
          <w:rFonts w:cs="Arial"/>
          <w:lang w:val="fr-CH"/>
        </w:rPr>
        <w:t>odèle de principes directeurs d</w:t>
      </w:r>
      <w:r w:rsidR="00B057A2">
        <w:rPr>
          <w:rFonts w:cs="Arial"/>
          <w:lang w:val="fr-CH"/>
        </w:rPr>
        <w:t>’</w:t>
      </w:r>
      <w:r w:rsidR="00C667F1" w:rsidRPr="00B16D4A">
        <w:rPr>
          <w:rFonts w:cs="Arial"/>
          <w:lang w:val="fr-CH"/>
        </w:rPr>
        <w:t xml:space="preserve">examen fondé sur le </w:t>
      </w:r>
      <w:proofErr w:type="gramStart"/>
      <w:r w:rsidR="00C667F1" w:rsidRPr="00B16D4A">
        <w:rPr>
          <w:rFonts w:cs="Arial"/>
          <w:lang w:val="fr-CH"/>
        </w:rPr>
        <w:t>Web;  texte</w:t>
      </w:r>
      <w:proofErr w:type="gramEnd"/>
      <w:r w:rsidR="00C667F1" w:rsidRPr="00B16D4A">
        <w:rPr>
          <w:rFonts w:cs="Arial"/>
          <w:lang w:val="fr-CH"/>
        </w:rPr>
        <w:t xml:space="preserve"> standard supplé</w:t>
      </w:r>
      <w:r>
        <w:rPr>
          <w:rFonts w:cs="Arial"/>
          <w:lang w:val="fr-CH"/>
        </w:rPr>
        <w:t>mentaire;  et notes indicatives</w:t>
      </w:r>
    </w:p>
    <w:p w:rsidR="00FC6DFB" w:rsidRDefault="00C667F1" w:rsidP="004E19BE">
      <w:pPr>
        <w:numPr>
          <w:ilvl w:val="0"/>
          <w:numId w:val="19"/>
        </w:numPr>
        <w:spacing w:line="276" w:lineRule="auto"/>
        <w:rPr>
          <w:rFonts w:cs="Arial"/>
          <w:lang w:val="fr-CH"/>
        </w:rPr>
      </w:pPr>
      <w:r w:rsidRPr="00B16D4A">
        <w:rPr>
          <w:rFonts w:cs="Arial"/>
          <w:lang w:val="fr-CH"/>
        </w:rPr>
        <w:t>Rôle de l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expert principal qui rédige les principes directeurs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examen et informations sur sa participation en qualité d</w:t>
      </w:r>
      <w:r w:rsidR="00B057A2">
        <w:rPr>
          <w:rFonts w:cs="Arial"/>
          <w:lang w:val="fr-CH"/>
        </w:rPr>
        <w:t>’</w:t>
      </w:r>
      <w:r w:rsidRPr="00B16D4A">
        <w:rPr>
          <w:rFonts w:cs="Arial"/>
          <w:lang w:val="fr-CH"/>
        </w:rPr>
        <w:t>expert intéressé</w:t>
      </w:r>
    </w:p>
    <w:p w:rsidR="00FC6DFB" w:rsidRDefault="00FC6DFB" w:rsidP="004E19BE">
      <w:pPr>
        <w:spacing w:line="276" w:lineRule="auto"/>
        <w:rPr>
          <w:rFonts w:cs="Arial"/>
          <w:lang w:val="fr-CH"/>
        </w:rPr>
      </w:pPr>
    </w:p>
    <w:p w:rsidR="00FC6DFB" w:rsidRDefault="00B45AC4" w:rsidP="004E19BE">
      <w:pPr>
        <w:tabs>
          <w:tab w:val="left" w:pos="567"/>
        </w:tabs>
        <w:spacing w:line="276" w:lineRule="auto"/>
        <w:rPr>
          <w:rFonts w:cs="Arial"/>
          <w:lang w:val="fr-FR"/>
        </w:rPr>
      </w:pPr>
      <w:r>
        <w:rPr>
          <w:rFonts w:cs="Arial"/>
          <w:lang w:val="fr-FR"/>
        </w:rPr>
        <w:t>Webinaire</w:t>
      </w:r>
      <w:r w:rsidR="005759B7">
        <w:rPr>
          <w:rFonts w:cs="Arial"/>
          <w:lang w:val="fr-FR"/>
        </w:rPr>
        <w:t> </w:t>
      </w:r>
      <w:r w:rsidR="004E19BE" w:rsidRPr="004E19BE">
        <w:rPr>
          <w:rFonts w:cs="Arial"/>
          <w:lang w:val="fr-FR"/>
        </w:rPr>
        <w:t>5</w:t>
      </w:r>
      <w:r w:rsidR="005759B7">
        <w:rPr>
          <w:rFonts w:cs="Arial"/>
          <w:lang w:val="fr-FR"/>
        </w:rPr>
        <w:t> :</w:t>
      </w:r>
    </w:p>
    <w:p w:rsidR="00FC6DFB" w:rsidRDefault="00FC6DFB" w:rsidP="004E19BE">
      <w:pPr>
        <w:tabs>
          <w:tab w:val="left" w:pos="567"/>
        </w:tabs>
        <w:spacing w:line="276" w:lineRule="auto"/>
        <w:rPr>
          <w:rFonts w:cs="Arial"/>
          <w:lang w:val="fr-FR"/>
        </w:rPr>
      </w:pPr>
    </w:p>
    <w:p w:rsidR="00FC6DFB" w:rsidRDefault="004E19BE" w:rsidP="00B45AC4">
      <w:pPr>
        <w:keepNext/>
        <w:keepLines/>
        <w:spacing w:line="276" w:lineRule="auto"/>
        <w:ind w:firstLine="567"/>
        <w:rPr>
          <w:rFonts w:cs="Arial"/>
          <w:lang w:val="fr-CH"/>
        </w:rPr>
      </w:pPr>
      <w:r w:rsidRPr="00DD73DD">
        <w:rPr>
          <w:rFonts w:cs="Arial"/>
          <w:lang w:val="fr-CH"/>
        </w:rPr>
        <w:t>Ressources en ligne de l</w:t>
      </w:r>
      <w:r w:rsidR="00B057A2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</w:t>
      </w:r>
    </w:p>
    <w:p w:rsidR="00FC6DFB" w:rsidRDefault="004E19BE" w:rsidP="004E19BE">
      <w:pPr>
        <w:numPr>
          <w:ilvl w:val="0"/>
          <w:numId w:val="23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Législations des membres de l</w:t>
      </w:r>
      <w:r w:rsidR="00B057A2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</w:t>
      </w:r>
      <w:r w:rsidR="00B057A2">
        <w:rPr>
          <w:rFonts w:cs="Arial"/>
          <w:lang w:val="fr-CH"/>
        </w:rPr>
        <w:t> :</w:t>
      </w:r>
      <w:r w:rsidRPr="00DD73DD">
        <w:rPr>
          <w:rFonts w:cs="Arial"/>
          <w:lang w:val="fr-CH"/>
        </w:rPr>
        <w:t xml:space="preserve"> UPOV </w:t>
      </w:r>
      <w:proofErr w:type="spellStart"/>
      <w:r w:rsidRPr="00DD73DD">
        <w:rPr>
          <w:rFonts w:cs="Arial"/>
          <w:lang w:val="fr-CH"/>
        </w:rPr>
        <w:t>Lex</w:t>
      </w:r>
      <w:proofErr w:type="spellEnd"/>
      <w:r w:rsidRPr="00DD73DD">
        <w:rPr>
          <w:rFonts w:cs="Arial"/>
          <w:lang w:val="fr-CH"/>
        </w:rPr>
        <w:t>, base de données GENIE</w:t>
      </w:r>
    </w:p>
    <w:p w:rsidR="00FC6DFB" w:rsidRDefault="004E19BE" w:rsidP="004E19BE">
      <w:pPr>
        <w:numPr>
          <w:ilvl w:val="0"/>
          <w:numId w:val="23"/>
        </w:numPr>
        <w:spacing w:line="276" w:lineRule="auto"/>
        <w:rPr>
          <w:rFonts w:cs="Arial"/>
          <w:lang w:val="fr-CH"/>
        </w:rPr>
      </w:pPr>
      <w:r w:rsidRPr="004E19BE">
        <w:rPr>
          <w:rFonts w:cs="Arial"/>
          <w:lang w:val="fr-CH"/>
        </w:rPr>
        <w:t>Demandes de droit d</w:t>
      </w:r>
      <w:r w:rsidR="00B057A2">
        <w:rPr>
          <w:rFonts w:cs="Arial"/>
          <w:lang w:val="fr-CH"/>
        </w:rPr>
        <w:t>’</w:t>
      </w:r>
      <w:r w:rsidRPr="004E19BE">
        <w:rPr>
          <w:rFonts w:cs="Arial"/>
          <w:lang w:val="fr-CH"/>
        </w:rPr>
        <w:t>obtenteur</w:t>
      </w:r>
      <w:r w:rsidR="00B057A2">
        <w:rPr>
          <w:rFonts w:cs="Arial"/>
          <w:lang w:val="fr-CH"/>
        </w:rPr>
        <w:t> :</w:t>
      </w:r>
      <w:r w:rsidRPr="004E19BE">
        <w:rPr>
          <w:rFonts w:cs="Arial"/>
          <w:lang w:val="fr-CH"/>
        </w:rPr>
        <w:t xml:space="preserve"> l</w:t>
      </w:r>
      <w:r w:rsidR="00B057A2">
        <w:rPr>
          <w:rFonts w:cs="Arial"/>
          <w:lang w:val="fr-CH"/>
        </w:rPr>
        <w:t>’</w:t>
      </w:r>
      <w:r w:rsidRPr="004E19BE">
        <w:rPr>
          <w:rFonts w:cs="Arial"/>
          <w:lang w:val="fr-CH"/>
        </w:rPr>
        <w:t>outil de demande de droit d</w:t>
      </w:r>
      <w:r w:rsidR="00B057A2">
        <w:rPr>
          <w:rFonts w:cs="Arial"/>
          <w:lang w:val="fr-CH"/>
        </w:rPr>
        <w:t>’</w:t>
      </w:r>
      <w:r w:rsidRPr="004E19BE">
        <w:rPr>
          <w:rFonts w:cs="Arial"/>
          <w:lang w:val="fr-CH"/>
        </w:rPr>
        <w:t>obtenteur UPOV PRISMA</w:t>
      </w:r>
    </w:p>
    <w:p w:rsidR="00FC6DFB" w:rsidRDefault="004E19BE" w:rsidP="004E19BE">
      <w:pPr>
        <w:numPr>
          <w:ilvl w:val="0"/>
          <w:numId w:val="23"/>
        </w:numPr>
        <w:spacing w:line="276" w:lineRule="auto"/>
        <w:rPr>
          <w:rFonts w:cs="Arial"/>
          <w:lang w:val="fr-CH"/>
        </w:rPr>
      </w:pPr>
      <w:r w:rsidRPr="004E19BE">
        <w:rPr>
          <w:rFonts w:cs="Arial"/>
          <w:lang w:val="fr-CH"/>
        </w:rPr>
        <w:t>Examen DHS</w:t>
      </w:r>
      <w:r w:rsidR="00B057A2">
        <w:rPr>
          <w:rFonts w:cs="Arial"/>
          <w:lang w:val="fr-CH"/>
        </w:rPr>
        <w:t> :</w:t>
      </w:r>
      <w:r w:rsidRPr="004E19BE">
        <w:rPr>
          <w:rFonts w:cs="Arial"/>
          <w:lang w:val="fr-CH"/>
        </w:rPr>
        <w:t xml:space="preserve"> base de données GENIE, modèle de principes directeurs d</w:t>
      </w:r>
      <w:r w:rsidR="00B057A2">
        <w:rPr>
          <w:rFonts w:cs="Arial"/>
          <w:lang w:val="fr-CH"/>
        </w:rPr>
        <w:t>’</w:t>
      </w:r>
      <w:r w:rsidRPr="004E19BE">
        <w:rPr>
          <w:rFonts w:cs="Arial"/>
          <w:lang w:val="fr-CH"/>
        </w:rPr>
        <w:t>examen fondé sur le Web, Code UPOV</w:t>
      </w:r>
    </w:p>
    <w:p w:rsidR="00FC6DFB" w:rsidRDefault="004E19BE" w:rsidP="004E19BE">
      <w:pPr>
        <w:numPr>
          <w:ilvl w:val="0"/>
          <w:numId w:val="23"/>
        </w:numPr>
        <w:spacing w:line="276" w:lineRule="auto"/>
        <w:rPr>
          <w:rFonts w:cs="Arial"/>
          <w:lang w:val="fr-CH"/>
        </w:rPr>
      </w:pPr>
      <w:r w:rsidRPr="004E19BE">
        <w:rPr>
          <w:rFonts w:cs="Arial"/>
          <w:lang w:val="fr-CH"/>
        </w:rPr>
        <w:t>Dénomination variétale/nouveauté</w:t>
      </w:r>
      <w:r w:rsidR="00B057A2">
        <w:rPr>
          <w:rFonts w:cs="Arial"/>
          <w:lang w:val="fr-CH"/>
        </w:rPr>
        <w:t> :</w:t>
      </w:r>
      <w:r w:rsidRPr="004E19BE">
        <w:rPr>
          <w:rFonts w:cs="Arial"/>
          <w:lang w:val="fr-CH"/>
        </w:rPr>
        <w:t xml:space="preserve"> base de données PLUTO</w:t>
      </w:r>
    </w:p>
    <w:p w:rsidR="00FC6DFB" w:rsidRDefault="00FC6DFB" w:rsidP="004E19BE">
      <w:pPr>
        <w:spacing w:line="276" w:lineRule="auto"/>
        <w:rPr>
          <w:rFonts w:cs="Arial"/>
          <w:lang w:val="fr-CH"/>
        </w:rPr>
      </w:pPr>
    </w:p>
    <w:p w:rsidR="00FC6DFB" w:rsidRDefault="00B45AC4" w:rsidP="00AE1670">
      <w:pPr>
        <w:keepNext/>
        <w:spacing w:line="276" w:lineRule="auto"/>
        <w:rPr>
          <w:rFonts w:cs="Arial"/>
          <w:spacing w:val="-2"/>
        </w:rPr>
      </w:pPr>
      <w:proofErr w:type="spellStart"/>
      <w:r>
        <w:rPr>
          <w:rFonts w:cs="Arial"/>
          <w:spacing w:val="-2"/>
        </w:rPr>
        <w:t>Webinaire</w:t>
      </w:r>
      <w:proofErr w:type="spellEnd"/>
      <w:r w:rsidR="005759B7">
        <w:rPr>
          <w:rFonts w:cs="Arial"/>
          <w:spacing w:val="-2"/>
        </w:rPr>
        <w:t> </w:t>
      </w:r>
      <w:proofErr w:type="gramStart"/>
      <w:r w:rsidR="004E19BE" w:rsidRPr="003F5E6A">
        <w:rPr>
          <w:rFonts w:cs="Arial"/>
          <w:spacing w:val="-2"/>
        </w:rPr>
        <w:t>6</w:t>
      </w:r>
      <w:r w:rsidR="005759B7">
        <w:rPr>
          <w:rFonts w:cs="Arial"/>
          <w:spacing w:val="-2"/>
        </w:rPr>
        <w:t> :</w:t>
      </w:r>
      <w:proofErr w:type="gramEnd"/>
    </w:p>
    <w:p w:rsidR="00FC6DFB" w:rsidRDefault="00FC6DFB" w:rsidP="00AE1670">
      <w:pPr>
        <w:keepNext/>
        <w:spacing w:line="276" w:lineRule="auto"/>
        <w:rPr>
          <w:rFonts w:cs="Arial"/>
          <w:spacing w:val="-2"/>
        </w:rPr>
      </w:pPr>
    </w:p>
    <w:p w:rsidR="00FC6DFB" w:rsidRDefault="00B45AC4" w:rsidP="00AE1670">
      <w:pPr>
        <w:keepNext/>
        <w:numPr>
          <w:ilvl w:val="0"/>
          <w:numId w:val="11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Situation à l</w:t>
      </w:r>
      <w:r w:rsidR="00B057A2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 concernant l</w:t>
      </w:r>
      <w:r w:rsidR="00B057A2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utilisation éventuelle de techniques moléculaires dans l</w:t>
      </w:r>
      <w:r w:rsidR="00B057A2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examen</w:t>
      </w:r>
      <w:r>
        <w:rPr>
          <w:rFonts w:cs="Arial"/>
          <w:lang w:val="fr-CH"/>
        </w:rPr>
        <w:t> </w:t>
      </w:r>
      <w:r w:rsidRPr="00DD73DD">
        <w:rPr>
          <w:rFonts w:cs="Arial"/>
          <w:lang w:val="fr-CH"/>
        </w:rPr>
        <w:t>DHS</w:t>
      </w:r>
    </w:p>
    <w:p w:rsidR="00FC6DFB" w:rsidRDefault="00B45AC4" w:rsidP="00B45AC4">
      <w:pPr>
        <w:keepNext/>
        <w:numPr>
          <w:ilvl w:val="0"/>
          <w:numId w:val="11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La notion de variétés essentiellement dérivées</w:t>
      </w:r>
    </w:p>
    <w:p w:rsidR="00FC6DFB" w:rsidRDefault="00B45AC4" w:rsidP="00B45AC4">
      <w:pPr>
        <w:keepNext/>
        <w:numPr>
          <w:ilvl w:val="0"/>
          <w:numId w:val="11"/>
        </w:numPr>
        <w:spacing w:line="276" w:lineRule="auto"/>
        <w:rPr>
          <w:rFonts w:cs="Arial"/>
          <w:lang w:val="fr-CH"/>
        </w:rPr>
      </w:pPr>
      <w:r w:rsidRPr="00DD73DD">
        <w:rPr>
          <w:rFonts w:cs="Arial"/>
          <w:lang w:val="fr-CH"/>
        </w:rPr>
        <w:t>Le rôle de l</w:t>
      </w:r>
      <w:r w:rsidR="00B057A2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UPOV dans l</w:t>
      </w:r>
      <w:r w:rsidR="00B057A2">
        <w:rPr>
          <w:rFonts w:cs="Arial"/>
          <w:lang w:val="fr-CH"/>
        </w:rPr>
        <w:t>’</w:t>
      </w:r>
      <w:r w:rsidRPr="00DD73DD">
        <w:rPr>
          <w:rFonts w:cs="Arial"/>
          <w:lang w:val="fr-CH"/>
        </w:rPr>
        <w:t>identification des variétés</w:t>
      </w:r>
    </w:p>
    <w:p w:rsidR="00FC6DFB" w:rsidRDefault="00FC6DFB" w:rsidP="004E19BE">
      <w:pPr>
        <w:spacing w:line="276" w:lineRule="auto"/>
        <w:rPr>
          <w:rFonts w:cs="Arial"/>
          <w:lang w:val="fr-CH"/>
        </w:rPr>
      </w:pPr>
    </w:p>
    <w:p w:rsidR="00FC6DFB" w:rsidRDefault="004E19BE" w:rsidP="0080277C">
      <w:pPr>
        <w:keepNext/>
        <w:keepLines/>
        <w:rPr>
          <w:snapToGrid w:val="0"/>
          <w:lang w:val="fr-FR"/>
        </w:rPr>
      </w:pPr>
      <w:r w:rsidRPr="004E19BE">
        <w:rPr>
          <w:rFonts w:cs="Arial"/>
        </w:rPr>
        <w:fldChar w:fldCharType="begin"/>
      </w:r>
      <w:r w:rsidRPr="00FC6DFB">
        <w:rPr>
          <w:rFonts w:cs="Arial"/>
          <w:lang w:val="fr-FR"/>
        </w:rPr>
        <w:instrText xml:space="preserve"> </w:instrText>
      </w:r>
      <w:r w:rsidRPr="004E19BE">
        <w:rPr>
          <w:rFonts w:cs="Arial"/>
          <w:lang w:val="fr-CH"/>
        </w:rPr>
        <w:instrText>AUTONUM</w:instrText>
      </w:r>
      <w:r w:rsidRPr="00FC6DFB">
        <w:rPr>
          <w:rFonts w:cs="Arial"/>
          <w:lang w:val="fr-FR"/>
        </w:rPr>
        <w:instrText xml:space="preserve">  </w:instrText>
      </w:r>
      <w:r w:rsidRPr="004E19BE">
        <w:rPr>
          <w:rFonts w:cs="Arial"/>
        </w:rPr>
        <w:fldChar w:fldCharType="end"/>
      </w:r>
      <w:r w:rsidRPr="00FC6DFB">
        <w:rPr>
          <w:rFonts w:cs="Arial"/>
          <w:lang w:val="fr-FR"/>
        </w:rPr>
        <w:tab/>
      </w:r>
      <w:r w:rsidR="00FC6DFB">
        <w:rPr>
          <w:snapToGrid w:val="0"/>
          <w:lang w:val="fr-FR"/>
        </w:rPr>
        <w:t>Les exposés d</w:t>
      </w:r>
      <w:r w:rsidR="00C02557">
        <w:rPr>
          <w:snapToGrid w:val="0"/>
          <w:lang w:val="fr-FR"/>
        </w:rPr>
        <w:t>es</w:t>
      </w:r>
      <w:r w:rsidR="00FC6DFB">
        <w:rPr>
          <w:snapToGrid w:val="0"/>
          <w:lang w:val="fr-FR"/>
        </w:rPr>
        <w:t xml:space="preserve"> webinaire</w:t>
      </w:r>
      <w:r w:rsidR="00C02557">
        <w:rPr>
          <w:snapToGrid w:val="0"/>
          <w:lang w:val="fr-FR"/>
        </w:rPr>
        <w:t>s</w:t>
      </w:r>
      <w:r w:rsidR="00FC6DFB">
        <w:rPr>
          <w:snapToGrid w:val="0"/>
          <w:lang w:val="fr-FR"/>
        </w:rPr>
        <w:t xml:space="preserve"> seraient enregistrés et mis en ligne, mais pas les débats</w:t>
      </w:r>
      <w:r w:rsidRPr="00FC6DFB">
        <w:rPr>
          <w:snapToGrid w:val="0"/>
          <w:lang w:val="fr-FR"/>
        </w:rPr>
        <w:t>.</w:t>
      </w:r>
    </w:p>
    <w:p w:rsidR="00FC6DFB" w:rsidRDefault="00FC6DFB" w:rsidP="0080277C">
      <w:pPr>
        <w:keepNext/>
        <w:ind w:left="567"/>
        <w:rPr>
          <w:rFonts w:cs="Arial"/>
          <w:lang w:val="fr-FR"/>
        </w:rPr>
      </w:pPr>
    </w:p>
    <w:p w:rsidR="00FC6DFB" w:rsidRPr="005759B7" w:rsidRDefault="00FC6DFB" w:rsidP="0080277C">
      <w:pPr>
        <w:keepNext/>
        <w:keepLines/>
        <w:rPr>
          <w:rFonts w:cs="Arial"/>
          <w:lang w:val="fr-FR"/>
        </w:rPr>
      </w:pPr>
      <w:r w:rsidRPr="004E19BE">
        <w:rPr>
          <w:rFonts w:cs="Arial"/>
        </w:rPr>
        <w:fldChar w:fldCharType="begin"/>
      </w:r>
      <w:r w:rsidRPr="00FC6DFB">
        <w:rPr>
          <w:rFonts w:cs="Arial"/>
          <w:lang w:val="fr-FR"/>
        </w:rPr>
        <w:instrText xml:space="preserve"> </w:instrText>
      </w:r>
      <w:r w:rsidRPr="004E19BE">
        <w:rPr>
          <w:rFonts w:cs="Arial"/>
          <w:lang w:val="fr-CH"/>
        </w:rPr>
        <w:instrText>AUTONUM</w:instrText>
      </w:r>
      <w:r w:rsidRPr="00FC6DFB">
        <w:rPr>
          <w:rFonts w:cs="Arial"/>
          <w:lang w:val="fr-FR"/>
        </w:rPr>
        <w:instrText xml:space="preserve">  </w:instrText>
      </w:r>
      <w:r w:rsidRPr="004E19BE">
        <w:rPr>
          <w:rFonts w:cs="Arial"/>
        </w:rPr>
        <w:fldChar w:fldCharType="end"/>
      </w:r>
      <w:r w:rsidR="004E19BE" w:rsidRPr="00C02557">
        <w:rPr>
          <w:rFonts w:cs="Arial"/>
          <w:lang w:val="fr-FR"/>
        </w:rPr>
        <w:tab/>
      </w:r>
      <w:r w:rsidRPr="00C02557">
        <w:rPr>
          <w:rFonts w:cs="Arial"/>
          <w:lang w:val="fr-FR"/>
        </w:rPr>
        <w:t>En outre, sous réserve d</w:t>
      </w:r>
      <w:r w:rsidR="00B057A2">
        <w:rPr>
          <w:rFonts w:cs="Arial"/>
          <w:lang w:val="fr-FR"/>
        </w:rPr>
        <w:t>’</w:t>
      </w:r>
      <w:r w:rsidRPr="00C02557">
        <w:rPr>
          <w:rFonts w:cs="Arial"/>
          <w:lang w:val="fr-FR"/>
        </w:rPr>
        <w:t>une demande des hôtes</w:t>
      </w:r>
      <w:r w:rsidR="00B057A2" w:rsidRPr="00C02557">
        <w:rPr>
          <w:rFonts w:cs="Arial"/>
          <w:lang w:val="fr-FR"/>
        </w:rPr>
        <w:t xml:space="preserve"> des</w:t>
      </w:r>
      <w:r w:rsidR="00B057A2">
        <w:rPr>
          <w:rFonts w:cs="Arial"/>
          <w:lang w:val="fr-FR"/>
        </w:rPr>
        <w:t> </w:t>
      </w:r>
      <w:r w:rsidR="00436EFE" w:rsidRPr="00050B89">
        <w:rPr>
          <w:snapToGrid w:val="0"/>
          <w:lang w:val="fr-FR"/>
        </w:rPr>
        <w:t>groupes de travail techniques</w:t>
      </w:r>
      <w:r w:rsidRPr="00C02557">
        <w:rPr>
          <w:rFonts w:cs="Arial"/>
          <w:lang w:val="fr-FR"/>
        </w:rPr>
        <w:t xml:space="preserve">, </w:t>
      </w:r>
      <w:r w:rsidR="00B057A2">
        <w:rPr>
          <w:rFonts w:cs="Arial"/>
          <w:lang w:val="fr-FR"/>
        </w:rPr>
        <w:t>y compris</w:t>
      </w:r>
      <w:r w:rsidR="00B057A2" w:rsidRPr="00C02557">
        <w:rPr>
          <w:rFonts w:cs="Arial"/>
          <w:lang w:val="fr-FR"/>
        </w:rPr>
        <w:t xml:space="preserve"> du</w:t>
      </w:r>
      <w:r w:rsidR="00B057A2">
        <w:rPr>
          <w:rFonts w:cs="Arial"/>
          <w:lang w:val="fr-FR"/>
        </w:rPr>
        <w:t> </w:t>
      </w:r>
      <w:r w:rsidR="00B057A2" w:rsidRPr="00C02557">
        <w:rPr>
          <w:rFonts w:cs="Arial"/>
          <w:lang w:val="fr-FR"/>
        </w:rPr>
        <w:t>BMT</w:t>
      </w:r>
      <w:r w:rsidRPr="00C02557">
        <w:rPr>
          <w:rFonts w:cs="Arial"/>
          <w:lang w:val="fr-FR"/>
        </w:rPr>
        <w:t xml:space="preserve">, des ateliers en présentiel pourraient être organisés en parallèle </w:t>
      </w:r>
      <w:r w:rsidR="00C02557" w:rsidRPr="00C02557">
        <w:rPr>
          <w:rFonts w:cs="Arial"/>
          <w:lang w:val="fr-FR"/>
        </w:rPr>
        <w:t>d</w:t>
      </w:r>
      <w:r w:rsidRPr="00C02557">
        <w:rPr>
          <w:rFonts w:cs="Arial"/>
          <w:lang w:val="fr-FR"/>
        </w:rPr>
        <w:t>es sessions</w:t>
      </w:r>
      <w:r w:rsidR="00B057A2" w:rsidRPr="00C02557">
        <w:rPr>
          <w:rFonts w:cs="Arial"/>
          <w:lang w:val="fr-FR"/>
        </w:rPr>
        <w:t xml:space="preserve"> des</w:t>
      </w:r>
      <w:r w:rsidR="00B057A2">
        <w:rPr>
          <w:rFonts w:cs="Arial"/>
          <w:lang w:val="fr-FR"/>
        </w:rPr>
        <w:t> </w:t>
      </w:r>
      <w:r w:rsidR="00436EFE" w:rsidRPr="00050B89">
        <w:rPr>
          <w:snapToGrid w:val="0"/>
          <w:lang w:val="fr-FR"/>
        </w:rPr>
        <w:t>groupes de travail techniques</w:t>
      </w:r>
      <w:r w:rsidRPr="00C02557">
        <w:rPr>
          <w:rFonts w:cs="Arial"/>
          <w:lang w:val="fr-FR"/>
        </w:rPr>
        <w:t>.</w:t>
      </w:r>
      <w:r w:rsidR="004E19BE" w:rsidRPr="00C02557">
        <w:rPr>
          <w:rFonts w:cs="Arial"/>
          <w:lang w:val="fr-FR"/>
        </w:rPr>
        <w:t xml:space="preserve">  </w:t>
      </w:r>
      <w:r w:rsidRPr="005759B7">
        <w:rPr>
          <w:rFonts w:cs="Arial"/>
          <w:lang w:val="fr-FR"/>
        </w:rPr>
        <w:t xml:space="preserve">Le contenu serait </w:t>
      </w:r>
      <w:r w:rsidR="00C02557" w:rsidRPr="005759B7">
        <w:rPr>
          <w:rFonts w:cs="Arial"/>
          <w:lang w:val="fr-FR"/>
        </w:rPr>
        <w:t>alors</w:t>
      </w:r>
      <w:r w:rsidRPr="005759B7">
        <w:rPr>
          <w:rFonts w:cs="Arial"/>
          <w:lang w:val="fr-FR"/>
        </w:rPr>
        <w:t xml:space="preserve"> adapté </w:t>
      </w:r>
      <w:r w:rsidR="00C02557" w:rsidRPr="005759B7">
        <w:rPr>
          <w:rFonts w:cs="Arial"/>
          <w:lang w:val="fr-FR"/>
        </w:rPr>
        <w:t>en fonction du</w:t>
      </w:r>
      <w:r w:rsidRPr="005759B7">
        <w:rPr>
          <w:rFonts w:cs="Arial"/>
          <w:lang w:val="fr-FR"/>
        </w:rPr>
        <w:t xml:space="preserve"> contexte.</w:t>
      </w:r>
    </w:p>
    <w:p w:rsidR="00FC6DFB" w:rsidRPr="00FC6DFB" w:rsidRDefault="00FC6DFB" w:rsidP="004E19BE">
      <w:pPr>
        <w:ind w:left="567"/>
        <w:rPr>
          <w:rFonts w:cs="Arial"/>
          <w:lang w:val="fr-FR"/>
        </w:rPr>
      </w:pPr>
    </w:p>
    <w:p w:rsidR="00FC6DFB" w:rsidRDefault="008B3448" w:rsidP="00C02557">
      <w:pPr>
        <w:pStyle w:val="DecisionParagraphs"/>
        <w:rPr>
          <w:lang w:val="fr-FR"/>
        </w:rPr>
      </w:pPr>
      <w:r w:rsidRPr="00FC6DFB">
        <w:fldChar w:fldCharType="begin"/>
      </w:r>
      <w:r w:rsidRPr="00FC6DFB">
        <w:rPr>
          <w:lang w:val="fr-FR"/>
        </w:rPr>
        <w:instrText xml:space="preserve"> AUTONUM  </w:instrText>
      </w:r>
      <w:r w:rsidRPr="00FC6DFB">
        <w:fldChar w:fldCharType="end"/>
      </w:r>
      <w:r w:rsidRPr="00FC6DFB">
        <w:rPr>
          <w:lang w:val="fr-FR"/>
        </w:rPr>
        <w:tab/>
      </w:r>
      <w:r w:rsidR="00A54498" w:rsidRPr="00DA0170">
        <w:rPr>
          <w:lang w:val="fr-FR"/>
        </w:rPr>
        <w:t>Le</w:t>
      </w:r>
      <w:r w:rsidR="00B057A2">
        <w:rPr>
          <w:lang w:val="fr-FR"/>
        </w:rPr>
        <w:t> TC</w:t>
      </w:r>
      <w:r w:rsidR="00A54498" w:rsidRPr="00DA0170">
        <w:rPr>
          <w:lang w:val="fr-FR"/>
        </w:rPr>
        <w:t xml:space="preserve"> est invité à examiner s</w:t>
      </w:r>
      <w:r w:rsidR="00B057A2">
        <w:rPr>
          <w:lang w:val="fr-FR"/>
        </w:rPr>
        <w:t>’</w:t>
      </w:r>
      <w:r w:rsidR="00A54498" w:rsidRPr="00DA0170">
        <w:rPr>
          <w:lang w:val="fr-FR"/>
        </w:rPr>
        <w:t>il convient d</w:t>
      </w:r>
      <w:r w:rsidR="00B057A2">
        <w:rPr>
          <w:lang w:val="fr-FR"/>
        </w:rPr>
        <w:t>’</w:t>
      </w:r>
      <w:r w:rsidR="00A54498" w:rsidRPr="00DA0170">
        <w:rPr>
          <w:lang w:val="fr-FR"/>
        </w:rPr>
        <w:t xml:space="preserve">organiser des ateliers préparatoires sous la </w:t>
      </w:r>
      <w:r w:rsidR="00A54498">
        <w:rPr>
          <w:lang w:val="fr-FR"/>
        </w:rPr>
        <w:t>forme d</w:t>
      </w:r>
      <w:r w:rsidR="00B057A2">
        <w:rPr>
          <w:lang w:val="fr-FR"/>
        </w:rPr>
        <w:t>’</w:t>
      </w:r>
      <w:r w:rsidR="00A54498">
        <w:rPr>
          <w:lang w:val="fr-FR"/>
        </w:rPr>
        <w:t>une série de webinaires,</w:t>
      </w:r>
      <w:r w:rsidR="00A54498" w:rsidRPr="00DA0170">
        <w:rPr>
          <w:lang w:val="fr-FR"/>
        </w:rPr>
        <w:t xml:space="preserve"> </w:t>
      </w:r>
      <w:r w:rsidR="00A54498">
        <w:rPr>
          <w:lang w:val="fr-FR"/>
        </w:rPr>
        <w:t>qui se tiendraient</w:t>
      </w:r>
      <w:r w:rsidR="00A54498" w:rsidRPr="00DA0170">
        <w:rPr>
          <w:lang w:val="fr-FR"/>
        </w:rPr>
        <w:t xml:space="preserve"> à des dates </w:t>
      </w:r>
      <w:r w:rsidR="00A54498">
        <w:rPr>
          <w:lang w:val="fr-FR"/>
        </w:rPr>
        <w:t>fixées</w:t>
      </w:r>
      <w:r w:rsidR="00A54498" w:rsidRPr="00DA0170">
        <w:rPr>
          <w:lang w:val="fr-FR"/>
        </w:rPr>
        <w:t xml:space="preserve"> en fonction du calendrier des </w:t>
      </w:r>
      <w:r w:rsidR="00A54498">
        <w:rPr>
          <w:lang w:val="fr-FR"/>
        </w:rPr>
        <w:t>sessions</w:t>
      </w:r>
      <w:r w:rsidR="00B057A2">
        <w:rPr>
          <w:lang w:val="fr-FR"/>
        </w:rPr>
        <w:t xml:space="preserve"> des </w:t>
      </w:r>
      <w:r w:rsidR="00436EFE" w:rsidRPr="00050B89">
        <w:rPr>
          <w:snapToGrid w:val="0"/>
          <w:lang w:val="fr-FR"/>
        </w:rPr>
        <w:t>groupes de travail techniques</w:t>
      </w:r>
      <w:r w:rsidR="00436EFE">
        <w:rPr>
          <w:lang w:val="fr-FR"/>
        </w:rPr>
        <w:t xml:space="preserve"> </w:t>
      </w:r>
      <w:r w:rsidR="00A54498">
        <w:rPr>
          <w:lang w:val="fr-FR"/>
        </w:rPr>
        <w:t>et seraient, le cas échéant,</w:t>
      </w:r>
      <w:r w:rsidR="00A54498" w:rsidRPr="00DA0170">
        <w:rPr>
          <w:lang w:val="fr-FR"/>
        </w:rPr>
        <w:t xml:space="preserve"> </w:t>
      </w:r>
      <w:r w:rsidR="00A54498">
        <w:rPr>
          <w:lang w:val="fr-FR"/>
        </w:rPr>
        <w:t>accompagnés d</w:t>
      </w:r>
      <w:r w:rsidR="00B057A2">
        <w:rPr>
          <w:lang w:val="fr-FR"/>
        </w:rPr>
        <w:t>’</w:t>
      </w:r>
      <w:r w:rsidR="00A54498">
        <w:rPr>
          <w:lang w:val="fr-FR"/>
        </w:rPr>
        <w:t>ateliers</w:t>
      </w:r>
      <w:r w:rsidR="00A54498" w:rsidRPr="00DA0170">
        <w:rPr>
          <w:lang w:val="fr-FR"/>
        </w:rPr>
        <w:t xml:space="preserve"> en présentiel, comme indiqué </w:t>
      </w:r>
      <w:r w:rsidR="00A54498" w:rsidRPr="00FB21BE">
        <w:rPr>
          <w:lang w:val="fr-FR"/>
        </w:rPr>
        <w:t xml:space="preserve">aux </w:t>
      </w:r>
      <w:r w:rsidR="00B057A2" w:rsidRPr="00FB21BE">
        <w:rPr>
          <w:snapToGrid w:val="0"/>
          <w:lang w:val="fr-FR"/>
        </w:rPr>
        <w:t>paragraphes 1</w:t>
      </w:r>
      <w:r w:rsidR="00FC6DFB" w:rsidRPr="00FB21BE">
        <w:rPr>
          <w:snapToGrid w:val="0"/>
          <w:lang w:val="fr-FR"/>
        </w:rPr>
        <w:t xml:space="preserve">4 à 21 </w:t>
      </w:r>
      <w:r w:rsidR="00FC6DFB" w:rsidRPr="00FB21BE">
        <w:rPr>
          <w:lang w:val="fr-FR"/>
        </w:rPr>
        <w:t>du</w:t>
      </w:r>
      <w:bookmarkStart w:id="7" w:name="_GoBack"/>
      <w:bookmarkEnd w:id="7"/>
      <w:r w:rsidR="00FC6DFB" w:rsidRPr="00FC6DFB">
        <w:rPr>
          <w:lang w:val="fr-FR"/>
        </w:rPr>
        <w:t xml:space="preserve"> présent document.</w:t>
      </w:r>
    </w:p>
    <w:p w:rsidR="00FC6DFB" w:rsidRDefault="00FC6DFB" w:rsidP="00FC6DFB">
      <w:pPr>
        <w:ind w:left="5533"/>
        <w:jc w:val="right"/>
        <w:rPr>
          <w:lang w:val="fr-FR"/>
        </w:rPr>
      </w:pPr>
    </w:p>
    <w:p w:rsidR="00FC6DFB" w:rsidRDefault="00FC6DFB" w:rsidP="00FC6DFB">
      <w:pPr>
        <w:ind w:left="5533"/>
        <w:jc w:val="right"/>
        <w:rPr>
          <w:lang w:val="fr-FR"/>
        </w:rPr>
      </w:pPr>
    </w:p>
    <w:p w:rsidR="00FC6DFB" w:rsidRDefault="00FC6DFB" w:rsidP="00FC6DFB">
      <w:pPr>
        <w:ind w:left="5533"/>
        <w:jc w:val="right"/>
        <w:rPr>
          <w:lang w:val="fr-FR"/>
        </w:rPr>
      </w:pPr>
    </w:p>
    <w:p w:rsidR="007C5A8F" w:rsidRPr="00FC6DFB" w:rsidRDefault="00FC6DFB" w:rsidP="00C02557">
      <w:pPr>
        <w:ind w:left="5533"/>
        <w:jc w:val="right"/>
        <w:rPr>
          <w:lang w:val="fr-FR"/>
        </w:rPr>
      </w:pPr>
      <w:r>
        <w:rPr>
          <w:lang w:val="fr-FR"/>
        </w:rPr>
        <w:t>[Fin du document]</w:t>
      </w:r>
    </w:p>
    <w:sectPr w:rsidR="007C5A8F" w:rsidRPr="00FC6DFB" w:rsidSect="00906DDC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26" w:rsidRDefault="00A04A26" w:rsidP="006655D3">
      <w:r>
        <w:separator/>
      </w:r>
    </w:p>
    <w:p w:rsidR="00A04A26" w:rsidRDefault="00A04A26" w:rsidP="006655D3"/>
    <w:p w:rsidR="00A04A26" w:rsidRDefault="00A04A26" w:rsidP="006655D3"/>
  </w:endnote>
  <w:endnote w:type="continuationSeparator" w:id="0">
    <w:p w:rsidR="00A04A26" w:rsidRDefault="00A04A26" w:rsidP="006655D3">
      <w:r>
        <w:separator/>
      </w:r>
    </w:p>
    <w:p w:rsidR="00A04A26" w:rsidRPr="00294751" w:rsidRDefault="00A04A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04A26" w:rsidRPr="00294751" w:rsidRDefault="00A04A26" w:rsidP="006655D3">
      <w:pPr>
        <w:rPr>
          <w:lang w:val="fr-FR"/>
        </w:rPr>
      </w:pPr>
    </w:p>
    <w:p w:rsidR="00A04A26" w:rsidRPr="00294751" w:rsidRDefault="00A04A26" w:rsidP="006655D3">
      <w:pPr>
        <w:rPr>
          <w:lang w:val="fr-FR"/>
        </w:rPr>
      </w:pPr>
    </w:p>
  </w:endnote>
  <w:endnote w:type="continuationNotice" w:id="1">
    <w:p w:rsidR="00A04A26" w:rsidRPr="00294751" w:rsidRDefault="00A04A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04A26" w:rsidRPr="00294751" w:rsidRDefault="00A04A26" w:rsidP="006655D3">
      <w:pPr>
        <w:rPr>
          <w:lang w:val="fr-FR"/>
        </w:rPr>
      </w:pPr>
    </w:p>
    <w:p w:rsidR="00A04A26" w:rsidRPr="00294751" w:rsidRDefault="00A04A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26" w:rsidRDefault="00A04A26" w:rsidP="006655D3">
      <w:r>
        <w:separator/>
      </w:r>
    </w:p>
  </w:footnote>
  <w:footnote w:type="continuationSeparator" w:id="0">
    <w:p w:rsidR="00A04A26" w:rsidRDefault="00A04A26" w:rsidP="006655D3">
      <w:r>
        <w:separator/>
      </w:r>
    </w:p>
  </w:footnote>
  <w:footnote w:type="continuationNotice" w:id="1">
    <w:p w:rsidR="00A04A26" w:rsidRPr="00AB530F" w:rsidRDefault="00A04A26" w:rsidP="00AB530F">
      <w:pPr>
        <w:pStyle w:val="Footer"/>
      </w:pPr>
    </w:p>
  </w:footnote>
  <w:footnote w:id="2">
    <w:p w:rsidR="002F2D60" w:rsidRPr="004E39AC" w:rsidRDefault="002F2D60" w:rsidP="00A6270D">
      <w:pPr>
        <w:pStyle w:val="FootnoteText"/>
        <w:tabs>
          <w:tab w:val="left" w:pos="567"/>
        </w:tabs>
        <w:rPr>
          <w:lang w:val="fr-FR"/>
        </w:rPr>
      </w:pPr>
      <w:r>
        <w:rPr>
          <w:rStyle w:val="FootnoteReference"/>
        </w:rPr>
        <w:footnoteRef/>
      </w:r>
      <w:r w:rsidRPr="004E39AC">
        <w:rPr>
          <w:lang w:val="fr-FR"/>
        </w:rPr>
        <w:t xml:space="preserve"> </w:t>
      </w:r>
      <w:r w:rsidR="00A6270D">
        <w:rPr>
          <w:lang w:val="fr-FR"/>
        </w:rPr>
        <w:tab/>
      </w:r>
      <w:r w:rsidR="004E39AC" w:rsidRPr="004E39AC">
        <w:rPr>
          <w:lang w:val="fr-FR"/>
        </w:rPr>
        <w:t>Tenue à Genève du 1</w:t>
      </w:r>
      <w:r w:rsidRPr="004E39AC">
        <w:rPr>
          <w:lang w:val="fr-FR"/>
        </w:rPr>
        <w:t xml:space="preserve">5 </w:t>
      </w:r>
      <w:r w:rsidR="004E39AC" w:rsidRPr="004E39AC">
        <w:rPr>
          <w:lang w:val="fr-FR"/>
        </w:rPr>
        <w:t>au 1</w:t>
      </w:r>
      <w:r w:rsidR="00EC242F" w:rsidRPr="004E39AC">
        <w:rPr>
          <w:lang w:val="fr-FR"/>
        </w:rPr>
        <w:t>7</w:t>
      </w:r>
      <w:r w:rsidR="00EC242F">
        <w:rPr>
          <w:lang w:val="fr-FR"/>
        </w:rPr>
        <w:t> </w:t>
      </w:r>
      <w:r w:rsidR="00EC242F" w:rsidRPr="004E39AC">
        <w:rPr>
          <w:lang w:val="fr-FR"/>
        </w:rPr>
        <w:t>avril</w:t>
      </w:r>
      <w:r w:rsidR="00EC242F">
        <w:rPr>
          <w:lang w:val="fr-FR"/>
        </w:rPr>
        <w:t> </w:t>
      </w:r>
      <w:r w:rsidR="00EC242F" w:rsidRPr="004E39AC">
        <w:rPr>
          <w:lang w:val="fr-FR"/>
        </w:rPr>
        <w:t>20</w:t>
      </w:r>
      <w:r w:rsidRPr="004E39AC">
        <w:rPr>
          <w:lang w:val="fr-FR"/>
        </w:rPr>
        <w:t>02</w:t>
      </w:r>
      <w:r w:rsidR="004E39AC">
        <w:rPr>
          <w:lang w:val="fr-FR"/>
        </w:rPr>
        <w:t>.</w:t>
      </w:r>
    </w:p>
  </w:footnote>
  <w:footnote w:id="3">
    <w:p w:rsidR="002F2D60" w:rsidRPr="00AE1670" w:rsidRDefault="002F2D60" w:rsidP="00A6270D">
      <w:pPr>
        <w:pStyle w:val="FootnoteText"/>
        <w:tabs>
          <w:tab w:val="left" w:pos="567"/>
        </w:tabs>
        <w:rPr>
          <w:lang w:val="fr-FR"/>
        </w:rPr>
      </w:pPr>
      <w:r>
        <w:rPr>
          <w:rStyle w:val="FootnoteReference"/>
        </w:rPr>
        <w:footnoteRef/>
      </w:r>
      <w:r w:rsidRPr="00AE1670">
        <w:rPr>
          <w:lang w:val="fr-FR"/>
        </w:rPr>
        <w:t xml:space="preserve"> </w:t>
      </w:r>
      <w:r w:rsidR="00A6270D">
        <w:rPr>
          <w:lang w:val="fr-FR"/>
        </w:rPr>
        <w:tab/>
      </w:r>
      <w:r w:rsidR="00AE1670" w:rsidRPr="00AE1670">
        <w:rPr>
          <w:snapToGrid w:val="0"/>
          <w:lang w:val="fr-FR"/>
        </w:rPr>
        <w:t>Tenue à Genève</w:t>
      </w:r>
      <w:r w:rsidRPr="00AE1670">
        <w:rPr>
          <w:snapToGrid w:val="0"/>
          <w:lang w:val="fr-FR"/>
        </w:rPr>
        <w:t xml:space="preserve"> </w:t>
      </w:r>
      <w:r w:rsidR="00AE1670" w:rsidRPr="00AE1670">
        <w:rPr>
          <w:snapToGrid w:val="0"/>
          <w:lang w:val="fr-FR"/>
        </w:rPr>
        <w:t>les</w:t>
      </w:r>
      <w:r w:rsidRPr="00AE1670">
        <w:rPr>
          <w:snapToGrid w:val="0"/>
          <w:lang w:val="fr-FR"/>
        </w:rPr>
        <w:t xml:space="preserve"> 29 </w:t>
      </w:r>
      <w:r w:rsidR="00AE1670">
        <w:rPr>
          <w:snapToGrid w:val="0"/>
          <w:lang w:val="fr-FR"/>
        </w:rPr>
        <w:t>et 3</w:t>
      </w:r>
      <w:r w:rsidR="00EC242F">
        <w:rPr>
          <w:snapToGrid w:val="0"/>
          <w:lang w:val="fr-FR"/>
        </w:rPr>
        <w:t>0 octobre </w:t>
      </w:r>
      <w:r w:rsidR="00EC242F" w:rsidRPr="00AE1670">
        <w:rPr>
          <w:snapToGrid w:val="0"/>
          <w:lang w:val="fr-FR"/>
        </w:rPr>
        <w:t>20</w:t>
      </w:r>
      <w:r w:rsidRPr="00AE1670">
        <w:rPr>
          <w:snapToGrid w:val="0"/>
          <w:lang w:val="fr-FR"/>
        </w:rPr>
        <w:t>18</w:t>
      </w:r>
      <w:r w:rsidR="00111F6D" w:rsidRPr="00AE1670">
        <w:rPr>
          <w:snapToGrid w:val="0"/>
          <w:lang w:val="fr-FR"/>
        </w:rPr>
        <w:t>.</w:t>
      </w:r>
    </w:p>
  </w:footnote>
  <w:footnote w:id="4">
    <w:p w:rsidR="00491D87" w:rsidRPr="00491D87" w:rsidRDefault="00491D87" w:rsidP="00A6270D">
      <w:pPr>
        <w:pStyle w:val="FootnoteText"/>
        <w:tabs>
          <w:tab w:val="left" w:pos="567"/>
        </w:tabs>
        <w:rPr>
          <w:lang w:val="fr-FR"/>
        </w:rPr>
      </w:pPr>
      <w:r>
        <w:rPr>
          <w:rStyle w:val="FootnoteReference"/>
        </w:rPr>
        <w:footnoteRef/>
      </w:r>
      <w:r w:rsidRPr="00491D87">
        <w:rPr>
          <w:lang w:val="fr-FR"/>
        </w:rPr>
        <w:t xml:space="preserve"> </w:t>
      </w:r>
      <w:r w:rsidR="00A6270D">
        <w:rPr>
          <w:lang w:val="fr-FR"/>
        </w:rPr>
        <w:tab/>
      </w:r>
      <w:r w:rsidRPr="00491D87">
        <w:rPr>
          <w:lang w:val="fr-FR"/>
        </w:rPr>
        <w:t>Tenue à Genève les 28 et 2</w:t>
      </w:r>
      <w:r w:rsidR="00EC242F" w:rsidRPr="00491D87">
        <w:rPr>
          <w:lang w:val="fr-FR"/>
        </w:rPr>
        <w:t>9</w:t>
      </w:r>
      <w:r w:rsidR="00EC242F">
        <w:rPr>
          <w:lang w:val="fr-FR"/>
        </w:rPr>
        <w:t> </w:t>
      </w:r>
      <w:r w:rsidR="00EC242F" w:rsidRPr="00491D87">
        <w:rPr>
          <w:lang w:val="fr-FR"/>
        </w:rPr>
        <w:t>octobre</w:t>
      </w:r>
      <w:r w:rsidR="00EC242F">
        <w:rPr>
          <w:lang w:val="fr-FR"/>
        </w:rPr>
        <w:t> </w:t>
      </w:r>
      <w:r w:rsidR="00EC242F" w:rsidRPr="00491D87">
        <w:rPr>
          <w:lang w:val="fr-FR"/>
        </w:rPr>
        <w:t>20</w:t>
      </w:r>
      <w:r w:rsidRPr="00491D87">
        <w:rPr>
          <w:lang w:val="fr-FR"/>
        </w:rPr>
        <w:t>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AC" w:rsidRPr="00C5280D" w:rsidRDefault="004E39AC" w:rsidP="004E39AC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TC/56/9</w:t>
    </w:r>
  </w:p>
  <w:p w:rsidR="004E39AC" w:rsidRPr="00C5280D" w:rsidRDefault="004E39AC" w:rsidP="004E39AC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21B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E39AC" w:rsidRDefault="004E3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E4" w:rsidRPr="00E00E36" w:rsidRDefault="002402E4" w:rsidP="00E00E3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324"/>
    <w:multiLevelType w:val="hybridMultilevel"/>
    <w:tmpl w:val="23BE93B0"/>
    <w:lvl w:ilvl="0" w:tplc="040C0017">
      <w:start w:val="1"/>
      <w:numFmt w:val="lowerLetter"/>
      <w:lvlText w:val="%1)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5B4DE7"/>
    <w:multiLevelType w:val="hybridMultilevel"/>
    <w:tmpl w:val="8C3C486A"/>
    <w:lvl w:ilvl="0" w:tplc="040C0017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C63A5"/>
    <w:multiLevelType w:val="hybridMultilevel"/>
    <w:tmpl w:val="78E0AFEA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176124EA"/>
    <w:multiLevelType w:val="hybridMultilevel"/>
    <w:tmpl w:val="4DFE730C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862B2"/>
    <w:multiLevelType w:val="hybridMultilevel"/>
    <w:tmpl w:val="23BE93B0"/>
    <w:lvl w:ilvl="0" w:tplc="040C0017">
      <w:start w:val="1"/>
      <w:numFmt w:val="lowerLetter"/>
      <w:lvlText w:val="%1)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C0151A4"/>
    <w:multiLevelType w:val="hybridMultilevel"/>
    <w:tmpl w:val="7308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4654"/>
    <w:multiLevelType w:val="hybridMultilevel"/>
    <w:tmpl w:val="3996AD22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7617B"/>
    <w:multiLevelType w:val="hybridMultilevel"/>
    <w:tmpl w:val="EA266B30"/>
    <w:lvl w:ilvl="0" w:tplc="040C0017">
      <w:start w:val="1"/>
      <w:numFmt w:val="lowerLetter"/>
      <w:lvlText w:val="%1)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EEB339F"/>
    <w:multiLevelType w:val="hybridMultilevel"/>
    <w:tmpl w:val="F8B2605C"/>
    <w:lvl w:ilvl="0" w:tplc="04090017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12" w15:restartNumberingAfterBreak="0">
    <w:nsid w:val="65972CEA"/>
    <w:multiLevelType w:val="hybridMultilevel"/>
    <w:tmpl w:val="EA266B30"/>
    <w:lvl w:ilvl="0" w:tplc="040C0017">
      <w:start w:val="1"/>
      <w:numFmt w:val="lowerLetter"/>
      <w:lvlText w:val="%1)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C2B99"/>
    <w:multiLevelType w:val="hybridMultilevel"/>
    <w:tmpl w:val="C4E87970"/>
    <w:lvl w:ilvl="0" w:tplc="36B0582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9D0B31"/>
    <w:multiLevelType w:val="hybridMultilevel"/>
    <w:tmpl w:val="3996AD22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7E252855"/>
    <w:multiLevelType w:val="hybridMultilevel"/>
    <w:tmpl w:val="EA266B30"/>
    <w:lvl w:ilvl="0" w:tplc="040C0017">
      <w:start w:val="1"/>
      <w:numFmt w:val="lowerLetter"/>
      <w:lvlText w:val="%1)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7FCB6BCF"/>
    <w:multiLevelType w:val="hybridMultilevel"/>
    <w:tmpl w:val="F56A6A82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  <w:num w:numId="14">
    <w:abstractNumId w:val="15"/>
  </w:num>
  <w:num w:numId="15">
    <w:abstractNumId w:val="11"/>
  </w:num>
  <w:num w:numId="16">
    <w:abstractNumId w:val="2"/>
  </w:num>
  <w:num w:numId="17">
    <w:abstractNumId w:val="18"/>
  </w:num>
  <w:num w:numId="18">
    <w:abstractNumId w:val="14"/>
  </w:num>
  <w:num w:numId="19">
    <w:abstractNumId w:val="0"/>
  </w:num>
  <w:num w:numId="20">
    <w:abstractNumId w:val="8"/>
  </w:num>
  <w:num w:numId="21">
    <w:abstractNumId w:val="9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A04A26"/>
    <w:rsid w:val="00010CF3"/>
    <w:rsid w:val="00011E27"/>
    <w:rsid w:val="000148BC"/>
    <w:rsid w:val="0002258B"/>
    <w:rsid w:val="00024AB8"/>
    <w:rsid w:val="00030854"/>
    <w:rsid w:val="00036028"/>
    <w:rsid w:val="00044642"/>
    <w:rsid w:val="000446B9"/>
    <w:rsid w:val="00047E21"/>
    <w:rsid w:val="00050B89"/>
    <w:rsid w:val="00050E16"/>
    <w:rsid w:val="00085505"/>
    <w:rsid w:val="00090E66"/>
    <w:rsid w:val="00092F2A"/>
    <w:rsid w:val="000B5EC7"/>
    <w:rsid w:val="000C4E25"/>
    <w:rsid w:val="000C7021"/>
    <w:rsid w:val="000D6AFA"/>
    <w:rsid w:val="000D6BBC"/>
    <w:rsid w:val="000D7780"/>
    <w:rsid w:val="000E636A"/>
    <w:rsid w:val="000F2F11"/>
    <w:rsid w:val="00105929"/>
    <w:rsid w:val="00110C36"/>
    <w:rsid w:val="00111F6D"/>
    <w:rsid w:val="001131D5"/>
    <w:rsid w:val="00141DB8"/>
    <w:rsid w:val="00172084"/>
    <w:rsid w:val="0017474A"/>
    <w:rsid w:val="001758C6"/>
    <w:rsid w:val="00182B99"/>
    <w:rsid w:val="001A473A"/>
    <w:rsid w:val="001C1FE5"/>
    <w:rsid w:val="001D36AC"/>
    <w:rsid w:val="001E6289"/>
    <w:rsid w:val="001E68CF"/>
    <w:rsid w:val="0021332C"/>
    <w:rsid w:val="00213982"/>
    <w:rsid w:val="00215634"/>
    <w:rsid w:val="002402E4"/>
    <w:rsid w:val="0024416D"/>
    <w:rsid w:val="002647B3"/>
    <w:rsid w:val="00270DA4"/>
    <w:rsid w:val="0027101D"/>
    <w:rsid w:val="00271911"/>
    <w:rsid w:val="00271E0A"/>
    <w:rsid w:val="002800A0"/>
    <w:rsid w:val="002801B3"/>
    <w:rsid w:val="00281060"/>
    <w:rsid w:val="002940E8"/>
    <w:rsid w:val="00294751"/>
    <w:rsid w:val="002A186A"/>
    <w:rsid w:val="002A6E50"/>
    <w:rsid w:val="002B4298"/>
    <w:rsid w:val="002C256A"/>
    <w:rsid w:val="002F24B9"/>
    <w:rsid w:val="002F2D60"/>
    <w:rsid w:val="00304827"/>
    <w:rsid w:val="00305A7F"/>
    <w:rsid w:val="00314E7E"/>
    <w:rsid w:val="003152FE"/>
    <w:rsid w:val="00321EDE"/>
    <w:rsid w:val="00322B1F"/>
    <w:rsid w:val="00327436"/>
    <w:rsid w:val="00331935"/>
    <w:rsid w:val="00344BD6"/>
    <w:rsid w:val="003512F2"/>
    <w:rsid w:val="0035528D"/>
    <w:rsid w:val="00361821"/>
    <w:rsid w:val="00361E9E"/>
    <w:rsid w:val="00382007"/>
    <w:rsid w:val="003B27B0"/>
    <w:rsid w:val="003C1E17"/>
    <w:rsid w:val="003C7FBE"/>
    <w:rsid w:val="003D227C"/>
    <w:rsid w:val="003D2B4D"/>
    <w:rsid w:val="003D41CD"/>
    <w:rsid w:val="003E588B"/>
    <w:rsid w:val="003E646B"/>
    <w:rsid w:val="00436EFE"/>
    <w:rsid w:val="00444A88"/>
    <w:rsid w:val="00474DA4"/>
    <w:rsid w:val="00475F60"/>
    <w:rsid w:val="00476B4D"/>
    <w:rsid w:val="004805FA"/>
    <w:rsid w:val="00491D87"/>
    <w:rsid w:val="004935D2"/>
    <w:rsid w:val="004B1215"/>
    <w:rsid w:val="004D047D"/>
    <w:rsid w:val="004E19BE"/>
    <w:rsid w:val="004E39AC"/>
    <w:rsid w:val="004F1E9E"/>
    <w:rsid w:val="004F305A"/>
    <w:rsid w:val="00512164"/>
    <w:rsid w:val="00520297"/>
    <w:rsid w:val="005338F9"/>
    <w:rsid w:val="00536FFD"/>
    <w:rsid w:val="0054281C"/>
    <w:rsid w:val="00544581"/>
    <w:rsid w:val="0055268D"/>
    <w:rsid w:val="00553B11"/>
    <w:rsid w:val="005759B7"/>
    <w:rsid w:val="00576BE4"/>
    <w:rsid w:val="005A322A"/>
    <w:rsid w:val="005A400A"/>
    <w:rsid w:val="005B0752"/>
    <w:rsid w:val="005B46E9"/>
    <w:rsid w:val="005C1F0D"/>
    <w:rsid w:val="005C6ED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32C1"/>
    <w:rsid w:val="00695669"/>
    <w:rsid w:val="00695C56"/>
    <w:rsid w:val="006A5CDE"/>
    <w:rsid w:val="006A644A"/>
    <w:rsid w:val="006B019E"/>
    <w:rsid w:val="006B17D2"/>
    <w:rsid w:val="006C224E"/>
    <w:rsid w:val="006D7435"/>
    <w:rsid w:val="006D780A"/>
    <w:rsid w:val="006E089E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105E"/>
    <w:rsid w:val="007A2854"/>
    <w:rsid w:val="007B1D57"/>
    <w:rsid w:val="007C1D92"/>
    <w:rsid w:val="007C4CB9"/>
    <w:rsid w:val="007C5A8F"/>
    <w:rsid w:val="007D0B9D"/>
    <w:rsid w:val="007D19B0"/>
    <w:rsid w:val="007F498F"/>
    <w:rsid w:val="0080277C"/>
    <w:rsid w:val="0080679D"/>
    <w:rsid w:val="00807ED1"/>
    <w:rsid w:val="008108B0"/>
    <w:rsid w:val="00811B20"/>
    <w:rsid w:val="00814CDC"/>
    <w:rsid w:val="008211B5"/>
    <w:rsid w:val="0082296E"/>
    <w:rsid w:val="00824099"/>
    <w:rsid w:val="008352E9"/>
    <w:rsid w:val="00846D7C"/>
    <w:rsid w:val="00850F3F"/>
    <w:rsid w:val="00867AC1"/>
    <w:rsid w:val="00890DF8"/>
    <w:rsid w:val="008A31C9"/>
    <w:rsid w:val="008A743F"/>
    <w:rsid w:val="008B3448"/>
    <w:rsid w:val="008B6E60"/>
    <w:rsid w:val="008C0970"/>
    <w:rsid w:val="008D0BC5"/>
    <w:rsid w:val="008D2CF7"/>
    <w:rsid w:val="008D7E86"/>
    <w:rsid w:val="00900C26"/>
    <w:rsid w:val="00900C6F"/>
    <w:rsid w:val="0090197F"/>
    <w:rsid w:val="00902DC5"/>
    <w:rsid w:val="00906DDC"/>
    <w:rsid w:val="00934E09"/>
    <w:rsid w:val="00936253"/>
    <w:rsid w:val="00940D46"/>
    <w:rsid w:val="00952DD4"/>
    <w:rsid w:val="00965AE7"/>
    <w:rsid w:val="00970FED"/>
    <w:rsid w:val="00971A9D"/>
    <w:rsid w:val="00980351"/>
    <w:rsid w:val="00983ED6"/>
    <w:rsid w:val="00992D82"/>
    <w:rsid w:val="00997029"/>
    <w:rsid w:val="009A7339"/>
    <w:rsid w:val="009B440E"/>
    <w:rsid w:val="009B4829"/>
    <w:rsid w:val="009D690D"/>
    <w:rsid w:val="009E65B6"/>
    <w:rsid w:val="009F0A1F"/>
    <w:rsid w:val="00A04A26"/>
    <w:rsid w:val="00A24C10"/>
    <w:rsid w:val="00A37C2B"/>
    <w:rsid w:val="00A42AC3"/>
    <w:rsid w:val="00A430CF"/>
    <w:rsid w:val="00A54309"/>
    <w:rsid w:val="00A54498"/>
    <w:rsid w:val="00A5782F"/>
    <w:rsid w:val="00A6270D"/>
    <w:rsid w:val="00A96D3A"/>
    <w:rsid w:val="00AB2B93"/>
    <w:rsid w:val="00AB530F"/>
    <w:rsid w:val="00AB7E5B"/>
    <w:rsid w:val="00AC2883"/>
    <w:rsid w:val="00AC69BE"/>
    <w:rsid w:val="00AC7873"/>
    <w:rsid w:val="00AE0EF1"/>
    <w:rsid w:val="00AE1670"/>
    <w:rsid w:val="00AE2937"/>
    <w:rsid w:val="00AE62FF"/>
    <w:rsid w:val="00B057A2"/>
    <w:rsid w:val="00B07301"/>
    <w:rsid w:val="00B11F3E"/>
    <w:rsid w:val="00B16D4A"/>
    <w:rsid w:val="00B224DE"/>
    <w:rsid w:val="00B324D4"/>
    <w:rsid w:val="00B435FA"/>
    <w:rsid w:val="00B45AC4"/>
    <w:rsid w:val="00B46575"/>
    <w:rsid w:val="00B61777"/>
    <w:rsid w:val="00B61811"/>
    <w:rsid w:val="00B84BBD"/>
    <w:rsid w:val="00BA0FB4"/>
    <w:rsid w:val="00BA3C00"/>
    <w:rsid w:val="00BA43FB"/>
    <w:rsid w:val="00BB3EB2"/>
    <w:rsid w:val="00BC127D"/>
    <w:rsid w:val="00BC1FE6"/>
    <w:rsid w:val="00BC72B5"/>
    <w:rsid w:val="00C02557"/>
    <w:rsid w:val="00C061B6"/>
    <w:rsid w:val="00C2446C"/>
    <w:rsid w:val="00C36AE5"/>
    <w:rsid w:val="00C41F17"/>
    <w:rsid w:val="00C428E1"/>
    <w:rsid w:val="00C527FA"/>
    <w:rsid w:val="00C5280D"/>
    <w:rsid w:val="00C53EB3"/>
    <w:rsid w:val="00C5791C"/>
    <w:rsid w:val="00C66290"/>
    <w:rsid w:val="00C667F1"/>
    <w:rsid w:val="00C72B7A"/>
    <w:rsid w:val="00C736DF"/>
    <w:rsid w:val="00C73775"/>
    <w:rsid w:val="00C75DC8"/>
    <w:rsid w:val="00C973F2"/>
    <w:rsid w:val="00CA1405"/>
    <w:rsid w:val="00CA304C"/>
    <w:rsid w:val="00CA774A"/>
    <w:rsid w:val="00CC11B0"/>
    <w:rsid w:val="00CC2841"/>
    <w:rsid w:val="00CF1330"/>
    <w:rsid w:val="00CF7E36"/>
    <w:rsid w:val="00D2295D"/>
    <w:rsid w:val="00D326F9"/>
    <w:rsid w:val="00D3708D"/>
    <w:rsid w:val="00D40426"/>
    <w:rsid w:val="00D4673F"/>
    <w:rsid w:val="00D57C96"/>
    <w:rsid w:val="00D57D18"/>
    <w:rsid w:val="00D61C48"/>
    <w:rsid w:val="00D91203"/>
    <w:rsid w:val="00D917FD"/>
    <w:rsid w:val="00D95174"/>
    <w:rsid w:val="00DA0170"/>
    <w:rsid w:val="00DA4973"/>
    <w:rsid w:val="00DA6F36"/>
    <w:rsid w:val="00DB596E"/>
    <w:rsid w:val="00DB7773"/>
    <w:rsid w:val="00DC00EA"/>
    <w:rsid w:val="00DC018F"/>
    <w:rsid w:val="00DC3802"/>
    <w:rsid w:val="00DD73DD"/>
    <w:rsid w:val="00DE7048"/>
    <w:rsid w:val="00E002B1"/>
    <w:rsid w:val="00E00E36"/>
    <w:rsid w:val="00E04A25"/>
    <w:rsid w:val="00E07D87"/>
    <w:rsid w:val="00E2109F"/>
    <w:rsid w:val="00E32F7E"/>
    <w:rsid w:val="00E5267B"/>
    <w:rsid w:val="00E55039"/>
    <w:rsid w:val="00E63C0E"/>
    <w:rsid w:val="00E664FE"/>
    <w:rsid w:val="00E728BA"/>
    <w:rsid w:val="00E72D49"/>
    <w:rsid w:val="00E75003"/>
    <w:rsid w:val="00E7593C"/>
    <w:rsid w:val="00E7678A"/>
    <w:rsid w:val="00E87F41"/>
    <w:rsid w:val="00E935F1"/>
    <w:rsid w:val="00E94A81"/>
    <w:rsid w:val="00EA1FFB"/>
    <w:rsid w:val="00EA267F"/>
    <w:rsid w:val="00EA7469"/>
    <w:rsid w:val="00EB048E"/>
    <w:rsid w:val="00EB2E7A"/>
    <w:rsid w:val="00EB4E9C"/>
    <w:rsid w:val="00EC242F"/>
    <w:rsid w:val="00EE34DF"/>
    <w:rsid w:val="00EE53CB"/>
    <w:rsid w:val="00EF2F89"/>
    <w:rsid w:val="00F03BC7"/>
    <w:rsid w:val="00F03E98"/>
    <w:rsid w:val="00F1237A"/>
    <w:rsid w:val="00F133FD"/>
    <w:rsid w:val="00F22CBD"/>
    <w:rsid w:val="00F272F1"/>
    <w:rsid w:val="00F45372"/>
    <w:rsid w:val="00F560F7"/>
    <w:rsid w:val="00F6334D"/>
    <w:rsid w:val="00FA49AB"/>
    <w:rsid w:val="00FB21BE"/>
    <w:rsid w:val="00FB6BDA"/>
    <w:rsid w:val="00FC6DFB"/>
    <w:rsid w:val="00FE39C7"/>
    <w:rsid w:val="00FE593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6C397C0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A54498"/>
    <w:pPr>
      <w:keepNext/>
      <w:jc w:val="both"/>
      <w:outlineLvl w:val="0"/>
    </w:pPr>
    <w:rPr>
      <w:rFonts w:ascii="Arial" w:hAnsi="Arial"/>
      <w:caps/>
      <w:color w:val="000000"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627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FB21BE"/>
    <w:pPr>
      <w:tabs>
        <w:tab w:val="right" w:leader="dot" w:pos="9639"/>
      </w:tabs>
      <w:ind w:left="568" w:right="851" w:hanging="284"/>
      <w:contextualSpacing/>
      <w:jc w:val="left"/>
    </w:pPr>
    <w:rPr>
      <w:smallCaps/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DC018F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03BC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14CDC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814CDC"/>
    <w:rPr>
      <w:rFonts w:cs="Angsana New"/>
      <w:color w:val="000000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TC/55/9</vt:lpstr>
      <vt:lpstr>TC/55/9</vt:lpstr>
    </vt:vector>
  </TitlesOfParts>
  <Company>UPOV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TC/55/9</dc:title>
  <dc:creator>SANCHEZ VIZCAINO GOMEZ Rosa Maria</dc:creator>
  <cp:lastModifiedBy>MAY Jessica</cp:lastModifiedBy>
  <cp:revision>4</cp:revision>
  <cp:lastPrinted>2019-10-22T07:58:00Z</cp:lastPrinted>
  <dcterms:created xsi:type="dcterms:W3CDTF">2020-10-20T14:36:00Z</dcterms:created>
  <dcterms:modified xsi:type="dcterms:W3CDTF">2020-10-21T08:38:00Z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9df4755b-8b50-409a-9e69-d9d616f0ac9e</vt:lpwstr>
  </property>
</Properties>
</file>