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14:paraId="265299C9" w14:textId="77777777" w:rsidTr="00EB4E9C">
        <w:tc>
          <w:tcPr>
            <w:tcW w:w="6522" w:type="dxa"/>
          </w:tcPr>
          <w:p w14:paraId="731737D4" w14:textId="77777777" w:rsidR="00DC3802" w:rsidRPr="00AC2883" w:rsidRDefault="00DC3802" w:rsidP="00AC2883">
            <w:bookmarkStart w:id="0" w:name="_GoBack"/>
            <w:bookmarkEnd w:id="0"/>
            <w:r w:rsidRPr="00D250C5">
              <w:rPr>
                <w:noProof/>
              </w:rPr>
              <w:drawing>
                <wp:inline distT="0" distB="0" distL="0" distR="0" wp14:anchorId="026F5BA9" wp14:editId="051C248F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14:paraId="5CC5AB89" w14:textId="77777777"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14:paraId="2F00E2C7" w14:textId="77777777" w:rsidTr="00645CA8">
        <w:trPr>
          <w:trHeight w:val="219"/>
        </w:trPr>
        <w:tc>
          <w:tcPr>
            <w:tcW w:w="6522" w:type="dxa"/>
          </w:tcPr>
          <w:p w14:paraId="49E286E4" w14:textId="77777777"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14:paraId="125DAEA0" w14:textId="77777777" w:rsidR="00DC3802" w:rsidRPr="00DA4973" w:rsidRDefault="00DC3802" w:rsidP="00DA4973"/>
        </w:tc>
      </w:tr>
    </w:tbl>
    <w:p w14:paraId="5008BE0A" w14:textId="77777777" w:rsidR="00DC3802" w:rsidRDefault="00DC3802" w:rsidP="00DC3802"/>
    <w:p w14:paraId="7A6F65FD" w14:textId="77777777" w:rsidR="007A3EE1" w:rsidRPr="00365DC1" w:rsidRDefault="007A3EE1" w:rsidP="007A3EE1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7A3EE1" w:rsidRPr="00C5280D" w14:paraId="7ED0CFDD" w14:textId="77777777" w:rsidTr="00192FA7">
        <w:tc>
          <w:tcPr>
            <w:tcW w:w="6512" w:type="dxa"/>
          </w:tcPr>
          <w:p w14:paraId="1EA88B61" w14:textId="77777777" w:rsidR="007A3EE1" w:rsidRPr="00AC2883" w:rsidRDefault="007A3EE1" w:rsidP="00192FA7">
            <w:pPr>
              <w:pStyle w:val="Sessiontc"/>
            </w:pPr>
            <w:r w:rsidRPr="00E70039">
              <w:t xml:space="preserve">Technical Working Party for </w:t>
            </w:r>
            <w:r>
              <w:t>Vegetables</w:t>
            </w:r>
          </w:p>
          <w:p w14:paraId="42F7D471" w14:textId="77777777" w:rsidR="007A3EE1" w:rsidRPr="00DC3802" w:rsidRDefault="007A3EE1" w:rsidP="00142BED">
            <w:pPr>
              <w:pStyle w:val="Sessiontcplacedate"/>
              <w:rPr>
                <w:sz w:val="22"/>
              </w:rPr>
            </w:pPr>
            <w:r>
              <w:t>Fifty-</w:t>
            </w:r>
            <w:r w:rsidR="00C17105">
              <w:t>Six</w:t>
            </w:r>
            <w:r>
              <w:t>th</w:t>
            </w:r>
            <w:r w:rsidRPr="00DA4973">
              <w:t xml:space="preserve"> </w:t>
            </w:r>
            <w:r w:rsidRPr="00935D04">
              <w:t>Session</w:t>
            </w:r>
            <w:r w:rsidRPr="00935D04">
              <w:br/>
            </w:r>
            <w:r w:rsidR="00142BED">
              <w:rPr>
                <w:rFonts w:cs="Arial"/>
              </w:rPr>
              <w:t>Virtual meeting</w:t>
            </w:r>
            <w:r w:rsidRPr="00935D04">
              <w:t xml:space="preserve">, </w:t>
            </w:r>
            <w:r w:rsidR="00C17105">
              <w:t>April 18 to 22</w:t>
            </w:r>
            <w:r w:rsidRPr="00935D04">
              <w:t>, 202</w:t>
            </w:r>
            <w:r w:rsidR="00C17105">
              <w:t>2</w:t>
            </w:r>
          </w:p>
        </w:tc>
        <w:tc>
          <w:tcPr>
            <w:tcW w:w="3127" w:type="dxa"/>
          </w:tcPr>
          <w:p w14:paraId="389DC27A" w14:textId="77777777" w:rsidR="007A3EE1" w:rsidRPr="003C7FBE" w:rsidRDefault="007A3EE1" w:rsidP="00192FA7">
            <w:pPr>
              <w:pStyle w:val="Doccode"/>
            </w:pPr>
            <w:r>
              <w:t>TWV/5</w:t>
            </w:r>
            <w:r w:rsidR="00C17105">
              <w:t>6</w:t>
            </w:r>
            <w:r w:rsidRPr="00AC2883">
              <w:t>/</w:t>
            </w:r>
            <w:r w:rsidR="00D51AA5">
              <w:t>18</w:t>
            </w:r>
          </w:p>
          <w:p w14:paraId="173A8A7B" w14:textId="77777777" w:rsidR="007A3EE1" w:rsidRPr="005C3DB1" w:rsidRDefault="007A3EE1" w:rsidP="00192FA7">
            <w:pPr>
              <w:pStyle w:val="Docoriginal"/>
            </w:pPr>
            <w:r w:rsidRPr="00AC2883">
              <w:t>Original:</w:t>
            </w:r>
            <w:r w:rsidRPr="000E636A">
              <w:rPr>
                <w:b w:val="0"/>
                <w:spacing w:val="0"/>
              </w:rPr>
              <w:t xml:space="preserve">  </w:t>
            </w:r>
            <w:r w:rsidRPr="005C3DB1">
              <w:rPr>
                <w:b w:val="0"/>
                <w:spacing w:val="0"/>
              </w:rPr>
              <w:t>English</w:t>
            </w:r>
          </w:p>
          <w:p w14:paraId="3BDF4116" w14:textId="76B61F11" w:rsidR="007A3EE1" w:rsidRPr="007C1D92" w:rsidRDefault="007A3EE1" w:rsidP="005C3DB1">
            <w:pPr>
              <w:pStyle w:val="Docoriginal"/>
            </w:pPr>
            <w:r w:rsidRPr="005C3DB1">
              <w:t>Date:</w:t>
            </w:r>
            <w:r w:rsidRPr="005C3DB1">
              <w:rPr>
                <w:b w:val="0"/>
                <w:spacing w:val="0"/>
              </w:rPr>
              <w:t xml:space="preserve">  </w:t>
            </w:r>
            <w:r w:rsidR="00D51AA5" w:rsidRPr="005C3DB1">
              <w:rPr>
                <w:b w:val="0"/>
                <w:spacing w:val="0"/>
              </w:rPr>
              <w:t>March 1</w:t>
            </w:r>
            <w:r w:rsidR="005C3DB1" w:rsidRPr="005C3DB1">
              <w:rPr>
                <w:b w:val="0"/>
                <w:spacing w:val="0"/>
              </w:rPr>
              <w:t>7</w:t>
            </w:r>
            <w:r w:rsidRPr="005C3DB1">
              <w:rPr>
                <w:b w:val="0"/>
                <w:spacing w:val="0"/>
              </w:rPr>
              <w:t>, 202</w:t>
            </w:r>
            <w:r w:rsidR="00A140C9" w:rsidRPr="005C3DB1">
              <w:rPr>
                <w:b w:val="0"/>
                <w:spacing w:val="0"/>
              </w:rPr>
              <w:t>2</w:t>
            </w:r>
          </w:p>
        </w:tc>
      </w:tr>
    </w:tbl>
    <w:p w14:paraId="2BC3608D" w14:textId="77777777" w:rsidR="00D51AA5" w:rsidRPr="006A644A" w:rsidRDefault="00D51AA5" w:rsidP="00D51AA5">
      <w:pPr>
        <w:pStyle w:val="Titleofdoc0"/>
      </w:pPr>
      <w:bookmarkStart w:id="1" w:name="TitleOfDoc"/>
      <w:bookmarkEnd w:id="1"/>
      <w:r>
        <w:t>Partial revision of the Test Guidelines for Melon</w:t>
      </w:r>
    </w:p>
    <w:p w14:paraId="015BC017" w14:textId="77777777" w:rsidR="00D51AA5" w:rsidRPr="006A644A" w:rsidRDefault="00D51AA5" w:rsidP="00D51AA5">
      <w:pPr>
        <w:pStyle w:val="preparedby1"/>
      </w:pPr>
      <w:bookmarkStart w:id="2" w:name="Prepared"/>
      <w:bookmarkEnd w:id="2"/>
      <w:r w:rsidRPr="000C4E25">
        <w:t xml:space="preserve">Document prepared by </w:t>
      </w:r>
      <w:r>
        <w:t>an expert from France</w:t>
      </w:r>
    </w:p>
    <w:p w14:paraId="37E4F50B" w14:textId="77777777" w:rsidR="00D51AA5" w:rsidRPr="006A644A" w:rsidRDefault="00D51AA5" w:rsidP="00D51AA5">
      <w:pPr>
        <w:pStyle w:val="Disclaimer"/>
      </w:pPr>
      <w:r w:rsidRPr="006A644A">
        <w:t>Disclaimer:  this document does not represent UPOV policies or guidance</w:t>
      </w:r>
    </w:p>
    <w:p w14:paraId="659973CC" w14:textId="77777777" w:rsidR="00D51AA5" w:rsidRDefault="00D51AA5" w:rsidP="00D51AA5"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</w:r>
      <w:r w:rsidRPr="0065323A">
        <w:rPr>
          <w:rFonts w:cs="Arial"/>
        </w:rPr>
        <w:t xml:space="preserve">The purpose of this document is to present a proposal for a partial revision of the </w:t>
      </w:r>
      <w:r>
        <w:t xml:space="preserve">Test Guidelines for Melon </w:t>
      </w:r>
      <w:r w:rsidRPr="0065323A">
        <w:t>(</w:t>
      </w:r>
      <w:r w:rsidRPr="00A50E6D">
        <w:t>document </w:t>
      </w:r>
      <w:r>
        <w:t>TG/104/5 Rev. 2</w:t>
      </w:r>
      <w:r w:rsidRPr="0065323A">
        <w:t>).</w:t>
      </w:r>
    </w:p>
    <w:p w14:paraId="4AFC4561" w14:textId="77777777" w:rsidR="00D51AA5" w:rsidRDefault="00D51AA5" w:rsidP="00D51AA5">
      <w:pPr>
        <w:tabs>
          <w:tab w:val="left" w:pos="567"/>
        </w:tabs>
        <w:rPr>
          <w:rFonts w:cs="Arial"/>
        </w:rPr>
      </w:pPr>
    </w:p>
    <w:p w14:paraId="4AFE8622" w14:textId="7421257C" w:rsidR="00D51AA5" w:rsidRDefault="00D51AA5" w:rsidP="00D51AA5">
      <w:pPr>
        <w:autoSpaceDE w:val="0"/>
        <w:autoSpaceDN w:val="0"/>
        <w:adjustRightInd w:val="0"/>
        <w:rPr>
          <w:rFonts w:cs="Arial"/>
        </w:rPr>
      </w:pPr>
      <w:r>
        <w:rPr>
          <w:rFonts w:cs="Arial"/>
          <w:snapToGrid w:val="0"/>
        </w:rPr>
        <w:fldChar w:fldCharType="begin"/>
      </w:r>
      <w:r>
        <w:rPr>
          <w:rFonts w:cs="Arial"/>
          <w:snapToGrid w:val="0"/>
        </w:rPr>
        <w:instrText xml:space="preserve"> AUTONUM  </w:instrText>
      </w:r>
      <w:r>
        <w:rPr>
          <w:rFonts w:cs="Arial"/>
          <w:snapToGrid w:val="0"/>
        </w:rPr>
        <w:fldChar w:fldCharType="end"/>
      </w:r>
      <w:r>
        <w:rPr>
          <w:rFonts w:cs="Arial"/>
          <w:snapToGrid w:val="0"/>
        </w:rPr>
        <w:tab/>
      </w:r>
      <w:r w:rsidRPr="0065323A">
        <w:rPr>
          <w:rFonts w:cs="Arial"/>
          <w:snapToGrid w:val="0"/>
        </w:rPr>
        <w:t xml:space="preserve">The </w:t>
      </w:r>
      <w:r w:rsidRPr="0065323A">
        <w:rPr>
          <w:rFonts w:cs="Arial"/>
        </w:rPr>
        <w:t xml:space="preserve">Technical Working Party for Vegetables (TWV), at its </w:t>
      </w:r>
      <w:r>
        <w:rPr>
          <w:rFonts w:cs="Arial"/>
        </w:rPr>
        <w:t xml:space="preserve">fifty-fifth </w:t>
      </w:r>
      <w:r w:rsidRPr="0065323A">
        <w:rPr>
          <w:rFonts w:cs="Arial"/>
        </w:rPr>
        <w:t>session</w:t>
      </w:r>
      <w:r w:rsidR="0014375F">
        <w:rPr>
          <w:rFonts w:cs="Arial"/>
        </w:rPr>
        <w:t>,</w:t>
      </w:r>
      <w:r w:rsidRPr="00BC53C2">
        <w:t xml:space="preserve"> </w:t>
      </w:r>
      <w:r w:rsidRPr="000812D1">
        <w:t xml:space="preserve">hosted by </w:t>
      </w:r>
      <w:r>
        <w:t>Turkey</w:t>
      </w:r>
      <w:r w:rsidRPr="000812D1">
        <w:t xml:space="preserve"> and organized by electronic means, from May </w:t>
      </w:r>
      <w:r>
        <w:t>3</w:t>
      </w:r>
      <w:r w:rsidRPr="000812D1">
        <w:t xml:space="preserve"> to </w:t>
      </w:r>
      <w:r>
        <w:t>7</w:t>
      </w:r>
      <w:r w:rsidRPr="000812D1">
        <w:t>, 202</w:t>
      </w:r>
      <w:r>
        <w:t>2</w:t>
      </w:r>
      <w:r w:rsidRPr="0065323A">
        <w:rPr>
          <w:rFonts w:cs="Arial"/>
        </w:rPr>
        <w:t xml:space="preserve">, agreed that the </w:t>
      </w:r>
      <w:r w:rsidRPr="0065323A">
        <w:t xml:space="preserve">Test Guidelines for </w:t>
      </w:r>
      <w:r>
        <w:t xml:space="preserve">Melon </w:t>
      </w:r>
      <w:r>
        <w:rPr>
          <w:rFonts w:cs="Arial"/>
        </w:rPr>
        <w:t>(</w:t>
      </w:r>
      <w:proofErr w:type="spellStart"/>
      <w:r>
        <w:rPr>
          <w:rFonts w:cs="Arial"/>
          <w:i/>
          <w:iCs/>
        </w:rPr>
        <w:t>Cucumis</w:t>
      </w:r>
      <w:proofErr w:type="spellEnd"/>
      <w:r>
        <w:rPr>
          <w:rFonts w:cs="Arial"/>
          <w:i/>
          <w:iCs/>
        </w:rPr>
        <w:t> </w:t>
      </w:r>
      <w:proofErr w:type="spellStart"/>
      <w:r w:rsidRPr="00006E9B">
        <w:rPr>
          <w:rFonts w:cs="Arial"/>
          <w:i/>
          <w:iCs/>
        </w:rPr>
        <w:t>melo</w:t>
      </w:r>
      <w:proofErr w:type="spellEnd"/>
      <w:r w:rsidRPr="00006E9B">
        <w:rPr>
          <w:rFonts w:cs="Arial"/>
          <w:i/>
          <w:iCs/>
        </w:rPr>
        <w:t xml:space="preserve"> </w:t>
      </w:r>
      <w:r>
        <w:rPr>
          <w:rFonts w:cs="Arial"/>
        </w:rPr>
        <w:t xml:space="preserve">L.) </w:t>
      </w:r>
      <w:r w:rsidRPr="0065323A">
        <w:t>(</w:t>
      </w:r>
      <w:proofErr w:type="gramStart"/>
      <w:r w:rsidRPr="00A50E6D">
        <w:t>document</w:t>
      </w:r>
      <w:proofErr w:type="gramEnd"/>
      <w:r w:rsidRPr="00A50E6D">
        <w:t> </w:t>
      </w:r>
      <w:r>
        <w:t>TG/104/5 Rev. 2</w:t>
      </w:r>
      <w:r w:rsidRPr="0065323A">
        <w:t>)</w:t>
      </w:r>
      <w:r>
        <w:t xml:space="preserve"> </w:t>
      </w:r>
      <w:r w:rsidRPr="0065323A">
        <w:rPr>
          <w:rFonts w:cs="Arial"/>
        </w:rPr>
        <w:t xml:space="preserve">be partially revised </w:t>
      </w:r>
      <w:r>
        <w:rPr>
          <w:rFonts w:cs="Arial"/>
        </w:rPr>
        <w:t>for Characteristics</w:t>
      </w:r>
      <w:r>
        <w:rPr>
          <w:rFonts w:cs="Arial"/>
          <w:lang w:val="it-IT"/>
        </w:rPr>
        <w:t xml:space="preserve"> 69 “</w:t>
      </w:r>
      <w:proofErr w:type="spellStart"/>
      <w:r w:rsidRPr="00A40DF1">
        <w:rPr>
          <w:rFonts w:cs="Arial"/>
          <w:lang w:val="it-IT"/>
        </w:rPr>
        <w:t>Resistance</w:t>
      </w:r>
      <w:proofErr w:type="spellEnd"/>
      <w:r w:rsidRPr="00A40DF1">
        <w:rPr>
          <w:rFonts w:cs="Arial"/>
          <w:lang w:val="it-IT"/>
        </w:rPr>
        <w:t xml:space="preserve"> to</w:t>
      </w:r>
      <w:r>
        <w:rPr>
          <w:rFonts w:cs="Arial"/>
          <w:lang w:val="it-IT"/>
        </w:rPr>
        <w:t xml:space="preserve"> </w:t>
      </w:r>
      <w:proofErr w:type="spellStart"/>
      <w:r w:rsidRPr="00A40DF1">
        <w:rPr>
          <w:rFonts w:cs="Arial"/>
          <w:i/>
          <w:lang w:val="it-IT"/>
        </w:rPr>
        <w:t>Fusarium</w:t>
      </w:r>
      <w:proofErr w:type="spellEnd"/>
      <w:r w:rsidRPr="00A40DF1">
        <w:rPr>
          <w:rFonts w:cs="Arial"/>
          <w:i/>
          <w:lang w:val="it-IT"/>
        </w:rPr>
        <w:t xml:space="preserve"> </w:t>
      </w:r>
      <w:proofErr w:type="spellStart"/>
      <w:r w:rsidRPr="00A40DF1">
        <w:rPr>
          <w:rFonts w:cs="Arial"/>
          <w:i/>
          <w:lang w:val="it-IT"/>
        </w:rPr>
        <w:t>oxysporum</w:t>
      </w:r>
      <w:proofErr w:type="spellEnd"/>
      <w:r>
        <w:rPr>
          <w:rFonts w:cs="Arial"/>
          <w:lang w:val="it-IT"/>
        </w:rPr>
        <w:t xml:space="preserve"> </w:t>
      </w:r>
      <w:r w:rsidRPr="00A40DF1">
        <w:rPr>
          <w:rFonts w:cs="Arial"/>
          <w:lang w:val="it-IT"/>
        </w:rPr>
        <w:t xml:space="preserve">f. </w:t>
      </w:r>
      <w:proofErr w:type="spellStart"/>
      <w:r w:rsidRPr="00A40DF1">
        <w:rPr>
          <w:rFonts w:cs="Arial"/>
          <w:lang w:val="it-IT"/>
        </w:rPr>
        <w:t>sp</w:t>
      </w:r>
      <w:proofErr w:type="spellEnd"/>
      <w:r w:rsidRPr="00A40DF1">
        <w:rPr>
          <w:rFonts w:cs="Arial"/>
          <w:lang w:val="it-IT"/>
        </w:rPr>
        <w:t xml:space="preserve">. </w:t>
      </w:r>
      <w:proofErr w:type="spellStart"/>
      <w:r w:rsidRPr="00A40DF1">
        <w:rPr>
          <w:rFonts w:cs="Arial"/>
          <w:i/>
          <w:lang w:val="it-IT"/>
        </w:rPr>
        <w:t>melonis</w:t>
      </w:r>
      <w:proofErr w:type="spellEnd"/>
      <w:r>
        <w:rPr>
          <w:rFonts w:cs="Arial"/>
          <w:lang w:val="it-IT"/>
        </w:rPr>
        <w:t xml:space="preserve">” and </w:t>
      </w:r>
      <w:r w:rsidRPr="000812D1">
        <w:rPr>
          <w:rFonts w:cs="Arial"/>
          <w:lang w:val="it-IT"/>
        </w:rPr>
        <w:t>70 “</w:t>
      </w:r>
      <w:proofErr w:type="spellStart"/>
      <w:r w:rsidRPr="00A40DF1">
        <w:rPr>
          <w:rFonts w:cs="Arial"/>
          <w:lang w:val="it-IT"/>
        </w:rPr>
        <w:t>Resistance</w:t>
      </w:r>
      <w:proofErr w:type="spellEnd"/>
      <w:r w:rsidRPr="00A40DF1">
        <w:rPr>
          <w:rFonts w:cs="Arial"/>
          <w:lang w:val="it-IT"/>
        </w:rPr>
        <w:t xml:space="preserve"> to</w:t>
      </w:r>
      <w:r>
        <w:rPr>
          <w:rFonts w:cs="Arial"/>
          <w:lang w:val="it-IT"/>
        </w:rPr>
        <w:t xml:space="preserve"> </w:t>
      </w:r>
      <w:proofErr w:type="spellStart"/>
      <w:r>
        <w:rPr>
          <w:rFonts w:cs="Arial"/>
          <w:i/>
          <w:lang w:val="it-IT"/>
        </w:rPr>
        <w:t>Podosphaera</w:t>
      </w:r>
      <w:proofErr w:type="spellEnd"/>
      <w:r>
        <w:rPr>
          <w:rFonts w:cs="Arial"/>
          <w:i/>
          <w:lang w:val="it-IT"/>
        </w:rPr>
        <w:t xml:space="preserve"> </w:t>
      </w:r>
      <w:proofErr w:type="spellStart"/>
      <w:r w:rsidRPr="00A40DF1">
        <w:rPr>
          <w:rFonts w:cs="Arial"/>
          <w:i/>
          <w:lang w:val="it-IT"/>
        </w:rPr>
        <w:t>xanthii</w:t>
      </w:r>
      <w:proofErr w:type="spellEnd"/>
      <w:r>
        <w:rPr>
          <w:rFonts w:cs="Arial"/>
          <w:lang w:val="it-IT"/>
        </w:rPr>
        <w:t xml:space="preserve"> </w:t>
      </w:r>
      <w:r w:rsidRPr="00A40DF1">
        <w:rPr>
          <w:rFonts w:cs="Arial"/>
          <w:lang w:val="it-IT"/>
        </w:rPr>
        <w:t>(</w:t>
      </w:r>
      <w:proofErr w:type="spellStart"/>
      <w:r w:rsidRPr="00A40DF1">
        <w:rPr>
          <w:rFonts w:cs="Arial"/>
          <w:i/>
          <w:lang w:val="it-IT"/>
        </w:rPr>
        <w:t>Sphaerotheca</w:t>
      </w:r>
      <w:proofErr w:type="spellEnd"/>
      <w:r w:rsidRPr="00A40DF1">
        <w:rPr>
          <w:rFonts w:cs="Arial"/>
          <w:i/>
          <w:lang w:val="it-IT"/>
        </w:rPr>
        <w:t xml:space="preserve"> </w:t>
      </w:r>
      <w:proofErr w:type="spellStart"/>
      <w:r w:rsidRPr="00A40DF1">
        <w:rPr>
          <w:rFonts w:cs="Arial"/>
          <w:i/>
          <w:lang w:val="it-IT"/>
        </w:rPr>
        <w:t>fuliginea</w:t>
      </w:r>
      <w:proofErr w:type="spellEnd"/>
      <w:r w:rsidRPr="00A40DF1">
        <w:rPr>
          <w:rFonts w:cs="Arial"/>
          <w:lang w:val="it-IT"/>
        </w:rPr>
        <w:t>) (</w:t>
      </w:r>
      <w:proofErr w:type="spellStart"/>
      <w:r w:rsidRPr="00A40DF1">
        <w:rPr>
          <w:rFonts w:cs="Arial"/>
          <w:lang w:val="it-IT"/>
        </w:rPr>
        <w:t>Powdery</w:t>
      </w:r>
      <w:proofErr w:type="spellEnd"/>
      <w:r>
        <w:rPr>
          <w:rFonts w:cs="Arial"/>
          <w:lang w:val="it-IT"/>
        </w:rPr>
        <w:t xml:space="preserve"> </w:t>
      </w:r>
      <w:proofErr w:type="spellStart"/>
      <w:r w:rsidRPr="00A40DF1">
        <w:rPr>
          <w:rFonts w:cs="Arial"/>
          <w:lang w:val="it-IT"/>
        </w:rPr>
        <w:t>mildew</w:t>
      </w:r>
      <w:proofErr w:type="spellEnd"/>
      <w:r w:rsidRPr="00A40DF1">
        <w:rPr>
          <w:rFonts w:cs="Arial"/>
          <w:lang w:val="it-IT"/>
        </w:rPr>
        <w:t>)</w:t>
      </w:r>
      <w:r w:rsidRPr="000812D1">
        <w:rPr>
          <w:rFonts w:cs="Arial"/>
          <w:lang w:val="it-IT"/>
        </w:rPr>
        <w:t>”</w:t>
      </w:r>
      <w:r>
        <w:rPr>
          <w:rFonts w:cs="Arial"/>
          <w:lang w:val="it-IT"/>
        </w:rPr>
        <w:t xml:space="preserve"> </w:t>
      </w:r>
      <w:r>
        <w:rPr>
          <w:rFonts w:cs="Arial"/>
        </w:rPr>
        <w:t>(</w:t>
      </w:r>
      <w:r w:rsidRPr="0065323A">
        <w:rPr>
          <w:rFonts w:cs="Arial"/>
        </w:rPr>
        <w:t>see document TWV/</w:t>
      </w:r>
      <w:r>
        <w:rPr>
          <w:rFonts w:cs="Arial"/>
        </w:rPr>
        <w:t>54</w:t>
      </w:r>
      <w:r w:rsidRPr="0065323A">
        <w:rPr>
          <w:rFonts w:cs="Arial"/>
        </w:rPr>
        <w:t>/</w:t>
      </w:r>
      <w:r>
        <w:rPr>
          <w:rFonts w:cs="Arial"/>
        </w:rPr>
        <w:t>9 “Report”, Annex III)</w:t>
      </w:r>
      <w:r w:rsidRPr="0065323A">
        <w:rPr>
          <w:rFonts w:cs="Arial"/>
        </w:rPr>
        <w:t>.</w:t>
      </w:r>
    </w:p>
    <w:p w14:paraId="216CB5C6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</w:p>
    <w:p w14:paraId="6286243A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  <w:t>The following changes are proposed:</w:t>
      </w:r>
    </w:p>
    <w:p w14:paraId="4F28A0DB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</w:p>
    <w:p w14:paraId="64AFDEF4" w14:textId="77777777" w:rsidR="00D51AA5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Characteristic</w:t>
      </w:r>
      <w:r>
        <w:rPr>
          <w:bCs/>
        </w:rPr>
        <w:t>s</w:t>
      </w:r>
      <w:r w:rsidRPr="00F7458C">
        <w:rPr>
          <w:bCs/>
        </w:rPr>
        <w:t xml:space="preserve"> 69.1 to 69.4</w:t>
      </w:r>
      <w:r w:rsidRPr="00F7458C">
        <w:t xml:space="preserve"> </w:t>
      </w:r>
      <w:r>
        <w:t>“</w:t>
      </w:r>
      <w:r w:rsidRPr="00F7458C">
        <w:t xml:space="preserve">Resistances to </w:t>
      </w:r>
      <w:proofErr w:type="spellStart"/>
      <w:r w:rsidRPr="00F7458C">
        <w:rPr>
          <w:i/>
        </w:rPr>
        <w:t>Fusarium</w:t>
      </w:r>
      <w:proofErr w:type="spellEnd"/>
      <w:r w:rsidRPr="00F7458C">
        <w:rPr>
          <w:i/>
        </w:rPr>
        <w:t xml:space="preserve"> </w:t>
      </w:r>
      <w:proofErr w:type="spellStart"/>
      <w:r w:rsidRPr="00F7458C">
        <w:rPr>
          <w:i/>
        </w:rPr>
        <w:t>oxysporum</w:t>
      </w:r>
      <w:proofErr w:type="spellEnd"/>
      <w:r w:rsidRPr="00F7458C">
        <w:t xml:space="preserve"> f. sp. </w:t>
      </w:r>
      <w:proofErr w:type="spellStart"/>
      <w:r w:rsidRPr="00F7458C">
        <w:rPr>
          <w:i/>
        </w:rPr>
        <w:t>melonis</w:t>
      </w:r>
      <w:proofErr w:type="spellEnd"/>
      <w:r w:rsidRPr="00F7458C">
        <w:t xml:space="preserve"> (</w:t>
      </w:r>
      <w:proofErr w:type="spellStart"/>
      <w:r w:rsidRPr="00F7458C">
        <w:t>Fom</w:t>
      </w:r>
      <w:proofErr w:type="spellEnd"/>
      <w:r w:rsidRPr="00F7458C">
        <w:t>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>”;</w:t>
      </w:r>
      <w:r w:rsidRPr="00F7458C">
        <w:t xml:space="preserve"> </w:t>
      </w:r>
    </w:p>
    <w:p w14:paraId="4A0917F9" w14:textId="77777777" w:rsidR="00D51AA5" w:rsidRPr="00F7458C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proofErr w:type="spellStart"/>
      <w:r w:rsidRPr="00F7458C">
        <w:rPr>
          <w:i/>
        </w:rPr>
        <w:t>Fusarium</w:t>
      </w:r>
      <w:proofErr w:type="spellEnd"/>
      <w:r w:rsidRPr="00F7458C">
        <w:rPr>
          <w:i/>
        </w:rPr>
        <w:t xml:space="preserve"> </w:t>
      </w:r>
      <w:proofErr w:type="spellStart"/>
      <w:r w:rsidRPr="00F7458C">
        <w:rPr>
          <w:i/>
        </w:rPr>
        <w:t>oxysporum</w:t>
      </w:r>
      <w:proofErr w:type="spellEnd"/>
      <w:r w:rsidRPr="00F7458C">
        <w:t xml:space="preserve"> f. sp. </w:t>
      </w:r>
      <w:proofErr w:type="spellStart"/>
      <w:r w:rsidRPr="00F7458C">
        <w:rPr>
          <w:i/>
        </w:rPr>
        <w:t>melonis</w:t>
      </w:r>
      <w:proofErr w:type="spellEnd"/>
      <w:r w:rsidRPr="00F7458C">
        <w:t xml:space="preserve"> (</w:t>
      </w:r>
      <w:proofErr w:type="spellStart"/>
      <w:r w:rsidRPr="00F7458C">
        <w:t>Fom</w:t>
      </w:r>
      <w:proofErr w:type="spellEnd"/>
      <w:r w:rsidRPr="00F7458C">
        <w:t>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 xml:space="preserve">in Chapter 8.2 “Explanations </w:t>
      </w:r>
      <w:r>
        <w:t>for individual characteristics”;</w:t>
      </w:r>
    </w:p>
    <w:p w14:paraId="59E9836C" w14:textId="77777777" w:rsidR="00D51AA5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258E5">
        <w:rPr>
          <w:bCs/>
        </w:rPr>
        <w:t>Characteristics 70.1 to 70.5</w:t>
      </w:r>
      <w:r w:rsidRPr="00F7458C">
        <w:t xml:space="preserve"> </w:t>
      </w:r>
      <w:r>
        <w:t>“</w:t>
      </w:r>
      <w:r w:rsidRPr="00F7458C">
        <w:t xml:space="preserve">Resistances to </w:t>
      </w:r>
      <w:proofErr w:type="spellStart"/>
      <w:r w:rsidRPr="00F258E5">
        <w:rPr>
          <w:i/>
        </w:rPr>
        <w:t>Podosphaera</w:t>
      </w:r>
      <w:proofErr w:type="spellEnd"/>
      <w:r w:rsidRPr="00F258E5">
        <w:rPr>
          <w:i/>
        </w:rPr>
        <w:t xml:space="preserve"> </w:t>
      </w:r>
      <w:proofErr w:type="spellStart"/>
      <w:r w:rsidRPr="00F258E5">
        <w:rPr>
          <w:i/>
        </w:rPr>
        <w:t>xanthii</w:t>
      </w:r>
      <w:proofErr w:type="spellEnd"/>
      <w:r w:rsidRPr="00F7458C">
        <w:t xml:space="preserve"> (</w:t>
      </w:r>
      <w:proofErr w:type="spellStart"/>
      <w:r w:rsidRPr="00F7458C">
        <w:t>Px</w:t>
      </w:r>
      <w:proofErr w:type="spellEnd"/>
      <w:r w:rsidRPr="00F7458C">
        <w:t xml:space="preserve">) </w:t>
      </w:r>
      <w:r>
        <w:t xml:space="preserve">- </w:t>
      </w:r>
      <w:r w:rsidRPr="00F7458C">
        <w:t>race</w:t>
      </w:r>
      <w:r>
        <w:t>s</w:t>
      </w:r>
      <w:r w:rsidRPr="00F7458C">
        <w:t xml:space="preserve"> 1, 2, 3, 5, 3.5</w:t>
      </w:r>
      <w:r>
        <w:t>”;</w:t>
      </w:r>
      <w:r w:rsidRPr="00F7458C">
        <w:t xml:space="preserve"> </w:t>
      </w:r>
    </w:p>
    <w:p w14:paraId="6E63A983" w14:textId="77777777" w:rsidR="00D51AA5" w:rsidRPr="00F7458C" w:rsidRDefault="00D51AA5" w:rsidP="00D51AA5">
      <w:pPr>
        <w:pStyle w:val="ListParagraph"/>
        <w:numPr>
          <w:ilvl w:val="0"/>
          <w:numId w:val="2"/>
        </w:numPr>
        <w:ind w:left="1134" w:hanging="567"/>
      </w:pPr>
      <w:r>
        <w:t xml:space="preserve">Revision of </w:t>
      </w:r>
      <w:r w:rsidRPr="00F258E5">
        <w:rPr>
          <w:bCs/>
        </w:rPr>
        <w:t>explanation Ad</w:t>
      </w:r>
      <w:r>
        <w:rPr>
          <w:bCs/>
        </w:rPr>
        <w:t>s</w:t>
      </w:r>
      <w:r w:rsidRPr="00F258E5">
        <w:rPr>
          <w:bCs/>
        </w:rPr>
        <w:t>. 70</w:t>
      </w:r>
      <w:r>
        <w:rPr>
          <w:bCs/>
        </w:rPr>
        <w:t xml:space="preserve">.1 to 70.3, </w:t>
      </w:r>
      <w:r w:rsidRPr="00780402">
        <w:rPr>
          <w:bCs/>
        </w:rPr>
        <w:t xml:space="preserve">71 </w:t>
      </w:r>
      <w:r w:rsidRPr="00780402">
        <w:t xml:space="preserve">“Resistances to </w:t>
      </w:r>
      <w:proofErr w:type="spellStart"/>
      <w:r w:rsidRPr="00780402">
        <w:rPr>
          <w:i/>
        </w:rPr>
        <w:t>Podosphaera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xanthii</w:t>
      </w:r>
      <w:proofErr w:type="spellEnd"/>
      <w:r w:rsidRPr="00780402">
        <w:t xml:space="preserve"> (</w:t>
      </w:r>
      <w:proofErr w:type="spellStart"/>
      <w:proofErr w:type="gramStart"/>
      <w:r w:rsidRPr="00780402">
        <w:t>Px</w:t>
      </w:r>
      <w:proofErr w:type="spellEnd"/>
      <w:proofErr w:type="gramEnd"/>
      <w:r w:rsidRPr="00780402">
        <w:t xml:space="preserve">), Resistance to </w:t>
      </w:r>
      <w:proofErr w:type="spellStart"/>
      <w:r w:rsidRPr="00780402">
        <w:rPr>
          <w:i/>
        </w:rPr>
        <w:t>Golovinomyces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cichoracearum</w:t>
      </w:r>
      <w:proofErr w:type="spellEnd"/>
      <w:r w:rsidRPr="00780402">
        <w:t xml:space="preserve"> (</w:t>
      </w:r>
      <w:proofErr w:type="spellStart"/>
      <w:r w:rsidRPr="00780402">
        <w:rPr>
          <w:i/>
        </w:rPr>
        <w:t>Erysiphe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cichoracearum</w:t>
      </w:r>
      <w:proofErr w:type="spellEnd"/>
      <w:r w:rsidRPr="00780402">
        <w:t>),</w:t>
      </w:r>
      <w:r w:rsidRPr="00D35E53">
        <w:t xml:space="preserve"> race 1 (Powdery mildew) </w:t>
      </w:r>
      <w:proofErr w:type="spellStart"/>
      <w:r w:rsidRPr="00D35E53">
        <w:t>Gc</w:t>
      </w:r>
      <w:proofErr w:type="spellEnd"/>
      <w:r w:rsidRPr="00D35E53">
        <w:t xml:space="preserve"> (</w:t>
      </w:r>
      <w:proofErr w:type="spellStart"/>
      <w:r w:rsidRPr="00D35E53">
        <w:t>Ec</w:t>
      </w:r>
      <w:proofErr w:type="spellEnd"/>
      <w:r w:rsidRPr="00D35E53">
        <w:t>)</w:t>
      </w:r>
      <w:r>
        <w:t xml:space="preserve">” </w:t>
      </w:r>
      <w:r w:rsidRPr="00F7458C">
        <w:t>in Chapter 8.2 “Explanations for individual characteristics”.</w:t>
      </w:r>
    </w:p>
    <w:p w14:paraId="006AFA49" w14:textId="77777777" w:rsidR="00D51AA5" w:rsidRPr="0065323A" w:rsidRDefault="00D51AA5" w:rsidP="00D51AA5">
      <w:pPr>
        <w:rPr>
          <w:rFonts w:cs="Arial"/>
        </w:rPr>
      </w:pPr>
    </w:p>
    <w:p w14:paraId="23106104" w14:textId="77777777" w:rsidR="00D51AA5" w:rsidRPr="00445BE3" w:rsidRDefault="00D51AA5" w:rsidP="00D51AA5">
      <w:pPr>
        <w:pStyle w:val="Default"/>
        <w:jc w:val="both"/>
        <w:rPr>
          <w:sz w:val="20"/>
          <w:szCs w:val="20"/>
        </w:rPr>
      </w:pPr>
      <w:r w:rsidRPr="00780A4E">
        <w:rPr>
          <w:sz w:val="20"/>
        </w:rPr>
        <w:fldChar w:fldCharType="begin"/>
      </w:r>
      <w:r w:rsidRPr="00780A4E">
        <w:rPr>
          <w:sz w:val="20"/>
        </w:rPr>
        <w:instrText xml:space="preserve"> AUTONUM  </w:instrText>
      </w:r>
      <w:r w:rsidRPr="00780A4E">
        <w:rPr>
          <w:sz w:val="20"/>
        </w:rPr>
        <w:fldChar w:fldCharType="end"/>
      </w:r>
      <w:r w:rsidRPr="00780A4E">
        <w:tab/>
      </w:r>
      <w:r>
        <w:rPr>
          <w:sz w:val="20"/>
          <w:szCs w:val="20"/>
        </w:rPr>
        <w:t>T</w:t>
      </w:r>
      <w:r w:rsidRPr="00445BE3">
        <w:rPr>
          <w:sz w:val="20"/>
          <w:szCs w:val="20"/>
        </w:rPr>
        <w:t xml:space="preserve">he proposed changes to </w:t>
      </w:r>
      <w:proofErr w:type="gramStart"/>
      <w:r w:rsidRPr="00445BE3">
        <w:rPr>
          <w:sz w:val="20"/>
          <w:szCs w:val="20"/>
        </w:rPr>
        <w:t>are</w:t>
      </w:r>
      <w:proofErr w:type="gramEnd"/>
      <w:r w:rsidRPr="00445BE3">
        <w:rPr>
          <w:sz w:val="20"/>
          <w:szCs w:val="20"/>
        </w:rPr>
        <w:t xml:space="preserve"> presented below in highlight and </w:t>
      </w:r>
      <w:r w:rsidRPr="00445BE3">
        <w:rPr>
          <w:sz w:val="20"/>
          <w:szCs w:val="20"/>
          <w:highlight w:val="lightGray"/>
          <w:u w:val="single"/>
        </w:rPr>
        <w:t>underline</w:t>
      </w:r>
      <w:r w:rsidRPr="00445BE3">
        <w:rPr>
          <w:sz w:val="20"/>
          <w:szCs w:val="20"/>
        </w:rPr>
        <w:t xml:space="preserve"> (insertion) and </w:t>
      </w:r>
      <w:r w:rsidRPr="00445BE3">
        <w:rPr>
          <w:strike/>
          <w:sz w:val="20"/>
          <w:szCs w:val="20"/>
          <w:highlight w:val="lightGray"/>
        </w:rPr>
        <w:t>strikethrough</w:t>
      </w:r>
      <w:r w:rsidRPr="00445BE3">
        <w:rPr>
          <w:strike/>
          <w:sz w:val="20"/>
          <w:szCs w:val="20"/>
        </w:rPr>
        <w:t xml:space="preserve"> </w:t>
      </w:r>
      <w:r w:rsidRPr="00445BE3">
        <w:rPr>
          <w:sz w:val="20"/>
          <w:szCs w:val="20"/>
        </w:rPr>
        <w:t>(deletion).</w:t>
      </w:r>
    </w:p>
    <w:p w14:paraId="4666AD85" w14:textId="77777777" w:rsidR="00D51AA5" w:rsidRDefault="00D51AA5" w:rsidP="00D51AA5">
      <w:pPr>
        <w:jc w:val="left"/>
        <w:rPr>
          <w:u w:val="single"/>
        </w:rPr>
      </w:pPr>
    </w:p>
    <w:p w14:paraId="6C1BAF34" w14:textId="77777777" w:rsidR="007A3EE1" w:rsidRDefault="007A3EE1" w:rsidP="007A3EE1"/>
    <w:p w14:paraId="7D1D44FD" w14:textId="77777777" w:rsidR="00D51AA5" w:rsidRDefault="00D51AA5">
      <w:pPr>
        <w:jc w:val="left"/>
      </w:pPr>
      <w:r>
        <w:br w:type="page"/>
      </w:r>
    </w:p>
    <w:p w14:paraId="66EC9BB6" w14:textId="795EDC07" w:rsidR="00D51AA5" w:rsidRDefault="0030124E" w:rsidP="00D51AA5">
      <w:pPr>
        <w:pStyle w:val="Heading2"/>
      </w:pPr>
      <w:r>
        <w:lastRenderedPageBreak/>
        <w:t>Proposed r</w:t>
      </w:r>
      <w:r w:rsidR="00D51AA5" w:rsidRPr="00F7458C">
        <w:t xml:space="preserve">evision of </w:t>
      </w:r>
      <w:r w:rsidR="00D51AA5" w:rsidRPr="00F7458C">
        <w:rPr>
          <w:bCs/>
        </w:rPr>
        <w:t>Characteristic</w:t>
      </w:r>
      <w:r w:rsidR="00D51AA5">
        <w:rPr>
          <w:bCs/>
        </w:rPr>
        <w:t>s</w:t>
      </w:r>
      <w:r w:rsidR="00D51AA5" w:rsidRPr="00F7458C">
        <w:rPr>
          <w:bCs/>
        </w:rPr>
        <w:t xml:space="preserve"> 69.1 to 69.4</w:t>
      </w:r>
      <w:r w:rsidR="00D51AA5" w:rsidRPr="00F7458C">
        <w:t xml:space="preserve"> </w:t>
      </w:r>
      <w:r w:rsidR="00D51AA5">
        <w:t>“</w:t>
      </w:r>
      <w:r w:rsidR="00D51AA5" w:rsidRPr="00F7458C">
        <w:t xml:space="preserve">Resistances to </w:t>
      </w:r>
      <w:proofErr w:type="spellStart"/>
      <w:r w:rsidR="00D51AA5" w:rsidRPr="00F7458C">
        <w:rPr>
          <w:i/>
        </w:rPr>
        <w:t>Fusarium</w:t>
      </w:r>
      <w:proofErr w:type="spellEnd"/>
      <w:r w:rsidR="00D51AA5" w:rsidRPr="00F7458C">
        <w:rPr>
          <w:i/>
        </w:rPr>
        <w:t xml:space="preserve"> </w:t>
      </w:r>
      <w:proofErr w:type="spellStart"/>
      <w:r w:rsidR="00D51AA5" w:rsidRPr="00F7458C">
        <w:rPr>
          <w:i/>
        </w:rPr>
        <w:t>oxysporum</w:t>
      </w:r>
      <w:proofErr w:type="spellEnd"/>
      <w:r w:rsidR="00D51AA5" w:rsidRPr="00F7458C">
        <w:t xml:space="preserve"> f. sp. </w:t>
      </w:r>
      <w:proofErr w:type="spellStart"/>
      <w:r w:rsidR="00D51AA5" w:rsidRPr="00F7458C">
        <w:rPr>
          <w:i/>
        </w:rPr>
        <w:t>melonis</w:t>
      </w:r>
      <w:proofErr w:type="spellEnd"/>
      <w:r w:rsidR="00D51AA5" w:rsidRPr="00F7458C">
        <w:t xml:space="preserve"> (</w:t>
      </w:r>
      <w:proofErr w:type="spellStart"/>
      <w:r w:rsidR="00D51AA5" w:rsidRPr="00F7458C">
        <w:t>Fom</w:t>
      </w:r>
      <w:proofErr w:type="spellEnd"/>
      <w:r w:rsidR="00D51AA5" w:rsidRPr="00F7458C">
        <w:t>)</w:t>
      </w:r>
      <w:r w:rsidR="00D51AA5">
        <w:t xml:space="preserve"> - </w:t>
      </w:r>
      <w:r w:rsidR="00D51AA5" w:rsidRPr="00F7458C">
        <w:t>race</w:t>
      </w:r>
      <w:r w:rsidR="00D51AA5">
        <w:t>s</w:t>
      </w:r>
      <w:r w:rsidR="00D51AA5" w:rsidRPr="00F7458C">
        <w:t xml:space="preserve"> 0, 1, 2, and 1.2</w:t>
      </w:r>
      <w:r w:rsidR="00D51AA5">
        <w:t>”</w:t>
      </w:r>
      <w:r w:rsidR="00D51AA5" w:rsidRPr="00F7458C">
        <w:t xml:space="preserve"> </w:t>
      </w:r>
    </w:p>
    <w:p w14:paraId="1E1E946C" w14:textId="77777777" w:rsidR="00D51AA5" w:rsidRDefault="00D51AA5" w:rsidP="00D51AA5"/>
    <w:p w14:paraId="1630BE04" w14:textId="77777777" w:rsidR="00D51AA5" w:rsidRDefault="00D51AA5" w:rsidP="00D51AA5">
      <w:pPr>
        <w:rPr>
          <w:i/>
        </w:rPr>
      </w:pPr>
      <w:r w:rsidRPr="00510FB1">
        <w:rPr>
          <w:i/>
        </w:rPr>
        <w:t>Current wording</w:t>
      </w:r>
      <w:r>
        <w:rPr>
          <w:i/>
        </w:rPr>
        <w:t xml:space="preserve"> </w:t>
      </w:r>
    </w:p>
    <w:p w14:paraId="66F65D91" w14:textId="77777777" w:rsidR="00D51AA5" w:rsidRDefault="00D51AA5" w:rsidP="00D51AA5">
      <w:pPr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D51AA5" w:rsidRPr="00510FB1" w14:paraId="5A478E65" w14:textId="77777777" w:rsidTr="00192FA7">
        <w:trPr>
          <w:cantSplit/>
          <w:trHeight w:val="1073"/>
          <w:tblHeader/>
        </w:trPr>
        <w:tc>
          <w:tcPr>
            <w:tcW w:w="567" w:type="dxa"/>
            <w:tcBorders>
              <w:left w:val="nil"/>
              <w:right w:val="nil"/>
            </w:tcBorders>
          </w:tcPr>
          <w:p w14:paraId="147073C6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39161C37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2045470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1CC33B6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08CAA00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606B176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985" w:type="dxa"/>
            <w:tcBorders>
              <w:left w:val="nil"/>
              <w:right w:val="nil"/>
            </w:tcBorders>
          </w:tcPr>
          <w:p w14:paraId="076E580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2F333366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D51AA5" w:rsidRPr="005C3DB1" w14:paraId="1D791F05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62E9754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69.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47034CD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FA67AA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BC653C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Fusarium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oxysporum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</w:t>
            </w:r>
            <w:proofErr w:type="spellStart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sp</w:t>
            </w:r>
            <w:proofErr w:type="spellEnd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.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6847F5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1636E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oxysporum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</w:t>
            </w:r>
            <w:proofErr w:type="spellStart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sp</w:t>
            </w:r>
            <w:proofErr w:type="spellEnd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.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  <w:proofErr w:type="spellEnd"/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345E16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E565A5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D51AA5" w:rsidRPr="00510FB1" w14:paraId="0D091AB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AA7BF82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06ABD03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E1ED50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59EC0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BFC95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9AF1EE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640189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3FB5C1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4D2915DA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1531DEC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CAFC41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02B2F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99B828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3A900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B3360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F2D79B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EA28DDC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510FB1" w14:paraId="6ED834A8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C38195F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F322ECC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33A276B" w14:textId="358ECFF8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070F81" w14:textId="565999A4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EACDB0" w14:textId="20E3A10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E19C4D" w14:textId="6C4D2E4E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A35F4C3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Jaune Canari 2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2FBBEEB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510FB1" w14:paraId="5BCD0E1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768F17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0043362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33DF4B" w14:textId="71783D1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D09E590" w14:textId="34833881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B88A52" w14:textId="1EA4293B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59F50CB" w14:textId="7F0C53C4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BEB4FE3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Jador,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D64B6FE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4B9A8A2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4A307D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D716BE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451C6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5EE6E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CCCAC5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2FD6F9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FAE947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781DA2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3358E036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02B36D77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87B198A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8F9C8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74A5E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0D9E5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C7FEFAE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31AC70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551EF60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51AA5" w:rsidRPr="00510FB1" w14:paraId="071553F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39E432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982BFE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807E1B2" w14:textId="21D7EBCC" w:rsidR="00D51AA5" w:rsidRPr="00510FB1" w:rsidRDefault="00D66E57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D51AA5"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16A4406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4C09CA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C45AF78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869666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FR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E8A9F7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51AA5" w:rsidRPr="00510FB1" w14:paraId="0EBFE4D5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843884B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1D0835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4C194B" w14:textId="4A7DFB5B" w:rsidR="00D51AA5" w:rsidRPr="00510FB1" w:rsidRDefault="00D66E57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="00D51AA5"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7326E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5A8C29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3DDDB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E6EAA0A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Arapaho, Jador,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67E1A32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18F324D5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2BA6BB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4C3F98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481E4A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2BEAE8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3B8E3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CB03E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A60C84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DEFF0B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1402C40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42D8AC43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D55589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354372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69400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CCA6804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055E0F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4F641FC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64E46E6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510FB1" w14:paraId="066C4679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49278F58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DB30966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7C4D25" w14:textId="2996635A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A85C08" w14:textId="64F81117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DF85B6" w14:textId="782C8738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1952B0" w14:textId="0EDC682A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485ECEC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 xml:space="preserve">Arapaho, </w:t>
            </w: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br/>
              <w:t>Jaune Canari 2,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0DF026A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D66E57" w:rsidRPr="00510FB1" w14:paraId="0BA667B2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02D838A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C01E91E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58EFEE" w14:textId="3E738DA6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F9562D" w14:textId="1E6BEAA3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6BD896" w14:textId="23A37B2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A60BCF9" w14:textId="14F90708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C3E6510" w14:textId="444B637A" w:rsidR="00D66E57" w:rsidRPr="00510FB1" w:rsidRDefault="00F11549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>
              <w:rPr>
                <w:rFonts w:ascii="Arial" w:hAnsi="Arial" w:cs="Arial"/>
                <w:sz w:val="16"/>
                <w:szCs w:val="16"/>
                <w:lang w:val="es-ES"/>
              </w:rPr>
              <w:t>Anasta, Cléo, Jador,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0B7F10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D51AA5" w:rsidRPr="00510FB1" w14:paraId="29AC415D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09E4DC7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BE9F7E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D72CE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E1B22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7BF95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18D4B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1A5827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589FC98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2D2113BD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0546713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 xml:space="preserve">69.4 </w:t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1031905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EE3BBD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Race 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AA1DF2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proofErr w:type="spellStart"/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Race</w:t>
            </w:r>
            <w:proofErr w:type="spellEnd"/>
            <w:r w:rsidRPr="00510FB1" w:rsidDel="005C32BE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4B83A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Pathotyp 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07C84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 1.2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79C6E1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739528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D51AA5" w:rsidRPr="00510FB1" w14:paraId="328D36E3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8FF00B1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9CA67A3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F689D2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11FA36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B89095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8F68FE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0BB947B" w14:textId="77777777" w:rsidR="00D51AA5" w:rsidRPr="00510FB1" w:rsidRDefault="00D51AA5" w:rsidP="00192FA7">
            <w:pPr>
              <w:pStyle w:val="Normalt"/>
              <w:keepNext/>
              <w:ind w:right="-169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Jaune Canari 2,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Védrantais, 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73BF75B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51AA5" w:rsidRPr="00510FB1" w14:paraId="0A7434D2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E7F75EF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ADC3901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83937C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BBDD7C3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0B13E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D076A60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088961A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Lunasol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2F34A3F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51AA5" w:rsidRPr="00510FB1" w14:paraId="459EDED7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71B1F4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14:paraId="568BA91A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6E34122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1746846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7522F19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76E5971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14:paraId="60E2325B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Dinero, Isabelle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60B2C791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7AD7BDC9" w14:textId="77777777" w:rsidR="00D51AA5" w:rsidRDefault="00D51AA5" w:rsidP="00D51AA5">
      <w:pPr>
        <w:jc w:val="left"/>
        <w:rPr>
          <w:i/>
        </w:rPr>
      </w:pPr>
      <w:r>
        <w:rPr>
          <w:i/>
        </w:rPr>
        <w:br w:type="page"/>
      </w:r>
    </w:p>
    <w:p w14:paraId="4198C680" w14:textId="77777777" w:rsidR="00D51AA5" w:rsidRDefault="00D51AA5" w:rsidP="00D51AA5">
      <w:pPr>
        <w:rPr>
          <w:i/>
        </w:rPr>
      </w:pPr>
      <w:r w:rsidRPr="00510FB1">
        <w:rPr>
          <w:i/>
        </w:rPr>
        <w:lastRenderedPageBreak/>
        <w:t>Proposed new wording</w:t>
      </w:r>
      <w:r>
        <w:rPr>
          <w:i/>
        </w:rPr>
        <w:t xml:space="preserve"> </w:t>
      </w:r>
    </w:p>
    <w:p w14:paraId="1D03E75B" w14:textId="77777777" w:rsidR="00D51AA5" w:rsidRDefault="00D51AA5" w:rsidP="00D51AA5">
      <w:pPr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D51AA5" w:rsidRPr="00510FB1" w14:paraId="65968612" w14:textId="77777777" w:rsidTr="00192FA7">
        <w:trPr>
          <w:cantSplit/>
          <w:trHeight w:val="1073"/>
          <w:tblHeader/>
        </w:trPr>
        <w:tc>
          <w:tcPr>
            <w:tcW w:w="567" w:type="dxa"/>
            <w:tcBorders>
              <w:left w:val="nil"/>
              <w:right w:val="nil"/>
            </w:tcBorders>
          </w:tcPr>
          <w:p w14:paraId="39CF5325" w14:textId="77777777" w:rsidR="00D51AA5" w:rsidRPr="00D15AF6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61B5780C" w14:textId="77777777" w:rsidR="00D51AA5" w:rsidRPr="00D15AF6" w:rsidRDefault="00D51AA5" w:rsidP="00192FA7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09CB5AC0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D15AF6">
              <w:rPr>
                <w:rFonts w:ascii="Arial" w:hAnsi="Arial" w:cs="Arial"/>
                <w:noProof w:val="0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59652AE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192CA24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6059A7D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985" w:type="dxa"/>
            <w:tcBorders>
              <w:left w:val="nil"/>
              <w:right w:val="nil"/>
            </w:tcBorders>
          </w:tcPr>
          <w:p w14:paraId="6A8922E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2A0D9193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D51AA5" w:rsidRPr="002014C9" w14:paraId="01AA8922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AA2604A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69.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254EB79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EDA4CB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  <w:r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Pr="007D10C4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BDAE1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Fusarium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oxysporum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</w:t>
            </w:r>
            <w:proofErr w:type="spellStart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sp</w:t>
            </w:r>
            <w:proofErr w:type="spellEnd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.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  <w:proofErr w:type="spellEnd"/>
            <w:r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(</w:t>
            </w:r>
            <w:proofErr w:type="spellStart"/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Fom</w:t>
            </w:r>
            <w:proofErr w:type="spellEnd"/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2CCAF9B" w14:textId="77777777" w:rsidR="00D51AA5" w:rsidRPr="007D10C4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  <w:r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 </w:t>
            </w:r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de-DE"/>
              </w:rPr>
              <w:t>(</w:t>
            </w:r>
            <w:proofErr w:type="spellStart"/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de-DE"/>
              </w:rPr>
              <w:t>Fom</w:t>
            </w:r>
            <w:proofErr w:type="spellEnd"/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de-D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797B7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oxysporum</w:t>
            </w:r>
            <w:proofErr w:type="spellEnd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</w:t>
            </w:r>
            <w:proofErr w:type="spellStart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sp</w:t>
            </w:r>
            <w:proofErr w:type="spellEnd"/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. </w:t>
            </w:r>
            <w:proofErr w:type="spellStart"/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  <w:proofErr w:type="spellEnd"/>
            <w:r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 </w:t>
            </w:r>
            <w:r w:rsidRPr="00285105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</w:rPr>
              <w:t>(</w:t>
            </w:r>
            <w:proofErr w:type="spellStart"/>
            <w:r w:rsidRPr="00285105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</w:rPr>
              <w:t>Fom</w:t>
            </w:r>
            <w:proofErr w:type="spellEnd"/>
            <w:r w:rsidRPr="00285105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C8259E0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FBEB173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D51AA5" w:rsidRPr="00510FB1" w14:paraId="400BF696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65B96AD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2B01C9B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4621C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8B3BD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284BCC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4A947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D2EEE0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C6E56F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69EAEB45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25FFA7B1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BD10AEA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D9C962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0)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B38A27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BDA2D8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1D1CC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BE6A04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99F28BE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831D75" w14:paraId="6DE8A29A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450A5C8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4F4E330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BC9A41" w14:textId="6AF6D5E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B768615" w14:textId="1EBD73ED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029EA2" w14:textId="75960F9C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8C7FE0" w14:textId="280906E3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11271BF" w14:textId="4B6B70CB" w:rsidR="00D66E57" w:rsidRPr="00CA3565" w:rsidRDefault="00D66E57" w:rsidP="00D66E57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831D75">
              <w:rPr>
                <w:strike/>
                <w:sz w:val="16"/>
                <w:highlight w:val="lightGray"/>
                <w:lang w:val="fr-CH"/>
              </w:rPr>
              <w:t>Jaune Canari 2</w:t>
            </w:r>
            <w:r w:rsidR="00831D75" w:rsidRPr="00831D75">
              <w:rPr>
                <w:lang w:val="fr-CH"/>
              </w:rPr>
              <w:br/>
            </w:r>
            <w:r>
              <w:rPr>
                <w:rFonts w:cs="Arial"/>
                <w:sz w:val="16"/>
                <w:szCs w:val="18"/>
                <w:highlight w:val="lightGray"/>
                <w:u w:val="single"/>
                <w:lang w:val="fr-FR"/>
              </w:rPr>
              <w:t xml:space="preserve">Atos, </w:t>
            </w:r>
            <w:r w:rsidRPr="007D10C4">
              <w:rPr>
                <w:rFonts w:cs="Arial"/>
                <w:sz w:val="16"/>
                <w:szCs w:val="18"/>
                <w:highlight w:val="lightGray"/>
                <w:u w:val="single"/>
                <w:lang w:val="fr-FR"/>
              </w:rPr>
              <w:t>Charentais T</w:t>
            </w:r>
            <w:r w:rsidRPr="007D10C4">
              <w:rPr>
                <w:rFonts w:cs="Arial"/>
                <w:color w:val="000000"/>
                <w:sz w:val="16"/>
                <w:szCs w:val="18"/>
                <w:lang w:val="fr-CH" w:eastAsia="fr-FR"/>
              </w:rPr>
              <w:t xml:space="preserve">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BA256CD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831D75" w14:paraId="1A61E334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10B2EDA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B52DA62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90B179" w14:textId="024381C3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F560EC" w14:textId="0F34331F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942236" w14:textId="08F2B54E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2F161C9" w14:textId="508F6C64" w:rsidR="00D66E57" w:rsidRPr="00831D75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proofErr w:type="spellStart"/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presente</w:t>
            </w:r>
            <w:proofErr w:type="spellEnd"/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14132B6" w14:textId="747CA5B9" w:rsidR="00D66E57" w:rsidRPr="0014375F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pt-BR" w:eastAsia="fr-FR"/>
              </w:rPr>
            </w:pP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 xml:space="preserve">Cadence, 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br/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Charentais Fom-2,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 xml:space="preserve"> 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Dibango,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lang w:val="pt-BR"/>
              </w:rPr>
              <w:t xml:space="preserve"> </w:t>
            </w:r>
            <w:r w:rsidRPr="0014375F">
              <w:rPr>
                <w:rFonts w:cs="Arial"/>
                <w:strike/>
                <w:sz w:val="16"/>
                <w:szCs w:val="16"/>
                <w:highlight w:val="lightGray"/>
                <w:lang w:val="pt-BR"/>
              </w:rPr>
              <w:t>Jador,</w:t>
            </w:r>
            <w:r w:rsidRPr="0014375F">
              <w:rPr>
                <w:rFonts w:cs="Arial"/>
                <w:sz w:val="16"/>
                <w:szCs w:val="16"/>
                <w:highlight w:val="lightGray"/>
                <w:lang w:val="pt-BR"/>
              </w:rPr>
              <w:t xml:space="preserve"> 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Jubilo, Karakal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,</w:t>
            </w:r>
            <w:r w:rsidRPr="0014375F">
              <w:rPr>
                <w:rFonts w:cs="Arial"/>
                <w:color w:val="000000"/>
                <w:sz w:val="16"/>
                <w:szCs w:val="16"/>
                <w:lang w:val="pt-BR"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D43500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28843E9F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8560075" w14:textId="77777777" w:rsidR="00D51AA5" w:rsidRPr="00831D75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65C55AE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4FD17F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424D47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F6F50D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423D32F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D69754A" w14:textId="77777777" w:rsidR="00D51AA5" w:rsidRPr="007D10C4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</w:t>
            </w:r>
            <w:r w:rsidRPr="007D10C4">
              <w:rPr>
                <w:rFonts w:ascii="Arial" w:hAnsi="Arial" w:cs="Arial"/>
                <w:sz w:val="16"/>
                <w:szCs w:val="16"/>
              </w:rPr>
              <w:t>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1C548BD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1EC71C83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46329EF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B4C9D4E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3B66F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  <w:r w:rsidRPr="00750F5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EA0353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8E48B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886BD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B9E35BB" w14:textId="77777777" w:rsidR="00D51AA5" w:rsidRPr="007D10C4" w:rsidRDefault="00D51AA5" w:rsidP="00192FA7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F800EDD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831D75" w14:paraId="36497B61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79D9A8A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43E8EE0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EFC130B" w14:textId="786D347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738DE0" w14:textId="75A8580C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7168E0A" w14:textId="743D36A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53C9EF" w14:textId="4768DBD2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476A76C" w14:textId="40AAAB6A" w:rsidR="00D66E57" w:rsidRPr="007D10C4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831D75">
              <w:rPr>
                <w:strike/>
                <w:sz w:val="16"/>
                <w:highlight w:val="lightGray"/>
                <w:lang w:val="fr-CH"/>
              </w:rPr>
              <w:t>Jaune Canari 2</w:t>
            </w:r>
            <w:r>
              <w:rPr>
                <w:rFonts w:cs="Arial"/>
                <w:color w:val="000000"/>
                <w:sz w:val="16"/>
                <w:szCs w:val="16"/>
                <w:lang w:val="fr-FR" w:eastAsia="fr-FR"/>
              </w:rPr>
              <w:t xml:space="preserve"> </w:t>
            </w:r>
            <w:r>
              <w:rPr>
                <w:rFonts w:cs="Arial"/>
                <w:color w:val="000000"/>
                <w:sz w:val="16"/>
                <w:szCs w:val="16"/>
                <w:lang w:val="fr-FR" w:eastAsia="fr-FR"/>
              </w:rPr>
              <w:br/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Atos,</w:t>
            </w:r>
            <w:r w:rsidR="00D66E57" w:rsidRPr="00831D75">
              <w:rPr>
                <w:rFonts w:cs="Arial"/>
                <w:sz w:val="16"/>
                <w:szCs w:val="18"/>
                <w:highlight w:val="lightGray"/>
                <w:u w:val="single"/>
                <w:lang w:val="fr-CH" w:eastAsia="fr-FR"/>
              </w:rPr>
              <w:t xml:space="preserve"> </w:t>
            </w:r>
            <w:r w:rsidR="00D66E57"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Charentais T, </w:t>
            </w:r>
            <w:r>
              <w:rPr>
                <w:rFonts w:cs="Arial"/>
                <w:sz w:val="16"/>
                <w:szCs w:val="16"/>
                <w:u w:val="single"/>
                <w:lang w:val="fr-FR"/>
              </w:rPr>
              <w:br/>
            </w:r>
            <w:proofErr w:type="spellStart"/>
            <w:r w:rsidR="00D66E57" w:rsidRPr="007D10C4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701ACA9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831D75" w14:paraId="41B0C406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C0F039E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70A93E6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BD8ADAD" w14:textId="6BB41F2E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28BBEDC" w14:textId="0DC57978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625BECF" w14:textId="6753386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15F094" w14:textId="779E91D4" w:rsidR="00D66E57" w:rsidRPr="00831D75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proofErr w:type="spellStart"/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presente</w:t>
            </w:r>
            <w:proofErr w:type="spellEnd"/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1BB2E63" w14:textId="2C59B4CF" w:rsidR="00D66E57" w:rsidRPr="0014375F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pt-BR" w:eastAsia="fr-FR"/>
              </w:rPr>
            </w:pPr>
            <w:r w:rsidRPr="0014375F">
              <w:rPr>
                <w:strike/>
                <w:sz w:val="16"/>
                <w:highlight w:val="lightGray"/>
                <w:lang w:val="pt-BR"/>
              </w:rPr>
              <w:t xml:space="preserve">Arapaho, </w:t>
            </w:r>
            <w:r w:rsidR="00F11549" w:rsidRPr="0014375F">
              <w:rPr>
                <w:strike/>
                <w:sz w:val="16"/>
                <w:highlight w:val="lightGray"/>
                <w:lang w:val="pt-BR"/>
              </w:rPr>
              <w:t>Jador, Rubbens</w:t>
            </w:r>
            <w:r w:rsidRPr="0014375F">
              <w:rPr>
                <w:sz w:val="16"/>
                <w:lang w:val="pt-BR"/>
              </w:rPr>
              <w:br/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 xml:space="preserve">Cadence, </w:t>
            </w:r>
            <w:r w:rsidR="00F11549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br/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Charentais Fom-2</w:t>
            </w:r>
            <w:r w:rsidR="00D66E57" w:rsidRPr="0014375F">
              <w:rPr>
                <w:rFonts w:cs="Arial"/>
                <w:sz w:val="16"/>
                <w:szCs w:val="16"/>
                <w:u w:val="single"/>
                <w:lang w:val="pt-BR"/>
              </w:rPr>
              <w:t xml:space="preserve">, </w:t>
            </w:r>
            <w:r w:rsidR="00D66E57" w:rsidRPr="0014375F">
              <w:rPr>
                <w:rFonts w:cs="Arial"/>
                <w:color w:val="FF0000"/>
                <w:sz w:val="16"/>
                <w:szCs w:val="16"/>
                <w:highlight w:val="lightGray"/>
                <w:lang w:val="pt-BR" w:eastAsia="fr-FR"/>
              </w:rPr>
              <w:t xml:space="preserve"> 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Dibango,</w:t>
            </w:r>
            <w:r w:rsidR="00D66E57" w:rsidRPr="0014375F">
              <w:rPr>
                <w:rFonts w:cs="Arial"/>
                <w:color w:val="FF0000"/>
                <w:sz w:val="16"/>
                <w:szCs w:val="16"/>
                <w:highlight w:val="lightGray"/>
                <w:lang w:val="pt-BR" w:eastAsia="fr-FR"/>
              </w:rPr>
              <w:t xml:space="preserve"> 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Jubilo, Karakal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4EF76E4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4E81DBBA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55CE0B0" w14:textId="77777777" w:rsidR="00D51AA5" w:rsidRPr="00831D75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72496DB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BC1E02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D8136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46C7C9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F41BC6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FDA44E3" w14:textId="77777777" w:rsidR="00D51AA5" w:rsidRPr="007D10C4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7D10C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39176A9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41519160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6D76076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6F9C6C4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F3B33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2F3EE4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8C789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FBD2F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7D8FC7C" w14:textId="77777777" w:rsidR="00D51AA5" w:rsidRPr="007D10C4" w:rsidRDefault="00D51AA5" w:rsidP="00192FA7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A5B0812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F11549" w14:paraId="072EDC07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142ECDC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F859DB9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40087F7" w14:textId="60AE723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6CECB2" w14:textId="499F62DB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C11399" w14:textId="58FDB273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E19B17F" w14:textId="6918130D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ABB119C" w14:textId="5A5C41D4" w:rsidR="00D66E57" w:rsidRPr="0014375F" w:rsidRDefault="00F11549" w:rsidP="00F11549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pt-BR" w:eastAsia="fr-FR"/>
              </w:rPr>
            </w:pPr>
            <w:r w:rsidRPr="0014375F">
              <w:rPr>
                <w:strike/>
                <w:sz w:val="16"/>
                <w:highlight w:val="lightGray"/>
                <w:lang w:val="pt-BR"/>
              </w:rPr>
              <w:t>Arapaho, Jaune Canari 2, Rubbens</w:t>
            </w:r>
            <w:r w:rsidRPr="0014375F">
              <w:rPr>
                <w:rFonts w:cs="Arial"/>
                <w:sz w:val="16"/>
                <w:szCs w:val="16"/>
                <w:lang w:val="pt-BR"/>
              </w:rPr>
              <w:br/>
            </w:r>
            <w:r w:rsidR="00D66E57" w:rsidRPr="0014375F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pt-BR" w:eastAsia="fr-FR"/>
              </w:rPr>
              <w:t>Atos, Dibango, Marianna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59F313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D66E57" w:rsidRPr="00F11549" w14:paraId="50A3071D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2BBBA70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9027627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E7B9720" w14:textId="19B281BC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F11549">
              <w:rPr>
                <w:rFonts w:ascii="Arial" w:hAnsi="Arial" w:cs="Arial"/>
                <w:sz w:val="16"/>
                <w:szCs w:val="16"/>
                <w:lang w:val="es-ES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61821C" w14:textId="43337F0E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F1154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présente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5C9640F" w14:textId="2EB68E0D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F11549">
              <w:rPr>
                <w:rFonts w:ascii="Arial" w:hAnsi="Arial" w:cs="Arial"/>
                <w:sz w:val="16"/>
                <w:szCs w:val="16"/>
                <w:lang w:val="es-ES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105EE6" w14:textId="04136CBC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1159A63" w14:textId="39ACE0DD" w:rsidR="00D66E57" w:rsidRPr="0014375F" w:rsidRDefault="00F11549" w:rsidP="00F11549">
            <w:pPr>
              <w:spacing w:before="120" w:after="120"/>
              <w:jc w:val="left"/>
              <w:rPr>
                <w:rFonts w:cs="Arial"/>
                <w:strike/>
                <w:color w:val="000000"/>
                <w:sz w:val="16"/>
                <w:szCs w:val="16"/>
                <w:lang w:val="pt-BR" w:eastAsia="fr-FR"/>
              </w:rPr>
            </w:pPr>
            <w:r w:rsidRPr="0014375F">
              <w:rPr>
                <w:strike/>
                <w:sz w:val="16"/>
                <w:highlight w:val="lightGray"/>
                <w:lang w:val="pt-BR"/>
              </w:rPr>
              <w:t>Anasta, Cléo, Jador,</w:t>
            </w:r>
            <w:r w:rsidRPr="0014375F">
              <w:rPr>
                <w:rFonts w:cs="Arial"/>
                <w:sz w:val="16"/>
                <w:szCs w:val="16"/>
                <w:lang w:val="pt-BR"/>
              </w:rPr>
              <w:t xml:space="preserve"> 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 xml:space="preserve">Cadence, 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br/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Charentais Fom-1</w:t>
            </w:r>
            <w:r w:rsidR="00D66E57" w:rsidRPr="0014375F">
              <w:rPr>
                <w:rFonts w:cs="Arial"/>
                <w:color w:val="000000"/>
                <w:sz w:val="16"/>
                <w:szCs w:val="16"/>
                <w:highlight w:val="lightGray"/>
                <w:lang w:val="pt-BR" w:eastAsia="fr-FR"/>
              </w:rPr>
              <w:t xml:space="preserve">, </w:t>
            </w:r>
            <w:r w:rsidR="00D66E57"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Jubilo, Karakal</w:t>
            </w:r>
            <w:r w:rsidRPr="0014375F">
              <w:rPr>
                <w:rFonts w:cs="Arial"/>
                <w:sz w:val="16"/>
                <w:szCs w:val="16"/>
                <w:highlight w:val="lightGray"/>
                <w:u w:val="single"/>
                <w:lang w:val="pt-BR"/>
              </w:rPr>
              <w:t>,</w:t>
            </w:r>
            <w:r w:rsidRPr="0014375F">
              <w:rPr>
                <w:rFonts w:cs="Arial"/>
                <w:color w:val="FF0000"/>
                <w:sz w:val="16"/>
                <w:szCs w:val="16"/>
                <w:lang w:val="pt-BR" w:eastAsia="fr-FR"/>
              </w:rPr>
              <w:t xml:space="preserve"> </w:t>
            </w:r>
            <w:r w:rsidR="00D66E57" w:rsidRPr="0014375F">
              <w:rPr>
                <w:rFonts w:cs="Arial"/>
                <w:color w:val="000000"/>
                <w:sz w:val="16"/>
                <w:szCs w:val="16"/>
                <w:lang w:val="pt-BR"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4D092F9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D51AA5" w:rsidRPr="005C3DB1" w14:paraId="62683AFB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1954C744" w14:textId="77777777" w:rsidR="00D51AA5" w:rsidRPr="00F1154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69. B</w:t>
            </w: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</w: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646D4C79" w14:textId="77777777" w:rsidR="00D51AA5" w:rsidRPr="00F1154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501BB6D1" w14:textId="77777777" w:rsidR="00D51AA5" w:rsidRPr="002014C9" w:rsidRDefault="00D51AA5" w:rsidP="00192FA7">
            <w:pPr>
              <w:pStyle w:val="Normaltb"/>
              <w:keepNext w:val="0"/>
              <w:rPr>
                <w:rFonts w:cs="Arial"/>
                <w:b w:val="0"/>
                <w:bCs/>
                <w:color w:val="000000"/>
                <w:sz w:val="16"/>
                <w:szCs w:val="16"/>
                <w:highlight w:val="lightGray"/>
                <w:u w:val="single"/>
                <w:lang w:val="en-GB" w:eastAsia="fr-FR"/>
              </w:rPr>
            </w:pPr>
            <w:r w:rsidRPr="00D52DC0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Intermediate 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2014C9">
              <w:rPr>
                <w:rFonts w:ascii="Arial" w:hAnsi="Arial" w:cs="Arial"/>
                <w:i/>
                <w:sz w:val="16"/>
                <w:szCs w:val="16"/>
                <w:highlight w:val="lightGray"/>
                <w:u w:val="single"/>
              </w:rPr>
              <w:t>Fusarium oxysporum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 f. sp. </w:t>
            </w:r>
            <w:r w:rsidRPr="002014C9">
              <w:rPr>
                <w:rFonts w:ascii="Arial" w:hAnsi="Arial" w:cs="Arial"/>
                <w:i/>
                <w:sz w:val="16"/>
                <w:szCs w:val="16"/>
                <w:highlight w:val="lightGray"/>
                <w:u w:val="single"/>
              </w:rPr>
              <w:t>melonis</w:t>
            </w: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  Race 1.2 (Fom</w:t>
            </w:r>
            <w:r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: 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5241493D" w14:textId="77777777" w:rsidR="00D51AA5" w:rsidRPr="002014C9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n-GB" w:eastAsia="fr-FR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R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esistance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proofErr w:type="spellStart"/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modérée</w:t>
            </w:r>
            <w:proofErr w:type="spellEnd"/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à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proofErr w:type="spellStart"/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>Fusarium</w:t>
            </w:r>
            <w:proofErr w:type="spellEnd"/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 xml:space="preserve"> </w:t>
            </w:r>
            <w:proofErr w:type="spellStart"/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>oxysporum</w:t>
            </w:r>
            <w:proofErr w:type="spellEnd"/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f. sp. </w:t>
            </w:r>
            <w:proofErr w:type="spellStart"/>
            <w:r w:rsidRPr="002014C9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eastAsia="es-ES"/>
              </w:rPr>
              <w:t>melonis</w:t>
            </w:r>
            <w:proofErr w:type="spellEnd"/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  Race 1.2 (</w:t>
            </w:r>
            <w:proofErr w:type="spellStart"/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Fom</w:t>
            </w:r>
            <w:proofErr w:type="spellEnd"/>
            <w:r w:rsidRPr="00D66E57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 xml:space="preserve">: </w:t>
            </w:r>
            <w:r w:rsidRPr="002014C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2DA396C8" w14:textId="77777777" w:rsidR="00D51AA5" w:rsidRPr="00E32013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de-DE" w:eastAsia="fr-FR"/>
              </w:rPr>
            </w:pPr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Mäßige Resistenz gegen </w:t>
            </w:r>
            <w:proofErr w:type="spellStart"/>
            <w:r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>Fusarium</w:t>
            </w:r>
            <w:proofErr w:type="spellEnd"/>
            <w:r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</w:t>
            </w:r>
            <w:proofErr w:type="spellStart"/>
            <w:r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>oxysporum</w:t>
            </w:r>
            <w:proofErr w:type="spellEnd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f. </w:t>
            </w:r>
            <w:proofErr w:type="spellStart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sp</w:t>
            </w:r>
            <w:proofErr w:type="spellEnd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. </w:t>
            </w:r>
            <w:proofErr w:type="spellStart"/>
            <w:r w:rsidRPr="00E32013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de-DE" w:eastAsia="es-ES"/>
              </w:rPr>
              <w:t>melonis</w:t>
            </w:r>
            <w:proofErr w:type="spellEnd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 </w:t>
            </w:r>
            <w:proofErr w:type="spellStart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Pathotyp</w:t>
            </w:r>
            <w:proofErr w:type="spellEnd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 xml:space="preserve"> 1.2 (</w:t>
            </w:r>
            <w:proofErr w:type="spellStart"/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Fom</w:t>
            </w:r>
            <w:proofErr w:type="spellEnd"/>
            <w:r w:rsidRPr="00D66E57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: 1</w:t>
            </w:r>
            <w:r w:rsidRPr="00E32013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77DC4687" w14:textId="77777777" w:rsidR="00D51AA5" w:rsidRPr="0014375F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pt-BR" w:eastAsia="fr-FR"/>
              </w:rPr>
            </w:pPr>
            <w:r w:rsidRPr="0014375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pt-BR" w:eastAsia="es-ES"/>
              </w:rPr>
              <w:t xml:space="preserve">Resistancia moderada a </w:t>
            </w:r>
            <w:r w:rsidRPr="0014375F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pt-BR" w:eastAsia="es-ES"/>
              </w:rPr>
              <w:t>Fusarium oxysporum</w:t>
            </w:r>
            <w:r w:rsidRPr="0014375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pt-BR" w:eastAsia="es-ES"/>
              </w:rPr>
              <w:t xml:space="preserve"> f. sp. </w:t>
            </w:r>
            <w:r w:rsidRPr="0014375F">
              <w:rPr>
                <w:rFonts w:cs="Arial"/>
                <w:b/>
                <w:i/>
                <w:sz w:val="16"/>
                <w:szCs w:val="16"/>
                <w:highlight w:val="lightGray"/>
                <w:u w:val="single"/>
                <w:lang w:val="pt-BR" w:eastAsia="es-ES"/>
              </w:rPr>
              <w:t>melonis</w:t>
            </w:r>
            <w:r w:rsidRPr="0014375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pt-BR" w:eastAsia="es-ES"/>
              </w:rPr>
              <w:t xml:space="preserve">  Raza 1.2 (Fom: 1.2)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588A9B02" w14:textId="77777777" w:rsidR="00D51AA5" w:rsidRPr="0014375F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pt-BR" w:eastAsia="fr-FR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58698034" w14:textId="77777777" w:rsidR="00D51AA5" w:rsidRPr="0014375F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pt-BR" w:eastAsia="fr-FR"/>
              </w:rPr>
            </w:pPr>
          </w:p>
        </w:tc>
      </w:tr>
      <w:tr w:rsidR="00D51AA5" w:rsidRPr="00510FB1" w14:paraId="3D179F75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3ABA532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AED4C39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7C921779" w14:textId="0FB58A89" w:rsidR="00D51AA5" w:rsidRPr="002014C9" w:rsidRDefault="00D66E57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</w:t>
            </w:r>
            <w:r w:rsidR="00D51AA5"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B9B6509" w14:textId="77777777" w:rsidR="00D51AA5" w:rsidRPr="002014C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7FC948" w14:textId="77777777" w:rsidR="00D51AA5" w:rsidRPr="002014C9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59C625" w14:textId="49BAC8E1" w:rsidR="00D51AA5" w:rsidRPr="002014C9" w:rsidRDefault="00D66E57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</w:t>
            </w:r>
            <w:r w:rsidR="00D51AA5"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67133E00" w14:textId="12DA929E" w:rsidR="00D51AA5" w:rsidRPr="0067565A" w:rsidRDefault="00D51AA5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proofErr w:type="spellStart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Graffio</w:t>
            </w:r>
            <w:proofErr w:type="spellEnd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, </w:t>
            </w:r>
            <w:proofErr w:type="spellStart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Prity</w:t>
            </w:r>
            <w:proofErr w:type="spellEnd"/>
            <w:r w:rsidR="00FB7EC9"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,</w:t>
            </w:r>
            <w:r w:rsidR="00FB7EC9" w:rsidRPr="0067565A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 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  <w:vAlign w:val="center"/>
          </w:tcPr>
          <w:p w14:paraId="683E678E" w14:textId="77777777" w:rsidR="00D51AA5" w:rsidRPr="002014C9" w:rsidRDefault="00D51AA5" w:rsidP="00192FA7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1</w:t>
            </w:r>
          </w:p>
        </w:tc>
      </w:tr>
      <w:tr w:rsidR="00D51AA5" w:rsidRPr="00510FB1" w14:paraId="5718B7D0" w14:textId="77777777" w:rsidTr="00192FA7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E4D226C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14:paraId="002E57B0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  <w:vAlign w:val="center"/>
          </w:tcPr>
          <w:p w14:paraId="0CE6B53C" w14:textId="6570E8CA" w:rsidR="00D51AA5" w:rsidRPr="002014C9" w:rsidRDefault="00D66E57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</w:t>
            </w:r>
            <w:r w:rsidR="00D51AA5"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9C37E6B" w14:textId="77777777" w:rsidR="00D51AA5" w:rsidRPr="002014C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BD57287" w14:textId="77777777" w:rsidR="00D51AA5" w:rsidRPr="002014C9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014C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3697814F" w14:textId="77777777" w:rsidR="00D51AA5" w:rsidRPr="002014C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2014C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  <w:vAlign w:val="center"/>
          </w:tcPr>
          <w:p w14:paraId="6D488598" w14:textId="314DAE8D" w:rsidR="00D51AA5" w:rsidRPr="00D52DC0" w:rsidRDefault="00D51AA5" w:rsidP="00FB7EC9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</w:pPr>
            <w:r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 xml:space="preserve">Isabelle, </w:t>
            </w:r>
            <w:proofErr w:type="spellStart"/>
            <w:r w:rsidR="00FB7EC9"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>Kyriel</w:t>
            </w:r>
            <w:proofErr w:type="spellEnd"/>
            <w:r w:rsidR="00FB7EC9"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 xml:space="preserve">, </w:t>
            </w:r>
            <w:proofErr w:type="spellStart"/>
            <w:r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>Lunasol</w:t>
            </w:r>
            <w:proofErr w:type="spellEnd"/>
            <w:r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 xml:space="preserve">, </w:t>
            </w:r>
            <w:proofErr w:type="spellStart"/>
            <w:r w:rsidR="00FB7EC9"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>Meliance</w:t>
            </w:r>
            <w:proofErr w:type="spellEnd"/>
            <w:r w:rsidR="00FB7EC9"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 xml:space="preserve">, </w:t>
            </w:r>
            <w:proofErr w:type="spellStart"/>
            <w:r w:rsidRPr="00D52DC0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CH" w:eastAsia="fr-FR"/>
              </w:rPr>
              <w:t>Piboule</w:t>
            </w:r>
            <w:proofErr w:type="spellEnd"/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123A0684" w14:textId="77777777" w:rsidR="00D51AA5" w:rsidRPr="002014C9" w:rsidRDefault="00D51AA5" w:rsidP="00192FA7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9</w:t>
            </w:r>
          </w:p>
        </w:tc>
      </w:tr>
    </w:tbl>
    <w:p w14:paraId="6A5099CD" w14:textId="77777777" w:rsidR="0004198B" w:rsidRDefault="0004198B">
      <w:pPr>
        <w:jc w:val="left"/>
      </w:pPr>
    </w:p>
    <w:p w14:paraId="31293540" w14:textId="2120327D" w:rsidR="0030124E" w:rsidRDefault="0030124E">
      <w:pPr>
        <w:jc w:val="left"/>
      </w:pPr>
      <w:r>
        <w:br w:type="page"/>
      </w:r>
    </w:p>
    <w:p w14:paraId="6B3DBC79" w14:textId="5A2FEE3A" w:rsidR="00050E16" w:rsidRDefault="0030124E" w:rsidP="0030124E">
      <w:pPr>
        <w:pStyle w:val="Heading2"/>
      </w:pPr>
      <w:r>
        <w:lastRenderedPageBreak/>
        <w:t>Proposed r</w:t>
      </w:r>
      <w:r w:rsidRPr="00F7458C">
        <w:t xml:space="preserve">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proofErr w:type="spellStart"/>
      <w:r w:rsidRPr="00F7458C">
        <w:rPr>
          <w:i/>
        </w:rPr>
        <w:t>Fusarium</w:t>
      </w:r>
      <w:proofErr w:type="spellEnd"/>
      <w:r w:rsidRPr="00F7458C">
        <w:rPr>
          <w:i/>
        </w:rPr>
        <w:t xml:space="preserve"> </w:t>
      </w:r>
      <w:proofErr w:type="spellStart"/>
      <w:r w:rsidRPr="00F7458C">
        <w:rPr>
          <w:i/>
        </w:rPr>
        <w:t>oxysporum</w:t>
      </w:r>
      <w:proofErr w:type="spellEnd"/>
      <w:r w:rsidRPr="00F7458C">
        <w:t xml:space="preserve"> f. sp. </w:t>
      </w:r>
      <w:proofErr w:type="spellStart"/>
      <w:r w:rsidRPr="00F7458C">
        <w:rPr>
          <w:i/>
        </w:rPr>
        <w:t>melonis</w:t>
      </w:r>
      <w:proofErr w:type="spellEnd"/>
      <w:r w:rsidRPr="00F7458C">
        <w:t xml:space="preserve"> (</w:t>
      </w:r>
      <w:proofErr w:type="spellStart"/>
      <w:r w:rsidRPr="00F7458C">
        <w:t>Fom</w:t>
      </w:r>
      <w:proofErr w:type="spellEnd"/>
      <w:r w:rsidRPr="00F7458C">
        <w:t>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 xml:space="preserve">in Chapter 8.2 “Explanations </w:t>
      </w:r>
      <w:r>
        <w:t>for individual characteristics”</w:t>
      </w:r>
    </w:p>
    <w:p w14:paraId="14ECA1AF" w14:textId="77777777" w:rsidR="00544581" w:rsidRDefault="00544581">
      <w:pPr>
        <w:jc w:val="left"/>
      </w:pPr>
    </w:p>
    <w:p w14:paraId="6141A03C" w14:textId="77777777" w:rsidR="0030124E" w:rsidRDefault="0030124E" w:rsidP="0030124E">
      <w:pPr>
        <w:jc w:val="left"/>
        <w:rPr>
          <w:i/>
        </w:rPr>
      </w:pPr>
      <w:r>
        <w:rPr>
          <w:i/>
        </w:rPr>
        <w:t>Current wording</w:t>
      </w:r>
    </w:p>
    <w:p w14:paraId="2DAD1143" w14:textId="77777777" w:rsidR="0030124E" w:rsidRDefault="0030124E" w:rsidP="0030124E">
      <w:pPr>
        <w:jc w:val="left"/>
        <w:rPr>
          <w:i/>
        </w:rPr>
      </w:pPr>
    </w:p>
    <w:p w14:paraId="637C0DA8" w14:textId="77777777" w:rsidR="0030124E" w:rsidRPr="0018640E" w:rsidRDefault="0030124E" w:rsidP="0030124E">
      <w:pPr>
        <w:rPr>
          <w:i/>
        </w:rPr>
      </w:pPr>
      <w:r w:rsidRPr="0018640E">
        <w:rPr>
          <w:u w:val="single"/>
        </w:rPr>
        <w:t xml:space="preserve">Ads. 69.1 - 69.3:  Resistance to </w:t>
      </w:r>
      <w:proofErr w:type="spellStart"/>
      <w:r w:rsidRPr="0018640E">
        <w:rPr>
          <w:i/>
          <w:u w:val="single"/>
        </w:rPr>
        <w:t>Fusarium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u w:val="single"/>
        </w:rPr>
        <w:t>oxysporum</w:t>
      </w:r>
      <w:proofErr w:type="spellEnd"/>
      <w:r w:rsidRPr="0018640E">
        <w:rPr>
          <w:u w:val="single"/>
        </w:rPr>
        <w:t xml:space="preserve"> f. sp. </w:t>
      </w:r>
      <w:proofErr w:type="spellStart"/>
      <w:r w:rsidRPr="0018640E">
        <w:rPr>
          <w:i/>
          <w:u w:val="single"/>
        </w:rPr>
        <w:t>melonis</w:t>
      </w:r>
      <w:proofErr w:type="spellEnd"/>
      <w:r w:rsidRPr="0018640E">
        <w:rPr>
          <w:i/>
          <w:u w:val="single"/>
        </w:rPr>
        <w:t xml:space="preserve">, </w:t>
      </w:r>
      <w:r w:rsidRPr="0018640E">
        <w:rPr>
          <w:u w:val="single"/>
        </w:rPr>
        <w:t>races 0, 1 and 2 (</w:t>
      </w:r>
      <w:proofErr w:type="spellStart"/>
      <w:r w:rsidRPr="0018640E">
        <w:rPr>
          <w:u w:val="single"/>
        </w:rPr>
        <w:t>Fom</w:t>
      </w:r>
      <w:proofErr w:type="spellEnd"/>
      <w:r w:rsidRPr="0018640E">
        <w:rPr>
          <w:u w:val="single"/>
        </w:rPr>
        <w:t>)</w:t>
      </w:r>
    </w:p>
    <w:p w14:paraId="2924C976" w14:textId="77777777" w:rsidR="0030124E" w:rsidRPr="0018640E" w:rsidRDefault="0030124E" w:rsidP="0030124E">
      <w:pPr>
        <w:rPr>
          <w:i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24537311" w14:textId="77777777" w:rsidTr="00192FA7">
        <w:trPr>
          <w:cantSplit/>
        </w:trPr>
        <w:tc>
          <w:tcPr>
            <w:tcW w:w="675" w:type="dxa"/>
          </w:tcPr>
          <w:p w14:paraId="03518F2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6AECC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18C04CE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30124E" w:rsidRPr="0018640E" w14:paraId="2D889B72" w14:textId="77777777" w:rsidTr="00192FA7">
        <w:trPr>
          <w:cantSplit/>
        </w:trPr>
        <w:tc>
          <w:tcPr>
            <w:tcW w:w="675" w:type="dxa"/>
          </w:tcPr>
          <w:p w14:paraId="307226A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26416F1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3750B04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30124E" w:rsidRPr="0018640E" w14:paraId="49009024" w14:textId="77777777" w:rsidTr="00192FA7">
        <w:trPr>
          <w:cantSplit/>
        </w:trPr>
        <w:tc>
          <w:tcPr>
            <w:tcW w:w="675" w:type="dxa"/>
          </w:tcPr>
          <w:p w14:paraId="6CC0289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22E25AA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60BCE09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  <w:i/>
              </w:rPr>
              <w:t>Cucumis</w:t>
            </w:r>
            <w:proofErr w:type="spellEnd"/>
            <w:r w:rsidRPr="0018640E">
              <w:rPr>
                <w:rFonts w:eastAsia="Calibri"/>
                <w:bCs/>
                <w:i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</w:rPr>
              <w:t>melo</w:t>
            </w:r>
            <w:proofErr w:type="spellEnd"/>
          </w:p>
        </w:tc>
      </w:tr>
      <w:tr w:rsidR="0030124E" w:rsidRPr="0018640E" w14:paraId="2E1F63DE" w14:textId="77777777" w:rsidTr="00192FA7">
        <w:trPr>
          <w:cantSplit/>
        </w:trPr>
        <w:tc>
          <w:tcPr>
            <w:tcW w:w="675" w:type="dxa"/>
          </w:tcPr>
          <w:p w14:paraId="35A6910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52161B6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3526D753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proofErr w:type="spellStart"/>
            <w:r w:rsidRPr="0018640E">
              <w:t>Naktuinbouw</w:t>
            </w:r>
            <w:proofErr w:type="spellEnd"/>
            <w:r w:rsidRPr="0018640E">
              <w:t xml:space="preserve"> (NL)</w:t>
            </w:r>
          </w:p>
        </w:tc>
      </w:tr>
      <w:tr w:rsidR="0030124E" w:rsidRPr="0018640E" w14:paraId="74EB5587" w14:textId="77777777" w:rsidTr="00192FA7">
        <w:trPr>
          <w:cantSplit/>
        </w:trPr>
        <w:tc>
          <w:tcPr>
            <w:tcW w:w="675" w:type="dxa"/>
          </w:tcPr>
          <w:p w14:paraId="054717E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136C29F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3791F185" w14:textId="77777777" w:rsidR="0030124E" w:rsidRPr="0018640E" w:rsidRDefault="0030124E" w:rsidP="00192FA7">
            <w:pPr>
              <w:spacing w:before="20" w:after="20"/>
              <w:ind w:firstLine="33"/>
              <w:jc w:val="left"/>
              <w:rPr>
                <w:rFonts w:cs="Arial"/>
              </w:rPr>
            </w:pPr>
            <w:proofErr w:type="spellStart"/>
            <w:r w:rsidRPr="0018640E">
              <w:t>Fom</w:t>
            </w:r>
            <w:proofErr w:type="spellEnd"/>
            <w:r w:rsidRPr="0018640E">
              <w:t xml:space="preserve">: 0, </w:t>
            </w:r>
            <w:proofErr w:type="spellStart"/>
            <w:r w:rsidRPr="0018640E">
              <w:t>Fom</w:t>
            </w:r>
            <w:proofErr w:type="spellEnd"/>
            <w:r w:rsidRPr="0018640E">
              <w:t xml:space="preserve">: 1, </w:t>
            </w:r>
            <w:proofErr w:type="spellStart"/>
            <w:r w:rsidRPr="0018640E">
              <w:t>Fom</w:t>
            </w:r>
            <w:proofErr w:type="spellEnd"/>
            <w:r w:rsidRPr="0018640E">
              <w:t>: 2</w:t>
            </w:r>
          </w:p>
        </w:tc>
      </w:tr>
      <w:tr w:rsidR="0030124E" w:rsidRPr="0018640E" w14:paraId="4C22A218" w14:textId="77777777" w:rsidTr="00192FA7">
        <w:trPr>
          <w:cantSplit/>
        </w:trPr>
        <w:tc>
          <w:tcPr>
            <w:tcW w:w="675" w:type="dxa"/>
          </w:tcPr>
          <w:p w14:paraId="033D108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58B102C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19C5964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use differential varieties: </w:t>
            </w:r>
          </w:p>
        </w:tc>
      </w:tr>
    </w:tbl>
    <w:p w14:paraId="67B14211" w14:textId="77777777" w:rsidR="0030124E" w:rsidRPr="0018640E" w:rsidRDefault="0030124E" w:rsidP="0030124E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18640E" w14:paraId="45499C96" w14:textId="77777777" w:rsidTr="00192FA7">
        <w:tc>
          <w:tcPr>
            <w:tcW w:w="2489" w:type="dxa"/>
            <w:shd w:val="clear" w:color="auto" w:fill="auto"/>
          </w:tcPr>
          <w:p w14:paraId="16406DBB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604" w:type="dxa"/>
            <w:shd w:val="clear" w:color="auto" w:fill="auto"/>
          </w:tcPr>
          <w:p w14:paraId="40BE5375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60949601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3F4B90C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50FE427D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30124E" w:rsidRPr="0018640E" w14:paraId="3513A0FD" w14:textId="77777777" w:rsidTr="00192FA7">
        <w:tc>
          <w:tcPr>
            <w:tcW w:w="2489" w:type="dxa"/>
          </w:tcPr>
          <w:p w14:paraId="340904E7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proofErr w:type="spellStart"/>
            <w:r w:rsidRPr="0018640E">
              <w:rPr>
                <w:rFonts w:cs="Arial"/>
                <w:color w:val="000000"/>
                <w:szCs w:val="24"/>
              </w:rPr>
              <w:t>Charentais</w:t>
            </w:r>
            <w:proofErr w:type="spellEnd"/>
            <w:r w:rsidRPr="0018640E">
              <w:rPr>
                <w:rFonts w:cs="Arial"/>
                <w:color w:val="000000"/>
                <w:szCs w:val="24"/>
              </w:rPr>
              <w:t xml:space="preserve"> T</w:t>
            </w:r>
          </w:p>
        </w:tc>
        <w:tc>
          <w:tcPr>
            <w:tcW w:w="1604" w:type="dxa"/>
            <w:shd w:val="clear" w:color="auto" w:fill="auto"/>
          </w:tcPr>
          <w:p w14:paraId="590DE6A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14:paraId="0556CBF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6DDAC1A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7C43189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2214C1E6" w14:textId="77777777" w:rsidTr="00192FA7">
        <w:tc>
          <w:tcPr>
            <w:tcW w:w="2489" w:type="dxa"/>
          </w:tcPr>
          <w:p w14:paraId="4D13EA0B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proofErr w:type="spellStart"/>
            <w:r w:rsidRPr="0018640E">
              <w:rPr>
                <w:rFonts w:cs="Arial"/>
                <w:color w:val="000000"/>
                <w:szCs w:val="24"/>
              </w:rPr>
              <w:t>Védrantais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1006839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14:paraId="64F1DD7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2DC8FF6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14:paraId="12FA297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30124E" w:rsidRPr="0018640E" w14:paraId="3339ACC1" w14:textId="77777777" w:rsidTr="00192FA7">
        <w:tc>
          <w:tcPr>
            <w:tcW w:w="2489" w:type="dxa"/>
          </w:tcPr>
          <w:p w14:paraId="115F52F9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proofErr w:type="spellStart"/>
            <w:r w:rsidRPr="0018640E">
              <w:rPr>
                <w:rFonts w:cs="Arial"/>
                <w:color w:val="000000"/>
                <w:szCs w:val="24"/>
              </w:rPr>
              <w:t>Charentais</w:t>
            </w:r>
            <w:proofErr w:type="spellEnd"/>
            <w:r w:rsidRPr="0018640E">
              <w:rPr>
                <w:rFonts w:cs="Arial"/>
                <w:color w:val="000000"/>
                <w:szCs w:val="24"/>
              </w:rPr>
              <w:t xml:space="preserve"> Fom-2</w:t>
            </w:r>
          </w:p>
        </w:tc>
        <w:tc>
          <w:tcPr>
            <w:tcW w:w="1604" w:type="dxa"/>
            <w:shd w:val="clear" w:color="auto" w:fill="auto"/>
          </w:tcPr>
          <w:p w14:paraId="10FED9B3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14:paraId="1BF2673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3D6DA15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31D4291B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5C0534D4" w14:textId="77777777" w:rsidTr="00192FA7">
        <w:tc>
          <w:tcPr>
            <w:tcW w:w="2489" w:type="dxa"/>
          </w:tcPr>
          <w:p w14:paraId="46A52794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 xml:space="preserve">Isabelle, </w:t>
            </w:r>
            <w:proofErr w:type="spellStart"/>
            <w:r w:rsidRPr="0018640E">
              <w:rPr>
                <w:rFonts w:cs="Arial"/>
                <w:color w:val="000000"/>
                <w:szCs w:val="24"/>
              </w:rPr>
              <w:t>Jador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48EC2CD6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14:paraId="2780DFF1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161BDDFF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46203104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14:paraId="4EC882B4" w14:textId="77777777" w:rsidR="0030124E" w:rsidRPr="0018640E" w:rsidRDefault="0030124E" w:rsidP="0030124E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624E719F" w14:textId="77777777" w:rsidTr="00192FA7">
        <w:trPr>
          <w:cantSplit/>
        </w:trPr>
        <w:tc>
          <w:tcPr>
            <w:tcW w:w="675" w:type="dxa"/>
          </w:tcPr>
          <w:p w14:paraId="7D4B1D7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45B7260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1E3B418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30124E" w:rsidRPr="0018640E" w14:paraId="435D4F77" w14:textId="77777777" w:rsidTr="00192FA7">
        <w:trPr>
          <w:cantSplit/>
        </w:trPr>
        <w:tc>
          <w:tcPr>
            <w:tcW w:w="675" w:type="dxa"/>
          </w:tcPr>
          <w:p w14:paraId="7669D1D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54A38F8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21C5FBE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0D2D6834" w14:textId="77777777" w:rsidTr="00192FA7">
        <w:trPr>
          <w:cantSplit/>
        </w:trPr>
        <w:tc>
          <w:tcPr>
            <w:tcW w:w="675" w:type="dxa"/>
          </w:tcPr>
          <w:p w14:paraId="6DBE68D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3CC7D29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58E6112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on agar medium – </w:t>
            </w:r>
            <w:proofErr w:type="spellStart"/>
            <w:r w:rsidRPr="0018640E">
              <w:rPr>
                <w:rFonts w:eastAsia="Calibri"/>
              </w:rPr>
              <w:t>e.g.</w:t>
            </w:r>
            <w:r w:rsidRPr="0018640E">
              <w:t>Potato</w:t>
            </w:r>
            <w:proofErr w:type="spellEnd"/>
            <w:r w:rsidRPr="0018640E">
              <w:t xml:space="preserve"> Dextrose Agar</w:t>
            </w:r>
          </w:p>
        </w:tc>
      </w:tr>
      <w:tr w:rsidR="0030124E" w:rsidRPr="0018640E" w14:paraId="69549209" w14:textId="77777777" w:rsidTr="00192FA7">
        <w:trPr>
          <w:cantSplit/>
        </w:trPr>
        <w:tc>
          <w:tcPr>
            <w:tcW w:w="675" w:type="dxa"/>
          </w:tcPr>
          <w:p w14:paraId="2203549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74D17D3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23BEC9E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03203C0" w14:textId="77777777" w:rsidTr="00192FA7">
        <w:trPr>
          <w:cantSplit/>
        </w:trPr>
        <w:tc>
          <w:tcPr>
            <w:tcW w:w="675" w:type="dxa"/>
          </w:tcPr>
          <w:p w14:paraId="6C734B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1E21342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7ADA350C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2581BED" w14:textId="77777777" w:rsidTr="00192FA7">
        <w:trPr>
          <w:cantSplit/>
        </w:trPr>
        <w:tc>
          <w:tcPr>
            <w:tcW w:w="675" w:type="dxa"/>
          </w:tcPr>
          <w:p w14:paraId="39C68FE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118C534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4F62F4D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30124E" w:rsidRPr="0018640E" w14:paraId="187D3479" w14:textId="77777777" w:rsidTr="00192FA7">
        <w:trPr>
          <w:cantSplit/>
        </w:trPr>
        <w:tc>
          <w:tcPr>
            <w:tcW w:w="675" w:type="dxa"/>
          </w:tcPr>
          <w:p w14:paraId="2934069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4BED071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F353D4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DBC1478" w14:textId="77777777" w:rsidTr="00192FA7">
        <w:trPr>
          <w:cantSplit/>
        </w:trPr>
        <w:tc>
          <w:tcPr>
            <w:tcW w:w="675" w:type="dxa"/>
          </w:tcPr>
          <w:p w14:paraId="1652D1B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0243FF1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059E1C9B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62B811F" w14:textId="77777777" w:rsidTr="00192FA7">
        <w:trPr>
          <w:cantSplit/>
        </w:trPr>
        <w:tc>
          <w:tcPr>
            <w:tcW w:w="675" w:type="dxa"/>
          </w:tcPr>
          <w:p w14:paraId="536A05D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256FEEC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5228114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8CFB889" w14:textId="77777777" w:rsidTr="00192FA7">
        <w:trPr>
          <w:cantSplit/>
        </w:trPr>
        <w:tc>
          <w:tcPr>
            <w:tcW w:w="675" w:type="dxa"/>
          </w:tcPr>
          <w:p w14:paraId="2E05622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1F93F8A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cs="Arial"/>
              </w:rPr>
              <w:t>Shelflife</w:t>
            </w:r>
            <w:proofErr w:type="spellEnd"/>
            <w:r w:rsidRPr="0018640E">
              <w:rPr>
                <w:rFonts w:cs="Arial"/>
              </w:rPr>
              <w:t>/viability inoculum</w:t>
            </w:r>
          </w:p>
        </w:tc>
        <w:tc>
          <w:tcPr>
            <w:tcW w:w="5908" w:type="dxa"/>
          </w:tcPr>
          <w:p w14:paraId="0AB6906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3EC5582E" w14:textId="77777777" w:rsidTr="00192FA7">
        <w:trPr>
          <w:cantSplit/>
        </w:trPr>
        <w:tc>
          <w:tcPr>
            <w:tcW w:w="675" w:type="dxa"/>
          </w:tcPr>
          <w:p w14:paraId="73E71AC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03FC7C8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0840F360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46EAAEB7" w14:textId="77777777" w:rsidTr="00192FA7">
        <w:trPr>
          <w:cantSplit/>
        </w:trPr>
        <w:tc>
          <w:tcPr>
            <w:tcW w:w="675" w:type="dxa"/>
          </w:tcPr>
          <w:p w14:paraId="33D4C04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03E1C01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0692C05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at least 20</w:t>
            </w:r>
          </w:p>
        </w:tc>
      </w:tr>
      <w:tr w:rsidR="0030124E" w:rsidRPr="0018640E" w14:paraId="382E79FA" w14:textId="77777777" w:rsidTr="00192FA7">
        <w:trPr>
          <w:cantSplit/>
        </w:trPr>
        <w:tc>
          <w:tcPr>
            <w:tcW w:w="675" w:type="dxa"/>
          </w:tcPr>
          <w:p w14:paraId="343D70C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341C7B6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43B6001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30124E" w:rsidRPr="0018640E" w14:paraId="3FEAA7FA" w14:textId="77777777" w:rsidTr="00192FA7">
        <w:trPr>
          <w:cantSplit/>
        </w:trPr>
        <w:tc>
          <w:tcPr>
            <w:tcW w:w="675" w:type="dxa"/>
          </w:tcPr>
          <w:p w14:paraId="6A0A3CD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25CC055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1EF53478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proofErr w:type="spellStart"/>
            <w:r w:rsidRPr="0018640E">
              <w:rPr>
                <w:rFonts w:cs="Arial"/>
              </w:rPr>
              <w:t>Jaune</w:t>
            </w:r>
            <w:proofErr w:type="spellEnd"/>
            <w:r w:rsidRPr="0018640E">
              <w:rPr>
                <w:rFonts w:cs="Arial"/>
              </w:rPr>
              <w:t xml:space="preserve"> </w:t>
            </w:r>
            <w:proofErr w:type="spellStart"/>
            <w:r w:rsidRPr="0018640E">
              <w:rPr>
                <w:rFonts w:cs="Arial"/>
              </w:rPr>
              <w:t>Canari</w:t>
            </w:r>
            <w:proofErr w:type="spellEnd"/>
            <w:r w:rsidRPr="0018640E">
              <w:rPr>
                <w:rFonts w:cs="Arial"/>
              </w:rPr>
              <w:t xml:space="preserve"> 2 (susceptible) </w:t>
            </w:r>
            <w:r w:rsidRPr="0018640E">
              <w:rPr>
                <w:rFonts w:cs="Arial"/>
              </w:rPr>
              <w:br/>
            </w:r>
            <w:proofErr w:type="spellStart"/>
            <w:r w:rsidRPr="0018640E">
              <w:rPr>
                <w:rFonts w:cs="Arial"/>
              </w:rPr>
              <w:t>Vedrantais</w:t>
            </w:r>
            <w:proofErr w:type="spellEnd"/>
            <w:r w:rsidRPr="0018640E">
              <w:rPr>
                <w:rFonts w:cs="Arial"/>
              </w:rPr>
              <w:t xml:space="preserve">, Arapaho, </w:t>
            </w:r>
            <w:proofErr w:type="spellStart"/>
            <w:r w:rsidRPr="0018640E">
              <w:rPr>
                <w:rFonts w:cs="Arial"/>
              </w:rPr>
              <w:t>Rubbens</w:t>
            </w:r>
            <w:proofErr w:type="spellEnd"/>
            <w:r w:rsidRPr="0018640E">
              <w:rPr>
                <w:rFonts w:cs="Arial"/>
              </w:rPr>
              <w:t xml:space="preserve">, </w:t>
            </w:r>
            <w:proofErr w:type="spellStart"/>
            <w:r w:rsidRPr="0018640E">
              <w:rPr>
                <w:rFonts w:cs="Arial"/>
              </w:rPr>
              <w:t>Anasta</w:t>
            </w:r>
            <w:proofErr w:type="spellEnd"/>
            <w:r w:rsidRPr="0018640E">
              <w:rPr>
                <w:rFonts w:cs="Arial"/>
              </w:rPr>
              <w:t>, Cleo (resistant,</w:t>
            </w:r>
            <w:r w:rsidRPr="0018640E">
              <w:t xml:space="preserve"> depending on the considered race</w:t>
            </w:r>
            <w:r w:rsidRPr="0018640E">
              <w:rPr>
                <w:rFonts w:cs="Arial"/>
              </w:rPr>
              <w:t>)</w:t>
            </w:r>
          </w:p>
        </w:tc>
      </w:tr>
    </w:tbl>
    <w:p w14:paraId="283AE721" w14:textId="77777777" w:rsidR="0030124E" w:rsidRPr="0018640E" w:rsidRDefault="0030124E" w:rsidP="0030124E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18640E" w14:paraId="39AB9FD0" w14:textId="77777777" w:rsidTr="00192FA7">
        <w:tc>
          <w:tcPr>
            <w:tcW w:w="2489" w:type="dxa"/>
            <w:shd w:val="clear" w:color="auto" w:fill="auto"/>
          </w:tcPr>
          <w:p w14:paraId="76C1B780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0A99387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048D566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3D391F7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5377E57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30124E" w:rsidRPr="0018640E" w14:paraId="395E1513" w14:textId="77777777" w:rsidTr="00192FA7">
        <w:tc>
          <w:tcPr>
            <w:tcW w:w="2489" w:type="dxa"/>
          </w:tcPr>
          <w:p w14:paraId="081EB945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proofErr w:type="spellStart"/>
            <w:r w:rsidRPr="0018640E">
              <w:rPr>
                <w:rFonts w:cs="Arial"/>
                <w:color w:val="000000"/>
              </w:rPr>
              <w:t>Jaune</w:t>
            </w:r>
            <w:proofErr w:type="spellEnd"/>
            <w:r w:rsidRPr="0018640E">
              <w:rPr>
                <w:rFonts w:cs="Arial"/>
                <w:color w:val="000000"/>
              </w:rPr>
              <w:t xml:space="preserve"> </w:t>
            </w:r>
            <w:proofErr w:type="spellStart"/>
            <w:r w:rsidRPr="0018640E">
              <w:rPr>
                <w:rFonts w:cs="Arial"/>
                <w:color w:val="000000"/>
              </w:rPr>
              <w:t>Canari</w:t>
            </w:r>
            <w:proofErr w:type="spellEnd"/>
            <w:r w:rsidRPr="0018640E">
              <w:rPr>
                <w:rFonts w:cs="Arial"/>
                <w:color w:val="000000"/>
              </w:rPr>
              <w:t xml:space="preserve"> 2</w:t>
            </w:r>
          </w:p>
        </w:tc>
        <w:tc>
          <w:tcPr>
            <w:tcW w:w="1604" w:type="dxa"/>
            <w:shd w:val="clear" w:color="auto" w:fill="auto"/>
          </w:tcPr>
          <w:p w14:paraId="1DB64337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14:paraId="743D62D4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720554A6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518D6B66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34474F06" w14:textId="77777777" w:rsidTr="00192FA7">
        <w:tc>
          <w:tcPr>
            <w:tcW w:w="2489" w:type="dxa"/>
          </w:tcPr>
          <w:p w14:paraId="695B5EC1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proofErr w:type="spellStart"/>
            <w:r w:rsidRPr="0018640E">
              <w:rPr>
                <w:rFonts w:cs="Arial"/>
                <w:color w:val="000000"/>
              </w:rPr>
              <w:t>Védrantais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714EFEAF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14:paraId="7E8D60FA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10CE5C1F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14:paraId="57B0CA2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30124E" w:rsidRPr="0018640E" w14:paraId="580F4672" w14:textId="77777777" w:rsidTr="00192FA7">
        <w:tc>
          <w:tcPr>
            <w:tcW w:w="2489" w:type="dxa"/>
          </w:tcPr>
          <w:p w14:paraId="2EAF5666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 xml:space="preserve">Arapaho, </w:t>
            </w:r>
            <w:proofErr w:type="spellStart"/>
            <w:r w:rsidRPr="0018640E">
              <w:rPr>
                <w:rFonts w:cs="Arial"/>
                <w:color w:val="000000"/>
              </w:rPr>
              <w:t>Rubbens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179249E5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14:paraId="62298A91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6EB5B53D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4BF6D9D3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2D1F6B08" w14:textId="77777777" w:rsidTr="00192FA7">
        <w:tc>
          <w:tcPr>
            <w:tcW w:w="2489" w:type="dxa"/>
          </w:tcPr>
          <w:p w14:paraId="5D0E789A" w14:textId="77777777" w:rsidR="0030124E" w:rsidRPr="0018640E" w:rsidRDefault="0030124E" w:rsidP="00192FA7">
            <w:pPr>
              <w:tabs>
                <w:tab w:val="left" w:pos="0"/>
                <w:tab w:val="right" w:pos="2273"/>
              </w:tabs>
              <w:rPr>
                <w:rFonts w:cs="Arial"/>
                <w:color w:val="000000"/>
              </w:rPr>
            </w:pPr>
            <w:proofErr w:type="spellStart"/>
            <w:r w:rsidRPr="0018640E">
              <w:rPr>
                <w:rFonts w:cs="Arial"/>
                <w:color w:val="000000"/>
              </w:rPr>
              <w:t>Anasta</w:t>
            </w:r>
            <w:proofErr w:type="spellEnd"/>
            <w:r w:rsidRPr="0018640E">
              <w:rPr>
                <w:rFonts w:cs="Arial"/>
                <w:color w:val="000000"/>
              </w:rPr>
              <w:t>, Cleo</w:t>
            </w:r>
          </w:p>
        </w:tc>
        <w:tc>
          <w:tcPr>
            <w:tcW w:w="1604" w:type="dxa"/>
            <w:shd w:val="clear" w:color="auto" w:fill="auto"/>
          </w:tcPr>
          <w:p w14:paraId="0F358916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14:paraId="13D8BC01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7CB12FE0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3486A973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14:paraId="2959EBF9" w14:textId="77777777" w:rsidR="0030124E" w:rsidRPr="0018640E" w:rsidRDefault="0030124E" w:rsidP="0030124E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63DA24BD" w14:textId="77777777" w:rsidTr="00192FA7">
        <w:trPr>
          <w:cantSplit/>
        </w:trPr>
        <w:tc>
          <w:tcPr>
            <w:tcW w:w="675" w:type="dxa"/>
          </w:tcPr>
          <w:p w14:paraId="79BE6FA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19CEE68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316DFEF1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DFEE0F1" w14:textId="77777777" w:rsidTr="00192FA7">
        <w:trPr>
          <w:cantSplit/>
        </w:trPr>
        <w:tc>
          <w:tcPr>
            <w:tcW w:w="675" w:type="dxa"/>
          </w:tcPr>
          <w:p w14:paraId="42C0418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649F7E5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55BF7BD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30124E" w:rsidRPr="0018640E" w14:paraId="02786CD5" w14:textId="77777777" w:rsidTr="00192FA7">
        <w:trPr>
          <w:cantSplit/>
        </w:trPr>
        <w:tc>
          <w:tcPr>
            <w:tcW w:w="675" w:type="dxa"/>
          </w:tcPr>
          <w:p w14:paraId="26083E5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254D543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22A3D6E9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30124E" w:rsidRPr="0018640E" w14:paraId="56961097" w14:textId="77777777" w:rsidTr="00192FA7">
        <w:trPr>
          <w:cantSplit/>
        </w:trPr>
        <w:tc>
          <w:tcPr>
            <w:tcW w:w="675" w:type="dxa"/>
          </w:tcPr>
          <w:p w14:paraId="60F3E6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14:paraId="07CF01D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2B86346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12h</w:t>
            </w:r>
          </w:p>
        </w:tc>
      </w:tr>
      <w:tr w:rsidR="0030124E" w:rsidRPr="0018640E" w14:paraId="5CCC4543" w14:textId="77777777" w:rsidTr="00192FA7">
        <w:trPr>
          <w:cantSplit/>
        </w:trPr>
        <w:tc>
          <w:tcPr>
            <w:tcW w:w="675" w:type="dxa"/>
          </w:tcPr>
          <w:p w14:paraId="5607464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701FC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0E47351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all seasons</w:t>
            </w:r>
          </w:p>
        </w:tc>
      </w:tr>
      <w:tr w:rsidR="0030124E" w:rsidRPr="0018640E" w14:paraId="443B1049" w14:textId="77777777" w:rsidTr="00192FA7">
        <w:trPr>
          <w:cantSplit/>
        </w:trPr>
        <w:tc>
          <w:tcPr>
            <w:tcW w:w="675" w:type="dxa"/>
          </w:tcPr>
          <w:p w14:paraId="238A04F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00EE3C1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4E844AEC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optional: </w:t>
            </w:r>
            <w:r w:rsidRPr="0018640E">
              <w:t>shading (no direct sunlight during 12 h after inoculation</w:t>
            </w:r>
          </w:p>
        </w:tc>
      </w:tr>
      <w:tr w:rsidR="0030124E" w:rsidRPr="0018640E" w14:paraId="2271F1FB" w14:textId="77777777" w:rsidTr="00192FA7">
        <w:trPr>
          <w:cantSplit/>
        </w:trPr>
        <w:tc>
          <w:tcPr>
            <w:tcW w:w="675" w:type="dxa"/>
          </w:tcPr>
          <w:p w14:paraId="28EC899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1566AA1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1E97039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1633D300" w14:textId="77777777" w:rsidTr="00192FA7">
        <w:trPr>
          <w:cantSplit/>
        </w:trPr>
        <w:tc>
          <w:tcPr>
            <w:tcW w:w="675" w:type="dxa"/>
          </w:tcPr>
          <w:p w14:paraId="085CE52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6ECFE12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37FCB8A2" w14:textId="77777777" w:rsidR="0030124E" w:rsidRPr="0018640E" w:rsidRDefault="0030124E" w:rsidP="00192FA7">
            <w:pPr>
              <w:spacing w:before="20" w:after="20"/>
              <w:jc w:val="left"/>
            </w:pPr>
            <w:proofErr w:type="gramStart"/>
            <w:r w:rsidRPr="0018640E">
              <w:rPr>
                <w:rFonts w:eastAsia="Calibri"/>
              </w:rPr>
              <w:t>aerated</w:t>
            </w:r>
            <w:proofErr w:type="gramEnd"/>
            <w:r w:rsidRPr="0018640E">
              <w:rPr>
                <w:rFonts w:eastAsia="Calibri"/>
              </w:rPr>
              <w:t xml:space="preserve"> culture 7-10 days, </w:t>
            </w:r>
            <w:proofErr w:type="spellStart"/>
            <w:r w:rsidRPr="0018640E">
              <w:t>eg</w:t>
            </w:r>
            <w:proofErr w:type="spellEnd"/>
            <w:r w:rsidRPr="0018640E">
              <w:t xml:space="preserve">. </w:t>
            </w:r>
            <w:proofErr w:type="spellStart"/>
            <w:r w:rsidRPr="0018640E">
              <w:t>Czapek</w:t>
            </w:r>
            <w:proofErr w:type="spellEnd"/>
            <w:r w:rsidRPr="0018640E">
              <w:t xml:space="preserve"> Dox broth</w:t>
            </w:r>
          </w:p>
          <w:p w14:paraId="7543EC40" w14:textId="77777777" w:rsidR="0030124E" w:rsidRPr="0018640E" w:rsidRDefault="0030124E" w:rsidP="00192FA7">
            <w:pPr>
              <w:spacing w:before="20" w:after="20"/>
              <w:jc w:val="left"/>
            </w:pPr>
            <w:r w:rsidRPr="0018640E">
              <w:t>some isolates need filtration or centrifugation</w:t>
            </w:r>
          </w:p>
          <w:p w14:paraId="49CB4571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proofErr w:type="spellStart"/>
            <w:r w:rsidRPr="0018640E">
              <w:t>resuspend</w:t>
            </w:r>
            <w:proofErr w:type="spellEnd"/>
            <w:r w:rsidRPr="0018640E">
              <w:t xml:space="preserve"> the pelleted spores in demineralized water</w:t>
            </w:r>
          </w:p>
        </w:tc>
      </w:tr>
      <w:tr w:rsidR="0030124E" w:rsidRPr="0018640E" w14:paraId="4A0687E4" w14:textId="77777777" w:rsidTr="00192FA7">
        <w:trPr>
          <w:cantSplit/>
        </w:trPr>
        <w:tc>
          <w:tcPr>
            <w:tcW w:w="675" w:type="dxa"/>
          </w:tcPr>
          <w:p w14:paraId="5D325D6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7035E6F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5EE9CA6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10</w:t>
            </w:r>
            <w:r w:rsidRPr="0018640E">
              <w:rPr>
                <w:rFonts w:eastAsia="Calibri"/>
                <w:vertAlign w:val="superscript"/>
              </w:rPr>
              <w:t>6</w:t>
            </w:r>
            <w:r w:rsidRPr="0018640E">
              <w:rPr>
                <w:rFonts w:eastAsia="Calibri"/>
              </w:rPr>
              <w:t xml:space="preserve"> -10</w:t>
            </w:r>
            <w:r w:rsidRPr="0018640E">
              <w:rPr>
                <w:rFonts w:eastAsia="Calibri"/>
                <w:vertAlign w:val="superscript"/>
              </w:rPr>
              <w:t>7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30124E" w:rsidRPr="0018640E" w14:paraId="3F637749" w14:textId="77777777" w:rsidTr="00192FA7">
        <w:trPr>
          <w:cantSplit/>
        </w:trPr>
        <w:tc>
          <w:tcPr>
            <w:tcW w:w="675" w:type="dxa"/>
          </w:tcPr>
          <w:p w14:paraId="779811B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1FEB814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28CC4443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cotyledon expanded</w:t>
            </w:r>
          </w:p>
        </w:tc>
      </w:tr>
      <w:tr w:rsidR="0030124E" w:rsidRPr="0018640E" w14:paraId="263BC389" w14:textId="77777777" w:rsidTr="00192FA7">
        <w:trPr>
          <w:cantSplit/>
        </w:trPr>
        <w:tc>
          <w:tcPr>
            <w:tcW w:w="675" w:type="dxa"/>
          </w:tcPr>
          <w:p w14:paraId="65E4072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lastRenderedPageBreak/>
              <w:t>10.4</w:t>
            </w:r>
          </w:p>
        </w:tc>
        <w:tc>
          <w:tcPr>
            <w:tcW w:w="3164" w:type="dxa"/>
          </w:tcPr>
          <w:p w14:paraId="77F368F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00F9B7C" w14:textId="77777777" w:rsidR="0030124E" w:rsidRPr="0018640E" w:rsidRDefault="0030124E" w:rsidP="00192FA7">
            <w:pPr>
              <w:spacing w:before="20" w:after="20"/>
              <w:jc w:val="left"/>
              <w:rPr>
                <w:rFonts w:eastAsia="Calibri"/>
                <w:spacing w:val="-2"/>
              </w:rPr>
            </w:pPr>
            <w:r w:rsidRPr="0018640E">
              <w:rPr>
                <w:rFonts w:eastAsia="Calibri"/>
                <w:spacing w:val="-2"/>
              </w:rPr>
              <w:t>soaking of the root system in a suspension of liquid medium of fungus</w:t>
            </w:r>
          </w:p>
          <w:p w14:paraId="01CCBB5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at least 30 sec - 5 min</w:t>
            </w:r>
          </w:p>
        </w:tc>
      </w:tr>
      <w:tr w:rsidR="0030124E" w:rsidRPr="0018640E" w14:paraId="37808DC6" w14:textId="77777777" w:rsidTr="00192FA7">
        <w:trPr>
          <w:cantSplit/>
        </w:trPr>
        <w:tc>
          <w:tcPr>
            <w:tcW w:w="675" w:type="dxa"/>
          </w:tcPr>
          <w:p w14:paraId="5DC92AD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097CB92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10D787C7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7 days post inoculation</w:t>
            </w:r>
          </w:p>
        </w:tc>
      </w:tr>
      <w:tr w:rsidR="0030124E" w:rsidRPr="0018640E" w14:paraId="14881BC6" w14:textId="77777777" w:rsidTr="00192FA7">
        <w:trPr>
          <w:cantSplit/>
        </w:trPr>
        <w:tc>
          <w:tcPr>
            <w:tcW w:w="675" w:type="dxa"/>
          </w:tcPr>
          <w:p w14:paraId="59CBAC6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75A21CE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673C6F5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14 -20 days post inoculation</w:t>
            </w:r>
          </w:p>
        </w:tc>
      </w:tr>
      <w:tr w:rsidR="0030124E" w:rsidRPr="0018640E" w14:paraId="31052068" w14:textId="77777777" w:rsidTr="00192FA7">
        <w:trPr>
          <w:cantSplit/>
        </w:trPr>
        <w:tc>
          <w:tcPr>
            <w:tcW w:w="675" w:type="dxa"/>
          </w:tcPr>
          <w:p w14:paraId="449E332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041C354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4935D3A4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20 days post inoculation</w:t>
            </w:r>
          </w:p>
        </w:tc>
      </w:tr>
      <w:tr w:rsidR="0030124E" w:rsidRPr="0018640E" w14:paraId="2017A218" w14:textId="77777777" w:rsidTr="00192FA7">
        <w:trPr>
          <w:cantSplit/>
        </w:trPr>
        <w:tc>
          <w:tcPr>
            <w:tcW w:w="675" w:type="dxa"/>
          </w:tcPr>
          <w:p w14:paraId="2CB909D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51BBC26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2B1D5A22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53B9835E" w14:textId="77777777" w:rsidTr="00192FA7">
        <w:trPr>
          <w:cantSplit/>
        </w:trPr>
        <w:tc>
          <w:tcPr>
            <w:tcW w:w="675" w:type="dxa"/>
          </w:tcPr>
          <w:p w14:paraId="45B241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62780F6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32F3F2E1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30124E" w:rsidRPr="0018640E" w14:paraId="69523CE6" w14:textId="77777777" w:rsidTr="00192FA7">
        <w:trPr>
          <w:cantSplit/>
        </w:trPr>
        <w:tc>
          <w:tcPr>
            <w:tcW w:w="675" w:type="dxa"/>
          </w:tcPr>
          <w:p w14:paraId="0EF1A0F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66B9DCB4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0354DA95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1C98B3EA" w14:textId="77777777" w:rsidTr="00192FA7">
        <w:trPr>
          <w:cantSplit/>
        </w:trPr>
        <w:tc>
          <w:tcPr>
            <w:tcW w:w="675" w:type="dxa"/>
          </w:tcPr>
          <w:p w14:paraId="12F73B4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31AA80C4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absent</w:t>
            </w:r>
          </w:p>
        </w:tc>
        <w:tc>
          <w:tcPr>
            <w:tcW w:w="5908" w:type="dxa"/>
          </w:tcPr>
          <w:p w14:paraId="751AB4D8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30124E" w:rsidRPr="0018640E" w14:paraId="27B155D6" w14:textId="77777777" w:rsidTr="00192FA7">
        <w:trPr>
          <w:cantSplit/>
        </w:trPr>
        <w:tc>
          <w:tcPr>
            <w:tcW w:w="675" w:type="dxa"/>
          </w:tcPr>
          <w:p w14:paraId="293ACBC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FA8A53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[9] present</w:t>
            </w:r>
          </w:p>
        </w:tc>
        <w:tc>
          <w:tcPr>
            <w:tcW w:w="5908" w:type="dxa"/>
          </w:tcPr>
          <w:p w14:paraId="13D684C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no symptoms</w:t>
            </w:r>
          </w:p>
        </w:tc>
      </w:tr>
      <w:tr w:rsidR="0030124E" w:rsidRPr="0018640E" w14:paraId="26CCD646" w14:textId="77777777" w:rsidTr="00192FA7">
        <w:trPr>
          <w:cantSplit/>
        </w:trPr>
        <w:tc>
          <w:tcPr>
            <w:tcW w:w="675" w:type="dxa"/>
          </w:tcPr>
          <w:p w14:paraId="5936B06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221A726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6BA4A7F8" w14:textId="77777777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on standards</w:t>
            </w:r>
          </w:p>
        </w:tc>
      </w:tr>
      <w:tr w:rsidR="0030124E" w:rsidRPr="0018640E" w14:paraId="7D0AF58A" w14:textId="77777777" w:rsidTr="00192FA7">
        <w:trPr>
          <w:cantSplit/>
        </w:trPr>
        <w:tc>
          <w:tcPr>
            <w:tcW w:w="675" w:type="dxa"/>
          </w:tcPr>
          <w:p w14:paraId="1B44F49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3F68822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2754D8B9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F3F1E7C" w14:textId="77777777" w:rsidTr="00192FA7">
        <w:trPr>
          <w:cantSplit/>
        </w:trPr>
        <w:tc>
          <w:tcPr>
            <w:tcW w:w="675" w:type="dxa"/>
          </w:tcPr>
          <w:p w14:paraId="287AA22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03AB5EC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05EC882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QL</w:t>
            </w:r>
          </w:p>
        </w:tc>
      </w:tr>
      <w:tr w:rsidR="0030124E" w:rsidRPr="0018640E" w14:paraId="5969F726" w14:textId="77777777" w:rsidTr="00192FA7">
        <w:trPr>
          <w:cantSplit/>
        </w:trPr>
        <w:tc>
          <w:tcPr>
            <w:tcW w:w="675" w:type="dxa"/>
          </w:tcPr>
          <w:p w14:paraId="23814D2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327A477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18142F5E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  <w:spacing w:val="-2"/>
              </w:rPr>
            </w:pPr>
            <w:r w:rsidRPr="0018640E">
              <w:rPr>
                <w:spacing w:val="-2"/>
              </w:rPr>
              <w:t xml:space="preserve">For Race 1.2 the modified protocol on the next page </w:t>
            </w:r>
            <w:proofErr w:type="gramStart"/>
            <w:r w:rsidRPr="0018640E">
              <w:rPr>
                <w:spacing w:val="-2"/>
              </w:rPr>
              <w:t>should be used</w:t>
            </w:r>
            <w:proofErr w:type="gramEnd"/>
            <w:r w:rsidRPr="0018640E">
              <w:rPr>
                <w:spacing w:val="-2"/>
              </w:rPr>
              <w:t>.</w:t>
            </w:r>
          </w:p>
        </w:tc>
      </w:tr>
    </w:tbl>
    <w:p w14:paraId="513B4A04" w14:textId="77777777" w:rsidR="0030124E" w:rsidRDefault="0030124E" w:rsidP="0030124E">
      <w:pPr>
        <w:keepNext/>
        <w:spacing w:after="200" w:line="276" w:lineRule="auto"/>
        <w:jc w:val="left"/>
        <w:rPr>
          <w:u w:val="single"/>
        </w:rPr>
      </w:pPr>
    </w:p>
    <w:p w14:paraId="6A9353CB" w14:textId="77777777" w:rsidR="0030124E" w:rsidRDefault="0030124E" w:rsidP="0030124E">
      <w:pPr>
        <w:keepNext/>
        <w:spacing w:after="200" w:line="276" w:lineRule="auto"/>
        <w:jc w:val="left"/>
        <w:rPr>
          <w:u w:val="single"/>
        </w:rPr>
      </w:pPr>
    </w:p>
    <w:p w14:paraId="31027281" w14:textId="77777777" w:rsidR="0030124E" w:rsidRPr="0018640E" w:rsidRDefault="0030124E" w:rsidP="0030124E">
      <w:pPr>
        <w:keepNext/>
        <w:spacing w:after="200" w:line="276" w:lineRule="auto"/>
        <w:jc w:val="left"/>
        <w:rPr>
          <w:i/>
          <w:u w:val="single"/>
        </w:rPr>
      </w:pPr>
      <w:r w:rsidRPr="0018640E">
        <w:rPr>
          <w:u w:val="single"/>
        </w:rPr>
        <w:t xml:space="preserve">Ad. </w:t>
      </w:r>
      <w:proofErr w:type="gramStart"/>
      <w:r w:rsidRPr="0018640E">
        <w:rPr>
          <w:u w:val="single"/>
        </w:rPr>
        <w:t>69.4</w:t>
      </w:r>
      <w:proofErr w:type="gramEnd"/>
      <w:r w:rsidRPr="0018640E">
        <w:rPr>
          <w:u w:val="single"/>
        </w:rPr>
        <w:t xml:space="preserve">:  Resistance to </w:t>
      </w:r>
      <w:proofErr w:type="spellStart"/>
      <w:r w:rsidRPr="0018640E">
        <w:rPr>
          <w:i/>
          <w:u w:val="single"/>
        </w:rPr>
        <w:t>Fusarium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u w:val="single"/>
        </w:rPr>
        <w:t>oxysporum</w:t>
      </w:r>
      <w:proofErr w:type="spellEnd"/>
      <w:r w:rsidRPr="0018640E">
        <w:rPr>
          <w:u w:val="single"/>
        </w:rPr>
        <w:t xml:space="preserve"> f. sp. </w:t>
      </w:r>
      <w:proofErr w:type="spellStart"/>
      <w:r w:rsidRPr="0018640E">
        <w:rPr>
          <w:i/>
          <w:u w:val="single"/>
        </w:rPr>
        <w:t>melonis</w:t>
      </w:r>
      <w:proofErr w:type="spellEnd"/>
      <w:r w:rsidRPr="0018640E">
        <w:rPr>
          <w:i/>
          <w:u w:val="single"/>
        </w:rPr>
        <w:t xml:space="preserve">, </w:t>
      </w:r>
      <w:r w:rsidRPr="0018640E">
        <w:rPr>
          <w:u w:val="single"/>
        </w:rPr>
        <w:t>race 1.2 (</w:t>
      </w:r>
      <w:proofErr w:type="spellStart"/>
      <w:r w:rsidRPr="0018640E">
        <w:rPr>
          <w:u w:val="single"/>
        </w:rPr>
        <w:t>Fom</w:t>
      </w:r>
      <w:proofErr w:type="spellEnd"/>
      <w:r w:rsidRPr="0018640E">
        <w:rPr>
          <w:u w:val="single"/>
        </w:rPr>
        <w:t>)</w:t>
      </w: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1661C550" w14:textId="77777777" w:rsidTr="00192FA7">
        <w:trPr>
          <w:cantSplit/>
        </w:trPr>
        <w:tc>
          <w:tcPr>
            <w:tcW w:w="675" w:type="dxa"/>
          </w:tcPr>
          <w:p w14:paraId="45EF9DF2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148B3A03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3C3D4A8D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30124E" w:rsidRPr="0018640E" w14:paraId="3B0088CA" w14:textId="77777777" w:rsidTr="00192FA7">
        <w:trPr>
          <w:cantSplit/>
        </w:trPr>
        <w:tc>
          <w:tcPr>
            <w:tcW w:w="675" w:type="dxa"/>
          </w:tcPr>
          <w:p w14:paraId="3FDB497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5A9ECF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197BBCA3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30124E" w:rsidRPr="0018640E" w14:paraId="33A3BD94" w14:textId="77777777" w:rsidTr="00192FA7">
        <w:trPr>
          <w:cantSplit/>
        </w:trPr>
        <w:tc>
          <w:tcPr>
            <w:tcW w:w="675" w:type="dxa"/>
          </w:tcPr>
          <w:p w14:paraId="1E8C837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0F9CADD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08C61F19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  <w:i/>
              </w:rPr>
              <w:t>Cucumis</w:t>
            </w:r>
            <w:proofErr w:type="spellEnd"/>
            <w:r w:rsidRPr="0018640E">
              <w:rPr>
                <w:rFonts w:eastAsia="Calibri"/>
                <w:bCs/>
                <w:i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</w:rPr>
              <w:t>melo</w:t>
            </w:r>
            <w:proofErr w:type="spellEnd"/>
          </w:p>
        </w:tc>
      </w:tr>
      <w:tr w:rsidR="0030124E" w:rsidRPr="0018640E" w14:paraId="4DA215ED" w14:textId="77777777" w:rsidTr="00192FA7">
        <w:trPr>
          <w:cantSplit/>
        </w:trPr>
        <w:tc>
          <w:tcPr>
            <w:tcW w:w="675" w:type="dxa"/>
          </w:tcPr>
          <w:p w14:paraId="2BAC92C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1687EF7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77FA0516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proofErr w:type="spellStart"/>
            <w:r w:rsidRPr="0018640E">
              <w:t>Naktuinbouw</w:t>
            </w:r>
            <w:proofErr w:type="spellEnd"/>
            <w:r w:rsidRPr="0018640E">
              <w:t xml:space="preserve"> (NL)</w:t>
            </w:r>
          </w:p>
        </w:tc>
      </w:tr>
      <w:tr w:rsidR="0030124E" w:rsidRPr="0018640E" w14:paraId="2E544835" w14:textId="77777777" w:rsidTr="00192FA7">
        <w:trPr>
          <w:cantSplit/>
        </w:trPr>
        <w:tc>
          <w:tcPr>
            <w:tcW w:w="675" w:type="dxa"/>
          </w:tcPr>
          <w:p w14:paraId="5E30058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7351037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05FF4DB2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</w:rPr>
              <w:t>Fom</w:t>
            </w:r>
            <w:proofErr w:type="spellEnd"/>
            <w:r w:rsidRPr="0018640E">
              <w:rPr>
                <w:rFonts w:eastAsia="Calibri"/>
                <w:bCs/>
              </w:rPr>
              <w:t>: 1.2 (moderately aggressive): TST strain</w:t>
            </w:r>
          </w:p>
        </w:tc>
      </w:tr>
      <w:tr w:rsidR="0030124E" w:rsidRPr="0018640E" w14:paraId="1F934F92" w14:textId="77777777" w:rsidTr="00192FA7">
        <w:trPr>
          <w:cantSplit/>
        </w:trPr>
        <w:tc>
          <w:tcPr>
            <w:tcW w:w="675" w:type="dxa"/>
          </w:tcPr>
          <w:p w14:paraId="7262E8F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5790A2D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62C44B8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color w:val="000000"/>
              </w:rPr>
              <w:t xml:space="preserve">use differential varieties:  </w:t>
            </w:r>
            <w:r w:rsidRPr="0018640E">
              <w:rPr>
                <w:rFonts w:eastAsia="Calibri"/>
                <w:color w:val="000000"/>
              </w:rPr>
              <w:br/>
            </w:r>
            <w:proofErr w:type="spellStart"/>
            <w:r w:rsidRPr="0018640E">
              <w:rPr>
                <w:rFonts w:eastAsia="Calibri"/>
                <w:bCs/>
                <w:color w:val="000000"/>
              </w:rPr>
              <w:t>Védrantais</w:t>
            </w:r>
            <w:proofErr w:type="spellEnd"/>
            <w:r w:rsidRPr="0018640E">
              <w:rPr>
                <w:rFonts w:eastAsia="Calibri"/>
                <w:bCs/>
                <w:color w:val="000000"/>
              </w:rPr>
              <w:t xml:space="preserve">, Virgos (susceptible) </w:t>
            </w:r>
            <w:r w:rsidRPr="0018640E">
              <w:rPr>
                <w:rFonts w:eastAsia="Calibri"/>
                <w:bCs/>
                <w:color w:val="000000"/>
              </w:rPr>
              <w:br/>
            </w:r>
            <w:proofErr w:type="spellStart"/>
            <w:r w:rsidRPr="0018640E">
              <w:rPr>
                <w:rFonts w:eastAsia="Calibri"/>
                <w:bCs/>
                <w:color w:val="000000"/>
              </w:rPr>
              <w:t>Lunasol</w:t>
            </w:r>
            <w:proofErr w:type="spellEnd"/>
            <w:r w:rsidRPr="0018640E">
              <w:rPr>
                <w:rFonts w:eastAsia="Calibri"/>
                <w:bCs/>
                <w:color w:val="000000"/>
              </w:rPr>
              <w:t xml:space="preserve"> (moderately resistant)</w:t>
            </w:r>
            <w:r w:rsidRPr="0018640E">
              <w:rPr>
                <w:rFonts w:eastAsia="Calibri"/>
                <w:bCs/>
                <w:color w:val="000000"/>
              </w:rPr>
              <w:br/>
            </w:r>
            <w:proofErr w:type="spellStart"/>
            <w:r w:rsidRPr="0018640E">
              <w:rPr>
                <w:rFonts w:eastAsia="Calibri"/>
                <w:bCs/>
                <w:color w:val="000000"/>
              </w:rPr>
              <w:t>Dinero</w:t>
            </w:r>
            <w:proofErr w:type="spellEnd"/>
            <w:r w:rsidRPr="0018640E">
              <w:rPr>
                <w:rFonts w:eastAsia="Calibri"/>
                <w:bCs/>
                <w:color w:val="000000"/>
              </w:rPr>
              <w:t>, Isabelle (highly resistant)</w:t>
            </w:r>
          </w:p>
        </w:tc>
      </w:tr>
      <w:tr w:rsidR="0030124E" w:rsidRPr="0018640E" w14:paraId="5C3498A9" w14:textId="77777777" w:rsidTr="00192FA7">
        <w:trPr>
          <w:cantSplit/>
        </w:trPr>
        <w:tc>
          <w:tcPr>
            <w:tcW w:w="675" w:type="dxa"/>
          </w:tcPr>
          <w:p w14:paraId="7160445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152BAA0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4727C81B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30124E" w:rsidRPr="0018640E" w14:paraId="72556876" w14:textId="77777777" w:rsidTr="00192FA7">
        <w:trPr>
          <w:cantSplit/>
        </w:trPr>
        <w:tc>
          <w:tcPr>
            <w:tcW w:w="675" w:type="dxa"/>
          </w:tcPr>
          <w:p w14:paraId="68D17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46F4202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1E81BDA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06F047FF" w14:textId="77777777" w:rsidTr="00192FA7">
        <w:trPr>
          <w:cantSplit/>
        </w:trPr>
        <w:tc>
          <w:tcPr>
            <w:tcW w:w="675" w:type="dxa"/>
          </w:tcPr>
          <w:p w14:paraId="51956AE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6C34143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24F93198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on agar medium e.g. </w:t>
            </w:r>
            <w:r w:rsidRPr="0018640E">
              <w:t>Potato Dextrose Agar</w:t>
            </w:r>
          </w:p>
        </w:tc>
      </w:tr>
      <w:tr w:rsidR="0030124E" w:rsidRPr="0018640E" w14:paraId="111AD27F" w14:textId="77777777" w:rsidTr="00192FA7">
        <w:trPr>
          <w:cantSplit/>
        </w:trPr>
        <w:tc>
          <w:tcPr>
            <w:tcW w:w="675" w:type="dxa"/>
          </w:tcPr>
          <w:p w14:paraId="4B06C8D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5E52E93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2DC8F2E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3FBA28F" w14:textId="77777777" w:rsidTr="00192FA7">
        <w:trPr>
          <w:cantSplit/>
        </w:trPr>
        <w:tc>
          <w:tcPr>
            <w:tcW w:w="675" w:type="dxa"/>
          </w:tcPr>
          <w:p w14:paraId="4D0A18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1757A94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1904B0B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4F5CA1FC" w14:textId="77777777" w:rsidTr="00192FA7">
        <w:trPr>
          <w:cantSplit/>
        </w:trPr>
        <w:tc>
          <w:tcPr>
            <w:tcW w:w="675" w:type="dxa"/>
          </w:tcPr>
          <w:p w14:paraId="4798387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35BC0CD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0A468B5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30124E" w:rsidRPr="0018640E" w14:paraId="4265F4AD" w14:textId="77777777" w:rsidTr="00192FA7">
        <w:trPr>
          <w:cantSplit/>
        </w:trPr>
        <w:tc>
          <w:tcPr>
            <w:tcW w:w="675" w:type="dxa"/>
          </w:tcPr>
          <w:p w14:paraId="2FBF13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5058C5A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78A3E3C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08DC62E3" w14:textId="77777777" w:rsidTr="00192FA7">
        <w:trPr>
          <w:cantSplit/>
        </w:trPr>
        <w:tc>
          <w:tcPr>
            <w:tcW w:w="675" w:type="dxa"/>
          </w:tcPr>
          <w:p w14:paraId="5C68714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2DCEA83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6C18A770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7CD0AF13" w14:textId="77777777" w:rsidTr="00192FA7">
        <w:trPr>
          <w:cantSplit/>
        </w:trPr>
        <w:tc>
          <w:tcPr>
            <w:tcW w:w="675" w:type="dxa"/>
          </w:tcPr>
          <w:p w14:paraId="09CA40D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2F26F9B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0546810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3CA58C78" w14:textId="77777777" w:rsidTr="00192FA7">
        <w:trPr>
          <w:cantSplit/>
        </w:trPr>
        <w:tc>
          <w:tcPr>
            <w:tcW w:w="675" w:type="dxa"/>
          </w:tcPr>
          <w:p w14:paraId="6CD95B5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6991368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cs="Arial"/>
              </w:rPr>
              <w:t>Shelflife</w:t>
            </w:r>
            <w:proofErr w:type="spellEnd"/>
            <w:r w:rsidRPr="0018640E">
              <w:rPr>
                <w:rFonts w:cs="Arial"/>
              </w:rPr>
              <w:t>/viability inoculum</w:t>
            </w:r>
          </w:p>
        </w:tc>
        <w:tc>
          <w:tcPr>
            <w:tcW w:w="5908" w:type="dxa"/>
          </w:tcPr>
          <w:p w14:paraId="02E5958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4D71158" w14:textId="77777777" w:rsidTr="00192FA7">
        <w:trPr>
          <w:cantSplit/>
        </w:trPr>
        <w:tc>
          <w:tcPr>
            <w:tcW w:w="675" w:type="dxa"/>
          </w:tcPr>
          <w:p w14:paraId="360AB52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53D5918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433CF6DB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57043215" w14:textId="77777777" w:rsidTr="00192FA7">
        <w:trPr>
          <w:cantSplit/>
        </w:trPr>
        <w:tc>
          <w:tcPr>
            <w:tcW w:w="675" w:type="dxa"/>
          </w:tcPr>
          <w:p w14:paraId="19C1120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1EDD145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22635016" w14:textId="77777777" w:rsidR="0030124E" w:rsidRPr="0018640E" w:rsidRDefault="0030124E" w:rsidP="00192FA7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/>
                <w:bCs/>
              </w:rPr>
            </w:pPr>
            <w:r w:rsidRPr="0018640E">
              <w:rPr>
                <w:rFonts w:eastAsia="Calibri"/>
                <w:bCs/>
              </w:rPr>
              <w:t>at least 30</w:t>
            </w:r>
          </w:p>
        </w:tc>
      </w:tr>
      <w:tr w:rsidR="0030124E" w:rsidRPr="0018640E" w14:paraId="2E22E425" w14:textId="77777777" w:rsidTr="00192FA7">
        <w:trPr>
          <w:cantSplit/>
        </w:trPr>
        <w:tc>
          <w:tcPr>
            <w:tcW w:w="675" w:type="dxa"/>
          </w:tcPr>
          <w:p w14:paraId="5702448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0D0B639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8F806A0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30124E" w:rsidRPr="0018640E" w14:paraId="7504757D" w14:textId="77777777" w:rsidTr="00192FA7">
        <w:trPr>
          <w:cantSplit/>
        </w:trPr>
        <w:tc>
          <w:tcPr>
            <w:tcW w:w="675" w:type="dxa"/>
          </w:tcPr>
          <w:p w14:paraId="0B9725E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4094D25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28558CBA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  <w:tr w:rsidR="0030124E" w:rsidRPr="0018640E" w14:paraId="3329253B" w14:textId="77777777" w:rsidTr="00192FA7">
        <w:trPr>
          <w:cantSplit/>
        </w:trPr>
        <w:tc>
          <w:tcPr>
            <w:tcW w:w="675" w:type="dxa"/>
          </w:tcPr>
          <w:p w14:paraId="471C25E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1DE72BE5" w14:textId="77777777" w:rsidR="0030124E" w:rsidRPr="0018640E" w:rsidRDefault="0030124E" w:rsidP="00192FA7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</w:rPr>
            </w:pPr>
            <w:r w:rsidRPr="0018640E">
              <w:t xml:space="preserve">[1] </w:t>
            </w:r>
            <w:r w:rsidRPr="0018640E">
              <w:rPr>
                <w:rFonts w:eastAsia="Calibri"/>
                <w:bCs/>
              </w:rPr>
              <w:t>susceptible</w:t>
            </w:r>
          </w:p>
        </w:tc>
        <w:tc>
          <w:tcPr>
            <w:tcW w:w="5908" w:type="dxa"/>
          </w:tcPr>
          <w:p w14:paraId="488BB846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</w:rPr>
              <w:t>Védrantais</w:t>
            </w:r>
            <w:proofErr w:type="spellEnd"/>
            <w:r w:rsidRPr="0018640E">
              <w:rPr>
                <w:rFonts w:eastAsia="Calibri"/>
                <w:bCs/>
              </w:rPr>
              <w:t>, Virgos</w:t>
            </w:r>
          </w:p>
        </w:tc>
      </w:tr>
      <w:tr w:rsidR="0030124E" w:rsidRPr="0018640E" w14:paraId="01E7ED97" w14:textId="77777777" w:rsidTr="00192FA7">
        <w:trPr>
          <w:cantSplit/>
        </w:trPr>
        <w:tc>
          <w:tcPr>
            <w:tcW w:w="675" w:type="dxa"/>
          </w:tcPr>
          <w:p w14:paraId="4C860D1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4DB02DB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[2] moderately resistant</w:t>
            </w:r>
          </w:p>
        </w:tc>
        <w:tc>
          <w:tcPr>
            <w:tcW w:w="5908" w:type="dxa"/>
          </w:tcPr>
          <w:p w14:paraId="7AD614C6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</w:rPr>
              <w:t>Lunasol</w:t>
            </w:r>
            <w:proofErr w:type="spellEnd"/>
            <w:r w:rsidRPr="0018640E">
              <w:rPr>
                <w:rFonts w:eastAsia="Calibri"/>
                <w:bCs/>
              </w:rPr>
              <w:t xml:space="preserve"> (the lowest accepted level)</w:t>
            </w:r>
          </w:p>
        </w:tc>
      </w:tr>
      <w:tr w:rsidR="0030124E" w:rsidRPr="0018640E" w14:paraId="6AEF3668" w14:textId="77777777" w:rsidTr="00192FA7">
        <w:trPr>
          <w:cantSplit/>
        </w:trPr>
        <w:tc>
          <w:tcPr>
            <w:tcW w:w="675" w:type="dxa"/>
          </w:tcPr>
          <w:p w14:paraId="39925E7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3F40012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t>[3] highly r</w:t>
            </w:r>
            <w:r w:rsidRPr="0018640E">
              <w:rPr>
                <w:rFonts w:eastAsia="Calibri"/>
                <w:bCs/>
              </w:rPr>
              <w:t>esistant</w:t>
            </w:r>
          </w:p>
        </w:tc>
        <w:tc>
          <w:tcPr>
            <w:tcW w:w="5908" w:type="dxa"/>
          </w:tcPr>
          <w:p w14:paraId="15795644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</w:rPr>
              <w:t>Dinero</w:t>
            </w:r>
            <w:proofErr w:type="spellEnd"/>
            <w:r w:rsidRPr="0018640E">
              <w:rPr>
                <w:rFonts w:eastAsia="Calibri"/>
                <w:bCs/>
              </w:rPr>
              <w:t xml:space="preserve">, Isabelle, </w:t>
            </w:r>
            <w:proofErr w:type="spellStart"/>
            <w:r w:rsidRPr="0018640E">
              <w:rPr>
                <w:rFonts w:eastAsia="Calibri"/>
                <w:bCs/>
              </w:rPr>
              <w:t>Jador</w:t>
            </w:r>
            <w:proofErr w:type="spellEnd"/>
          </w:p>
        </w:tc>
      </w:tr>
      <w:tr w:rsidR="0030124E" w:rsidRPr="0018640E" w14:paraId="4EB5BDC0" w14:textId="77777777" w:rsidTr="00192FA7">
        <w:trPr>
          <w:cantSplit/>
        </w:trPr>
        <w:tc>
          <w:tcPr>
            <w:tcW w:w="675" w:type="dxa"/>
          </w:tcPr>
          <w:p w14:paraId="76072D7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0C6807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0DF36D53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1A4B3AC" w14:textId="77777777" w:rsidTr="00192FA7">
        <w:trPr>
          <w:cantSplit/>
        </w:trPr>
        <w:tc>
          <w:tcPr>
            <w:tcW w:w="675" w:type="dxa"/>
          </w:tcPr>
          <w:p w14:paraId="2D3D5C3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2607B8A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114365C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30124E" w:rsidRPr="0018640E" w14:paraId="45E8B4A5" w14:textId="77777777" w:rsidTr="00192FA7">
        <w:trPr>
          <w:cantSplit/>
        </w:trPr>
        <w:tc>
          <w:tcPr>
            <w:tcW w:w="675" w:type="dxa"/>
          </w:tcPr>
          <w:p w14:paraId="068DBDA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06B1864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6379777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30124E" w:rsidRPr="0018640E" w14:paraId="6EF0CF4C" w14:textId="77777777" w:rsidTr="00192FA7">
        <w:trPr>
          <w:cantSplit/>
        </w:trPr>
        <w:tc>
          <w:tcPr>
            <w:tcW w:w="675" w:type="dxa"/>
          </w:tcPr>
          <w:p w14:paraId="0B67026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lastRenderedPageBreak/>
              <w:t>9.7</w:t>
            </w:r>
          </w:p>
        </w:tc>
        <w:tc>
          <w:tcPr>
            <w:tcW w:w="3164" w:type="dxa"/>
          </w:tcPr>
          <w:p w14:paraId="09D4B2F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3FE27D61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at least 12h</w:t>
            </w:r>
          </w:p>
        </w:tc>
      </w:tr>
      <w:tr w:rsidR="0030124E" w:rsidRPr="0018640E" w14:paraId="0CD18DC9" w14:textId="77777777" w:rsidTr="00192FA7">
        <w:trPr>
          <w:cantSplit/>
        </w:trPr>
        <w:tc>
          <w:tcPr>
            <w:tcW w:w="675" w:type="dxa"/>
          </w:tcPr>
          <w:p w14:paraId="274D876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644F55F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52A1309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All seasons in a climatic room / in a greenhouse: be aware of the strong environmental effect: winter could be too severe and summer could be too mild.</w:t>
            </w:r>
          </w:p>
        </w:tc>
      </w:tr>
      <w:tr w:rsidR="0030124E" w:rsidRPr="0018640E" w14:paraId="514F5676" w14:textId="77777777" w:rsidTr="00192FA7">
        <w:trPr>
          <w:cantSplit/>
        </w:trPr>
        <w:tc>
          <w:tcPr>
            <w:tcW w:w="675" w:type="dxa"/>
          </w:tcPr>
          <w:p w14:paraId="5E3920B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50A8543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64B365A5" w14:textId="77777777" w:rsidR="0030124E" w:rsidRPr="0018640E" w:rsidRDefault="0030124E" w:rsidP="00192FA7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optional s</w:t>
            </w:r>
            <w:r w:rsidRPr="0018640E">
              <w:t>hading (no direct sunlight during 12 h after inoculation)</w:t>
            </w:r>
          </w:p>
        </w:tc>
      </w:tr>
      <w:tr w:rsidR="0030124E" w:rsidRPr="0018640E" w14:paraId="400158EF" w14:textId="77777777" w:rsidTr="00192FA7">
        <w:trPr>
          <w:cantSplit/>
        </w:trPr>
        <w:tc>
          <w:tcPr>
            <w:tcW w:w="675" w:type="dxa"/>
          </w:tcPr>
          <w:p w14:paraId="6BB4DFC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14FAD41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75A7C36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527FE166" w14:textId="77777777" w:rsidTr="00192FA7">
        <w:trPr>
          <w:cantSplit/>
        </w:trPr>
        <w:tc>
          <w:tcPr>
            <w:tcW w:w="675" w:type="dxa"/>
          </w:tcPr>
          <w:p w14:paraId="0EBD99F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1AC8B46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20BECB09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aerated culture 7-10 d old – e.g.: </w:t>
            </w:r>
            <w:proofErr w:type="spellStart"/>
            <w:r w:rsidRPr="0018640E">
              <w:t>Czapek</w:t>
            </w:r>
            <w:proofErr w:type="spellEnd"/>
            <w:r w:rsidRPr="0018640E">
              <w:t xml:space="preserve"> Dox broth</w:t>
            </w:r>
          </w:p>
        </w:tc>
      </w:tr>
      <w:tr w:rsidR="0030124E" w:rsidRPr="0018640E" w14:paraId="2096A046" w14:textId="77777777" w:rsidTr="00192FA7">
        <w:trPr>
          <w:cantSplit/>
        </w:trPr>
        <w:tc>
          <w:tcPr>
            <w:tcW w:w="675" w:type="dxa"/>
          </w:tcPr>
          <w:p w14:paraId="0EF6EAB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3196133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656CF8E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2.10</w:t>
            </w:r>
            <w:r w:rsidRPr="0018640E">
              <w:rPr>
                <w:rFonts w:eastAsia="Calibri"/>
                <w:vertAlign w:val="superscript"/>
              </w:rPr>
              <w:t>4</w:t>
            </w:r>
            <w:r w:rsidRPr="0018640E">
              <w:rPr>
                <w:rFonts w:eastAsia="Calibri"/>
              </w:rPr>
              <w:t xml:space="preserve"> - 10</w:t>
            </w:r>
            <w:r w:rsidRPr="0018640E">
              <w:rPr>
                <w:rFonts w:eastAsia="Calibri"/>
                <w:vertAlign w:val="superscript"/>
              </w:rPr>
              <w:t>5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30124E" w:rsidRPr="0018640E" w14:paraId="1B997B1F" w14:textId="77777777" w:rsidTr="00192FA7">
        <w:trPr>
          <w:cantSplit/>
        </w:trPr>
        <w:tc>
          <w:tcPr>
            <w:tcW w:w="675" w:type="dxa"/>
          </w:tcPr>
          <w:p w14:paraId="4D8F60C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10810A8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17E0BD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cotyledons expanded</w:t>
            </w:r>
          </w:p>
        </w:tc>
      </w:tr>
      <w:tr w:rsidR="0030124E" w:rsidRPr="0018640E" w14:paraId="35A49C23" w14:textId="77777777" w:rsidTr="00192FA7">
        <w:trPr>
          <w:cantSplit/>
        </w:trPr>
        <w:tc>
          <w:tcPr>
            <w:tcW w:w="675" w:type="dxa"/>
          </w:tcPr>
          <w:p w14:paraId="6A150E5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14:paraId="44D3A3F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06458FA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soaking of the trays in spore suspension; 700 ml for a tray with 25 - 30 plants, plants are not uprooted</w:t>
            </w:r>
          </w:p>
        </w:tc>
      </w:tr>
      <w:tr w:rsidR="0030124E" w:rsidRPr="0018640E" w14:paraId="7BF09424" w14:textId="77777777" w:rsidTr="00192FA7">
        <w:trPr>
          <w:cantSplit/>
        </w:trPr>
        <w:tc>
          <w:tcPr>
            <w:tcW w:w="675" w:type="dxa"/>
          </w:tcPr>
          <w:p w14:paraId="0706B3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271FEAB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0E7D674C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7 - 14 days post inoculation</w:t>
            </w:r>
          </w:p>
        </w:tc>
      </w:tr>
      <w:tr w:rsidR="0030124E" w:rsidRPr="0018640E" w14:paraId="1D76867B" w14:textId="77777777" w:rsidTr="00192FA7">
        <w:trPr>
          <w:cantSplit/>
        </w:trPr>
        <w:tc>
          <w:tcPr>
            <w:tcW w:w="675" w:type="dxa"/>
          </w:tcPr>
          <w:p w14:paraId="5770187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02689DE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027D56C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14 - 21 days post inoculation</w:t>
            </w:r>
          </w:p>
        </w:tc>
      </w:tr>
      <w:tr w:rsidR="0030124E" w:rsidRPr="0018640E" w14:paraId="13E06F14" w14:textId="77777777" w:rsidTr="00192FA7">
        <w:trPr>
          <w:cantSplit/>
        </w:trPr>
        <w:tc>
          <w:tcPr>
            <w:tcW w:w="675" w:type="dxa"/>
          </w:tcPr>
          <w:p w14:paraId="6711EF0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360BA34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7783BC6C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21- 28 days post inoculation</w:t>
            </w:r>
          </w:p>
        </w:tc>
      </w:tr>
      <w:tr w:rsidR="0030124E" w:rsidRPr="0018640E" w14:paraId="1330F5A9" w14:textId="77777777" w:rsidTr="00192FA7">
        <w:trPr>
          <w:cantSplit/>
        </w:trPr>
        <w:tc>
          <w:tcPr>
            <w:tcW w:w="675" w:type="dxa"/>
          </w:tcPr>
          <w:p w14:paraId="2411FEDA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616AA797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53AC471D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30124E" w:rsidRPr="0018640E" w14:paraId="328E2311" w14:textId="77777777" w:rsidTr="00192FA7">
        <w:trPr>
          <w:cantSplit/>
        </w:trPr>
        <w:tc>
          <w:tcPr>
            <w:tcW w:w="675" w:type="dxa"/>
          </w:tcPr>
          <w:p w14:paraId="584D0ADE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1EA6C283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7E80E996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30124E" w:rsidRPr="0018640E" w14:paraId="3EA2A8B3" w14:textId="77777777" w:rsidTr="00192FA7">
        <w:trPr>
          <w:cantSplit/>
        </w:trPr>
        <w:tc>
          <w:tcPr>
            <w:tcW w:w="675" w:type="dxa"/>
          </w:tcPr>
          <w:p w14:paraId="11E41B8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770076B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67D70333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symptoms:</w:t>
            </w:r>
          </w:p>
        </w:tc>
      </w:tr>
      <w:tr w:rsidR="0030124E" w:rsidRPr="0018640E" w14:paraId="06022B2F" w14:textId="77777777" w:rsidTr="00192FA7">
        <w:trPr>
          <w:cantSplit/>
        </w:trPr>
        <w:tc>
          <w:tcPr>
            <w:tcW w:w="675" w:type="dxa"/>
          </w:tcPr>
          <w:p w14:paraId="012EA77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75DAF177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14:paraId="6B6E6AC0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18640E">
              <w:rPr>
                <w:color w:val="000000"/>
              </w:rPr>
              <w:t>Védrantais</w:t>
            </w:r>
            <w:proofErr w:type="spellEnd"/>
            <w:r w:rsidRPr="0018640E">
              <w:rPr>
                <w:color w:val="000000"/>
              </w:rPr>
              <w:t xml:space="preserve">:  growth retardation, yellow cotyledons, </w:t>
            </w:r>
            <w:r w:rsidRPr="0018640E">
              <w:rPr>
                <w:rFonts w:eastAsia="Calibri"/>
                <w:bCs/>
                <w:color w:val="000000"/>
              </w:rPr>
              <w:t xml:space="preserve">drying, possible </w:t>
            </w:r>
            <w:r w:rsidRPr="0018640E">
              <w:rPr>
                <w:color w:val="000000"/>
              </w:rPr>
              <w:t xml:space="preserve">internal vessel browning, </w:t>
            </w:r>
            <w:r w:rsidRPr="0018640E">
              <w:rPr>
                <w:rFonts w:eastAsia="Calibri"/>
                <w:bCs/>
                <w:color w:val="000000"/>
              </w:rPr>
              <w:t>death of the plant</w:t>
            </w:r>
          </w:p>
        </w:tc>
      </w:tr>
      <w:tr w:rsidR="0030124E" w:rsidRPr="0018640E" w14:paraId="63643D30" w14:textId="77777777" w:rsidTr="00192FA7">
        <w:trPr>
          <w:cantSplit/>
        </w:trPr>
        <w:tc>
          <w:tcPr>
            <w:tcW w:w="675" w:type="dxa"/>
          </w:tcPr>
          <w:p w14:paraId="1C3F5F0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62E394F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moderately resistant</w:t>
            </w:r>
          </w:p>
        </w:tc>
        <w:tc>
          <w:tcPr>
            <w:tcW w:w="5908" w:type="dxa"/>
          </w:tcPr>
          <w:p w14:paraId="76595F64" w14:textId="77777777" w:rsidR="0030124E" w:rsidRPr="0018640E" w:rsidRDefault="0030124E" w:rsidP="00192FA7">
            <w:pPr>
              <w:spacing w:before="20" w:after="20"/>
              <w:rPr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 distinctly lower than the susceptible control variety.</w:t>
            </w:r>
          </w:p>
          <w:p w14:paraId="5DAD7B68" w14:textId="77777777" w:rsidR="0030124E" w:rsidRPr="0018640E" w:rsidRDefault="0030124E" w:rsidP="00192FA7">
            <w:pPr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 xml:space="preserve">= the lowest level of resistance is defined by the behavior of </w:t>
            </w:r>
            <w:proofErr w:type="spellStart"/>
            <w:r w:rsidRPr="0018640E">
              <w:rPr>
                <w:color w:val="000000"/>
              </w:rPr>
              <w:t>Lunasol</w:t>
            </w:r>
            <w:proofErr w:type="spellEnd"/>
          </w:p>
        </w:tc>
      </w:tr>
      <w:tr w:rsidR="0030124E" w:rsidRPr="0018640E" w14:paraId="291A860F" w14:textId="77777777" w:rsidTr="00192FA7">
        <w:trPr>
          <w:cantSplit/>
        </w:trPr>
        <w:tc>
          <w:tcPr>
            <w:tcW w:w="675" w:type="dxa"/>
          </w:tcPr>
          <w:p w14:paraId="178C56A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7DE5BE1A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highly resistant</w:t>
            </w:r>
          </w:p>
        </w:tc>
        <w:tc>
          <w:tcPr>
            <w:tcW w:w="5908" w:type="dxa"/>
          </w:tcPr>
          <w:p w14:paraId="71BADF6E" w14:textId="77777777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</w:t>
            </w:r>
            <w:r w:rsidRPr="0018640E">
              <w:rPr>
                <w:color w:val="000000"/>
                <w:u w:val="single"/>
              </w:rPr>
              <w:t xml:space="preserve"> </w:t>
            </w:r>
            <w:r w:rsidRPr="0018640E">
              <w:rPr>
                <w:color w:val="000000"/>
              </w:rPr>
              <w:t xml:space="preserve">lower than the moderately control variety </w:t>
            </w:r>
            <w:proofErr w:type="spellStart"/>
            <w:r w:rsidRPr="0018640E">
              <w:rPr>
                <w:color w:val="000000"/>
              </w:rPr>
              <w:t>Lunasol</w:t>
            </w:r>
            <w:proofErr w:type="spellEnd"/>
            <w:r w:rsidRPr="0018640E">
              <w:rPr>
                <w:color w:val="000000"/>
              </w:rPr>
              <w:t>.</w:t>
            </w:r>
          </w:p>
        </w:tc>
      </w:tr>
      <w:tr w:rsidR="0030124E" w:rsidRPr="0018640E" w14:paraId="277F7BF5" w14:textId="77777777" w:rsidTr="00192FA7">
        <w:trPr>
          <w:cantSplit/>
        </w:trPr>
        <w:tc>
          <w:tcPr>
            <w:tcW w:w="675" w:type="dxa"/>
          </w:tcPr>
          <w:p w14:paraId="7995B41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7F2B54A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3C5BC41E" w14:textId="77777777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on standards; </w:t>
            </w:r>
            <w:proofErr w:type="spellStart"/>
            <w:r w:rsidRPr="0018640E">
              <w:t>Lunasol</w:t>
            </w:r>
            <w:proofErr w:type="spellEnd"/>
            <w:r w:rsidRPr="0018640E">
              <w:t xml:space="preserve"> is intermediate and will show a percentage of diseased plants (quantitative evaluation)</w:t>
            </w:r>
          </w:p>
        </w:tc>
      </w:tr>
      <w:tr w:rsidR="0030124E" w:rsidRPr="0018640E" w14:paraId="1279CD59" w14:textId="77777777" w:rsidTr="00192FA7">
        <w:trPr>
          <w:cantSplit/>
        </w:trPr>
        <w:tc>
          <w:tcPr>
            <w:tcW w:w="675" w:type="dxa"/>
          </w:tcPr>
          <w:p w14:paraId="60C31D4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3847EEC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3A9F75DF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 xml:space="preserve">calibrate with </w:t>
            </w:r>
            <w:proofErr w:type="spellStart"/>
            <w:r w:rsidRPr="0018640E">
              <w:t>Lunasol</w:t>
            </w:r>
            <w:proofErr w:type="spellEnd"/>
          </w:p>
        </w:tc>
      </w:tr>
      <w:tr w:rsidR="0030124E" w:rsidRPr="0018640E" w14:paraId="636DAC92" w14:textId="77777777" w:rsidTr="00192FA7">
        <w:trPr>
          <w:cantSplit/>
        </w:trPr>
        <w:tc>
          <w:tcPr>
            <w:tcW w:w="675" w:type="dxa"/>
          </w:tcPr>
          <w:p w14:paraId="65C780E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31AA341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99DBD22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30124E" w:rsidRPr="0018640E" w14:paraId="728064CE" w14:textId="77777777" w:rsidTr="00192FA7">
        <w:trPr>
          <w:cantSplit/>
        </w:trPr>
        <w:tc>
          <w:tcPr>
            <w:tcW w:w="675" w:type="dxa"/>
          </w:tcPr>
          <w:p w14:paraId="01825A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00D589F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1B1B3A9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A moderately aggressive type of </w:t>
            </w:r>
            <w:proofErr w:type="spellStart"/>
            <w:r w:rsidRPr="0018640E">
              <w:rPr>
                <w:rFonts w:eastAsia="Calibri"/>
              </w:rPr>
              <w:t>Fom</w:t>
            </w:r>
            <w:proofErr w:type="spellEnd"/>
            <w:r w:rsidRPr="0018640E">
              <w:rPr>
                <w:rFonts w:eastAsia="Calibri"/>
              </w:rPr>
              <w:t xml:space="preserve">: 1.2 should be </w:t>
            </w:r>
            <w:proofErr w:type="gramStart"/>
            <w:r w:rsidRPr="0018640E">
              <w:rPr>
                <w:rFonts w:eastAsia="Calibri"/>
              </w:rPr>
              <w:t>used</w:t>
            </w:r>
            <w:proofErr w:type="gramEnd"/>
            <w:r w:rsidRPr="0018640E">
              <w:rPr>
                <w:rFonts w:eastAsia="Calibri"/>
              </w:rPr>
              <w:t xml:space="preserve"> as this is likely to show the difference between the presence and absence of resistance most clearly.</w:t>
            </w:r>
          </w:p>
          <w:p w14:paraId="7EA3F1C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There are two types of </w:t>
            </w:r>
            <w:proofErr w:type="spellStart"/>
            <w:r w:rsidRPr="0018640E">
              <w:rPr>
                <w:i/>
              </w:rPr>
              <w:t>Fusarium</w:t>
            </w:r>
            <w:proofErr w:type="spellEnd"/>
            <w:r w:rsidRPr="0018640E">
              <w:rPr>
                <w:i/>
              </w:rPr>
              <w:t xml:space="preserve"> </w:t>
            </w:r>
            <w:proofErr w:type="spellStart"/>
            <w:r w:rsidRPr="0018640E">
              <w:rPr>
                <w:i/>
              </w:rPr>
              <w:t>oxysporum</w:t>
            </w:r>
            <w:proofErr w:type="spellEnd"/>
            <w:r w:rsidRPr="0018640E">
              <w:t xml:space="preserve"> f. sp. </w:t>
            </w:r>
            <w:proofErr w:type="spellStart"/>
            <w:r w:rsidRPr="0018640E">
              <w:rPr>
                <w:i/>
              </w:rPr>
              <w:t>melonis</w:t>
            </w:r>
            <w:proofErr w:type="spellEnd"/>
            <w:r w:rsidRPr="0018640E">
              <w:rPr>
                <w:i/>
              </w:rPr>
              <w:t xml:space="preserve">, </w:t>
            </w:r>
            <w:r w:rsidRPr="0018640E">
              <w:t>Fom</w:t>
            </w:r>
            <w:proofErr w:type="gramStart"/>
            <w:r w:rsidRPr="0018640E">
              <w:t>:1.2</w:t>
            </w:r>
            <w:proofErr w:type="gramEnd"/>
            <w:r w:rsidRPr="0018640E">
              <w:t xml:space="preserve">, viz. </w:t>
            </w:r>
            <w:proofErr w:type="spellStart"/>
            <w:r w:rsidRPr="0018640E">
              <w:t>Fom</w:t>
            </w:r>
            <w:proofErr w:type="spellEnd"/>
            <w:r w:rsidRPr="0018640E">
              <w:t xml:space="preserve">: 1.2y which is a yellowing type with yellowing symptoms on leaves and another type and </w:t>
            </w:r>
            <w:proofErr w:type="spellStart"/>
            <w:r w:rsidRPr="0018640E">
              <w:t>Fom</w:t>
            </w:r>
            <w:proofErr w:type="spellEnd"/>
            <w:r w:rsidRPr="0018640E">
              <w:t>: 1.2w which is a wilt type with wilting symptoms on leaves.</w:t>
            </w:r>
          </w:p>
        </w:tc>
      </w:tr>
    </w:tbl>
    <w:p w14:paraId="42A829E6" w14:textId="77777777" w:rsidR="0030124E" w:rsidRDefault="0030124E" w:rsidP="0030124E">
      <w:pPr>
        <w:jc w:val="left"/>
        <w:rPr>
          <w:i/>
        </w:rPr>
      </w:pPr>
    </w:p>
    <w:p w14:paraId="485C2828" w14:textId="77777777" w:rsidR="0030124E" w:rsidRDefault="0030124E" w:rsidP="0030124E">
      <w:pPr>
        <w:jc w:val="left"/>
        <w:rPr>
          <w:i/>
        </w:rPr>
      </w:pPr>
      <w:r>
        <w:rPr>
          <w:i/>
        </w:rPr>
        <w:br w:type="page"/>
      </w:r>
    </w:p>
    <w:p w14:paraId="127D6AF0" w14:textId="77777777" w:rsidR="0030124E" w:rsidRDefault="0030124E" w:rsidP="0030124E">
      <w:pPr>
        <w:jc w:val="left"/>
        <w:rPr>
          <w:i/>
        </w:rPr>
      </w:pPr>
      <w:r>
        <w:rPr>
          <w:i/>
        </w:rPr>
        <w:lastRenderedPageBreak/>
        <w:t>Proposed new wording</w:t>
      </w:r>
    </w:p>
    <w:p w14:paraId="707C3BF2" w14:textId="77777777" w:rsidR="0030124E" w:rsidRDefault="0030124E" w:rsidP="0030124E">
      <w:pPr>
        <w:jc w:val="left"/>
        <w:rPr>
          <w:i/>
        </w:rPr>
      </w:pPr>
    </w:p>
    <w:p w14:paraId="6914AD0C" w14:textId="37F30B31" w:rsidR="0030124E" w:rsidRDefault="0030124E" w:rsidP="0030124E">
      <w:pPr>
        <w:rPr>
          <w:u w:val="single"/>
        </w:rPr>
      </w:pPr>
      <w:r w:rsidRPr="0018640E">
        <w:rPr>
          <w:u w:val="single"/>
        </w:rPr>
        <w:t xml:space="preserve">Ads. </w:t>
      </w:r>
      <w:r w:rsidRPr="00AB1D3D">
        <w:rPr>
          <w:highlight w:val="lightGray"/>
          <w:u w:val="single"/>
        </w:rPr>
        <w:t>69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A:</w:t>
      </w:r>
      <w:r>
        <w:rPr>
          <w:u w:val="single"/>
        </w:rPr>
        <w:t xml:space="preserve"> </w:t>
      </w:r>
      <w:r w:rsidRPr="0018640E">
        <w:rPr>
          <w:u w:val="single"/>
        </w:rPr>
        <w:t xml:space="preserve">69.1 - 69.3:  Resistance to </w:t>
      </w:r>
      <w:proofErr w:type="spellStart"/>
      <w:r w:rsidRPr="0018640E">
        <w:rPr>
          <w:i/>
          <w:u w:val="single"/>
        </w:rPr>
        <w:t>Fusarium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u w:val="single"/>
        </w:rPr>
        <w:t>oxysporum</w:t>
      </w:r>
      <w:proofErr w:type="spellEnd"/>
      <w:r w:rsidRPr="0018640E">
        <w:rPr>
          <w:u w:val="single"/>
        </w:rPr>
        <w:t xml:space="preserve"> f. sp. </w:t>
      </w:r>
      <w:proofErr w:type="spellStart"/>
      <w:r w:rsidRPr="0018640E">
        <w:rPr>
          <w:i/>
          <w:u w:val="single"/>
        </w:rPr>
        <w:t>melonis</w:t>
      </w:r>
      <w:proofErr w:type="spellEnd"/>
      <w:r w:rsidRPr="0018640E">
        <w:rPr>
          <w:i/>
          <w:u w:val="single"/>
        </w:rPr>
        <w:t xml:space="preserve">, </w:t>
      </w:r>
      <w:r w:rsidRPr="0018640E">
        <w:rPr>
          <w:u w:val="single"/>
        </w:rPr>
        <w:t>races 0, 1 and 2 (</w:t>
      </w:r>
      <w:proofErr w:type="spellStart"/>
      <w:r w:rsidRPr="00AB1D3D">
        <w:rPr>
          <w:highlight w:val="lightGray"/>
          <w:u w:val="single"/>
        </w:rPr>
        <w:t>Fom</w:t>
      </w:r>
      <w:proofErr w:type="spellEnd"/>
      <w:r w:rsidRPr="00AB1D3D">
        <w:rPr>
          <w:highlight w:val="lightGray"/>
          <w:u w:val="single"/>
        </w:rPr>
        <w:t>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 xml:space="preserve">0, </w:t>
      </w:r>
      <w:proofErr w:type="spellStart"/>
      <w:r w:rsidRPr="00AB1D3D">
        <w:rPr>
          <w:highlight w:val="lightGray"/>
          <w:u w:val="single"/>
        </w:rPr>
        <w:t>Fom</w:t>
      </w:r>
      <w:proofErr w:type="spellEnd"/>
      <w:r w:rsidRPr="00AB1D3D">
        <w:rPr>
          <w:highlight w:val="lightGray"/>
          <w:u w:val="single"/>
        </w:rPr>
        <w:t>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 xml:space="preserve">1, </w:t>
      </w:r>
      <w:proofErr w:type="spellStart"/>
      <w:r w:rsidRPr="00AB1D3D">
        <w:rPr>
          <w:highlight w:val="lightGray"/>
          <w:u w:val="single"/>
        </w:rPr>
        <w:t>Fom</w:t>
      </w:r>
      <w:proofErr w:type="spellEnd"/>
      <w:r w:rsidRPr="00AB1D3D">
        <w:rPr>
          <w:highlight w:val="lightGray"/>
          <w:u w:val="single"/>
        </w:rPr>
        <w:t>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2</w:t>
      </w:r>
      <w:r w:rsidRPr="0018640E">
        <w:rPr>
          <w:u w:val="single"/>
        </w:rPr>
        <w:t>)</w:t>
      </w:r>
    </w:p>
    <w:p w14:paraId="593F8232" w14:textId="77777777" w:rsidR="0030124E" w:rsidRDefault="0030124E" w:rsidP="0030124E">
      <w:pPr>
        <w:rPr>
          <w:i/>
        </w:rPr>
      </w:pPr>
    </w:p>
    <w:tbl>
      <w:tblPr>
        <w:tblW w:w="988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718"/>
        <w:gridCol w:w="3143"/>
        <w:gridCol w:w="6020"/>
      </w:tblGrid>
      <w:tr w:rsidR="0030124E" w:rsidRPr="00017C0D" w14:paraId="5A5D32F7" w14:textId="77777777" w:rsidTr="0030124E">
        <w:trPr>
          <w:cantSplit/>
        </w:trPr>
        <w:tc>
          <w:tcPr>
            <w:tcW w:w="718" w:type="dxa"/>
          </w:tcPr>
          <w:p w14:paraId="7472940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143" w:type="dxa"/>
          </w:tcPr>
          <w:p w14:paraId="6AA59E8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6020" w:type="dxa"/>
          </w:tcPr>
          <w:p w14:paraId="6EC017C7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i/>
              </w:rPr>
            </w:pPr>
            <w:r w:rsidRPr="00017C0D">
              <w:rPr>
                <w:rFonts w:cs="Arial"/>
                <w:i/>
                <w:lang w:val="nl-NL"/>
              </w:rPr>
              <w:t>Fusarium oxysporum</w:t>
            </w:r>
            <w:r w:rsidRPr="00017C0D">
              <w:rPr>
                <w:rFonts w:cs="Arial"/>
                <w:lang w:val="nl-NL"/>
              </w:rPr>
              <w:t xml:space="preserve"> f. sp.</w:t>
            </w:r>
            <w:r w:rsidRPr="00017C0D">
              <w:rPr>
                <w:rFonts w:cs="Arial"/>
                <w:i/>
                <w:lang w:val="nl-NL"/>
              </w:rPr>
              <w:t xml:space="preserve"> melonis  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races 0, 1, and 2</w:t>
            </w:r>
          </w:p>
        </w:tc>
      </w:tr>
      <w:tr w:rsidR="0030124E" w:rsidRPr="00017C0D" w14:paraId="1EF1F665" w14:textId="77777777" w:rsidTr="0030124E">
        <w:trPr>
          <w:cantSplit/>
        </w:trPr>
        <w:tc>
          <w:tcPr>
            <w:tcW w:w="718" w:type="dxa"/>
          </w:tcPr>
          <w:p w14:paraId="4479095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143" w:type="dxa"/>
          </w:tcPr>
          <w:p w14:paraId="72693A9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6020" w:type="dxa"/>
          </w:tcPr>
          <w:p w14:paraId="49FA35E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30124E" w:rsidRPr="00017C0D" w14:paraId="0C4CE7E9" w14:textId="77777777" w:rsidTr="0030124E">
        <w:trPr>
          <w:cantSplit/>
        </w:trPr>
        <w:tc>
          <w:tcPr>
            <w:tcW w:w="718" w:type="dxa"/>
          </w:tcPr>
          <w:p w14:paraId="43864B9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143" w:type="dxa"/>
          </w:tcPr>
          <w:p w14:paraId="120FDED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6020" w:type="dxa"/>
          </w:tcPr>
          <w:p w14:paraId="05E3B96B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proofErr w:type="spellStart"/>
            <w:r w:rsidRPr="00017C0D">
              <w:rPr>
                <w:rFonts w:eastAsia="Calibri" w:cs="Arial"/>
                <w:bCs/>
                <w:i/>
              </w:rPr>
              <w:t>Cucumis</w:t>
            </w:r>
            <w:proofErr w:type="spellEnd"/>
            <w:r w:rsidRPr="00017C0D">
              <w:rPr>
                <w:rFonts w:eastAsia="Calibri" w:cs="Arial"/>
                <w:bCs/>
                <w:i/>
              </w:rPr>
              <w:t xml:space="preserve"> </w:t>
            </w:r>
            <w:proofErr w:type="spellStart"/>
            <w:r w:rsidRPr="00017C0D">
              <w:rPr>
                <w:rFonts w:eastAsia="Calibri" w:cs="Arial"/>
                <w:bCs/>
                <w:i/>
              </w:rPr>
              <w:t>melo</w:t>
            </w:r>
            <w:proofErr w:type="spellEnd"/>
          </w:p>
        </w:tc>
      </w:tr>
      <w:tr w:rsidR="0030124E" w:rsidRPr="00017C0D" w14:paraId="0CB906BD" w14:textId="77777777" w:rsidTr="0030124E">
        <w:trPr>
          <w:cantSplit/>
        </w:trPr>
        <w:tc>
          <w:tcPr>
            <w:tcW w:w="718" w:type="dxa"/>
          </w:tcPr>
          <w:p w14:paraId="7D69854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143" w:type="dxa"/>
          </w:tcPr>
          <w:p w14:paraId="542BA28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6020" w:type="dxa"/>
          </w:tcPr>
          <w:p w14:paraId="290700DE" w14:textId="07664390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bookmarkStart w:id="3" w:name="_Ref98488604"/>
            <w:r w:rsidRPr="00017C0D">
              <w:rPr>
                <w:rStyle w:val="FootnoteReference"/>
                <w:rFonts w:eastAsia="Calibri" w:cs="Arial"/>
                <w:bCs/>
                <w:highlight w:val="lightGray"/>
                <w:u w:val="single"/>
              </w:rPr>
              <w:footnoteReference w:id="2"/>
            </w:r>
            <w:bookmarkEnd w:id="3"/>
            <w:r>
              <w:rPr>
                <w:rFonts w:eastAsia="Calibri" w:cs="Arial"/>
                <w:bCs/>
              </w:rPr>
              <w:t xml:space="preserve"> </w:t>
            </w:r>
            <w:r w:rsidRPr="0030124E">
              <w:rPr>
                <w:rFonts w:eastAsia="Calibri" w:cs="Arial"/>
                <w:bCs/>
                <w:highlight w:val="lightGray"/>
                <w:u w:val="single"/>
              </w:rPr>
              <w:t>for races 0 and 1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30124E">
              <w:rPr>
                <w:rFonts w:cs="Arial"/>
                <w:lang w:val="nl-NL"/>
              </w:rPr>
              <w:t>Naktuinbouw (NL)</w:t>
            </w:r>
            <w:r>
              <w:rPr>
                <w:rFonts w:cs="Arial"/>
                <w:lang w:val="nl-NL"/>
              </w:rPr>
              <w:t xml:space="preserve"> </w:t>
            </w:r>
            <w:r w:rsidRPr="0030124E">
              <w:rPr>
                <w:rFonts w:eastAsia="Calibri" w:cs="Arial"/>
                <w:bCs/>
                <w:highlight w:val="lightGray"/>
                <w:u w:val="single"/>
              </w:rPr>
              <w:t>for race 2</w:t>
            </w:r>
          </w:p>
        </w:tc>
      </w:tr>
      <w:tr w:rsidR="0030124E" w:rsidRPr="00017C0D" w14:paraId="698F3D01" w14:textId="77777777" w:rsidTr="0030124E">
        <w:trPr>
          <w:cantSplit/>
        </w:trPr>
        <w:tc>
          <w:tcPr>
            <w:tcW w:w="718" w:type="dxa"/>
          </w:tcPr>
          <w:p w14:paraId="31443C1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143" w:type="dxa"/>
          </w:tcPr>
          <w:p w14:paraId="21C1A6A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6020" w:type="dxa"/>
          </w:tcPr>
          <w:p w14:paraId="1D242BC4" w14:textId="77777777" w:rsidR="0030124E" w:rsidRPr="00017C0D" w:rsidRDefault="0030124E" w:rsidP="0030124E">
            <w:pPr>
              <w:spacing w:before="20" w:after="20"/>
              <w:jc w:val="left"/>
              <w:rPr>
                <w:rFonts w:cs="Arial"/>
                <w:strike/>
                <w:highlight w:val="lightGray"/>
                <w:u w:val="single"/>
              </w:rPr>
            </w:pPr>
            <w:proofErr w:type="spellStart"/>
            <w:r w:rsidRPr="00017C0D">
              <w:rPr>
                <w:rFonts w:cs="Arial"/>
                <w:strike/>
                <w:highlight w:val="lightGray"/>
                <w:u w:val="single"/>
              </w:rPr>
              <w:t>Fom</w:t>
            </w:r>
            <w:proofErr w:type="spellEnd"/>
            <w:r w:rsidRPr="00017C0D">
              <w:rPr>
                <w:rFonts w:cs="Arial"/>
                <w:strike/>
                <w:highlight w:val="lightGray"/>
                <w:u w:val="single"/>
              </w:rPr>
              <w:t xml:space="preserve">: 0, </w:t>
            </w:r>
            <w:proofErr w:type="spellStart"/>
            <w:r w:rsidRPr="00017C0D">
              <w:rPr>
                <w:rFonts w:cs="Arial"/>
                <w:strike/>
                <w:highlight w:val="lightGray"/>
                <w:u w:val="single"/>
              </w:rPr>
              <w:t>Fom</w:t>
            </w:r>
            <w:proofErr w:type="spellEnd"/>
            <w:r w:rsidRPr="00017C0D">
              <w:rPr>
                <w:rFonts w:cs="Arial"/>
                <w:strike/>
                <w:highlight w:val="lightGray"/>
                <w:u w:val="single"/>
              </w:rPr>
              <w:t xml:space="preserve">: 1, </w:t>
            </w:r>
            <w:proofErr w:type="spellStart"/>
            <w:r w:rsidRPr="00017C0D">
              <w:rPr>
                <w:rFonts w:cs="Arial"/>
                <w:strike/>
                <w:highlight w:val="lightGray"/>
                <w:u w:val="single"/>
              </w:rPr>
              <w:t>Fom</w:t>
            </w:r>
            <w:proofErr w:type="spellEnd"/>
            <w:r w:rsidRPr="00017C0D">
              <w:rPr>
                <w:rFonts w:cs="Arial"/>
                <w:strike/>
                <w:highlight w:val="lightGray"/>
                <w:u w:val="single"/>
              </w:rPr>
              <w:t>: 2</w:t>
            </w:r>
          </w:p>
          <w:p w14:paraId="2DFE1BCB" w14:textId="0AAD0356" w:rsidR="0030124E" w:rsidRPr="0030124E" w:rsidRDefault="0030124E" w:rsidP="0030124E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  <w:lang w:val="nl-NL"/>
              </w:rPr>
              <w:t>e.g.</w:t>
            </w:r>
            <w:r>
              <w:rPr>
                <w:rFonts w:cs="Arial"/>
                <w:color w:val="000000"/>
                <w:highlight w:val="lightGray"/>
                <w:u w:val="single"/>
                <w:lang w:val="nl-NL"/>
              </w:rPr>
              <w:t xml:space="preserve"> </w:t>
            </w:r>
            <w:r w:rsidRPr="0030124E">
              <w:rPr>
                <w:rFonts w:cs="Arial"/>
                <w:highlight w:val="lightGray"/>
                <w:u w:val="single"/>
                <w:lang w:val="en-GB"/>
              </w:rPr>
              <w:t>Reference strain validated in an inter-laboratory test</w:t>
            </w:r>
            <w:r w:rsidR="009C417F"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3"/>
            </w:r>
          </w:p>
          <w:p w14:paraId="087D01EF" w14:textId="77777777" w:rsidR="0030124E" w:rsidRPr="0030124E" w:rsidRDefault="0030124E" w:rsidP="0030124E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30124E">
              <w:rPr>
                <w:rFonts w:cs="Arial"/>
                <w:highlight w:val="lightGray"/>
                <w:u w:val="single"/>
                <w:lang w:val="en-GB"/>
              </w:rPr>
              <w:t>Fom</w:t>
            </w:r>
            <w:proofErr w:type="gramStart"/>
            <w:r w:rsidRPr="0030124E">
              <w:rPr>
                <w:rFonts w:cs="Arial"/>
                <w:highlight w:val="lightGray"/>
                <w:u w:val="single"/>
                <w:lang w:val="en-GB"/>
              </w:rPr>
              <w:t>:0</w:t>
            </w:r>
            <w:proofErr w:type="gramEnd"/>
          </w:p>
          <w:p w14:paraId="3EBFD05E" w14:textId="77777777" w:rsidR="0030124E" w:rsidRPr="0030124E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30124E">
              <w:rPr>
                <w:rFonts w:cs="Arial"/>
                <w:highlight w:val="lightGray"/>
                <w:u w:val="single"/>
                <w:lang w:val="en-GB"/>
              </w:rPr>
              <w:t>Strain MLZ</w:t>
            </w:r>
          </w:p>
          <w:p w14:paraId="5FA975DF" w14:textId="40FD1E46" w:rsidR="0030124E" w:rsidRPr="0030124E" w:rsidRDefault="0030124E" w:rsidP="0030124E">
            <w:pPr>
              <w:ind w:left="360"/>
              <w:rPr>
                <w:rFonts w:cs="Arial"/>
                <w:highlight w:val="lightGray"/>
                <w:u w:val="single"/>
                <w:lang w:val="nl-NL"/>
              </w:rPr>
            </w:pPr>
            <w:r w:rsidRPr="0030124E">
              <w:rPr>
                <w:rFonts w:cs="Arial"/>
                <w:highlight w:val="lightGray"/>
                <w:u w:val="single"/>
                <w:lang w:val="nl-NL"/>
              </w:rPr>
              <w:t>= MAT/REF/04-07-01-03-02</w: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_Ref98488604 \h </w:instrText>
            </w:r>
            <w:r w:rsid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1</w: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031BD00C" w14:textId="77777777" w:rsidR="0030124E" w:rsidRPr="0030124E" w:rsidRDefault="0030124E" w:rsidP="0030124E">
            <w:pPr>
              <w:pStyle w:val="ListParagraph"/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</w:p>
          <w:p w14:paraId="5D08FC47" w14:textId="77777777" w:rsidR="0030124E" w:rsidRPr="0030124E" w:rsidRDefault="0030124E" w:rsidP="0030124E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30124E">
              <w:rPr>
                <w:rFonts w:cs="Arial"/>
                <w:highlight w:val="lightGray"/>
                <w:u w:val="single"/>
                <w:lang w:val="en-GB"/>
              </w:rPr>
              <w:t>Fom</w:t>
            </w:r>
            <w:proofErr w:type="spellEnd"/>
            <w:r w:rsidRPr="0030124E">
              <w:rPr>
                <w:rFonts w:cs="Arial"/>
                <w:highlight w:val="lightGray"/>
                <w:u w:val="single"/>
                <w:lang w:val="en-GB"/>
              </w:rPr>
              <w:t>: 1</w:t>
            </w:r>
          </w:p>
          <w:p w14:paraId="3CC3182C" w14:textId="77777777" w:rsidR="0030124E" w:rsidRPr="0030124E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bookmarkStart w:id="4" w:name="_Hlk93321058"/>
            <w:r w:rsidRPr="0030124E">
              <w:rPr>
                <w:rFonts w:cs="Arial"/>
                <w:highlight w:val="lightGray"/>
                <w:u w:val="single"/>
                <w:lang w:val="en-GB"/>
              </w:rPr>
              <w:t>Strain FOM 26</w:t>
            </w:r>
          </w:p>
          <w:p w14:paraId="23831B70" w14:textId="2E2B1699" w:rsidR="0030124E" w:rsidRPr="0030124E" w:rsidRDefault="0030124E" w:rsidP="0030124E">
            <w:pPr>
              <w:ind w:left="360"/>
              <w:rPr>
                <w:highlight w:val="lightGray"/>
                <w:u w:val="single"/>
              </w:rPr>
            </w:pPr>
            <w:r w:rsidRPr="0030124E">
              <w:rPr>
                <w:rFonts w:cs="Arial"/>
                <w:highlight w:val="lightGray"/>
                <w:u w:val="single"/>
                <w:lang w:val="nl-NL"/>
              </w:rPr>
              <w:t>= MAT/REF/04-07-01-01</w: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_Ref98488604 \h </w:instrText>
            </w:r>
            <w:r w:rsid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1</w:t>
            </w:r>
            <w:r w:rsidR="009C417F" w:rsidRPr="009C417F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77C06E27" w14:textId="77777777" w:rsidR="0030124E" w:rsidRPr="0030124E" w:rsidRDefault="0030124E" w:rsidP="0030124E">
            <w:pPr>
              <w:rPr>
                <w:rFonts w:cs="Arial"/>
                <w:highlight w:val="lightGray"/>
                <w:u w:val="single"/>
                <w:lang w:val="nl-NL"/>
              </w:rPr>
            </w:pPr>
          </w:p>
          <w:p w14:paraId="2C4EBF89" w14:textId="77777777" w:rsidR="0030124E" w:rsidRPr="0030124E" w:rsidRDefault="0030124E" w:rsidP="0030124E">
            <w:pPr>
              <w:rPr>
                <w:rFonts w:cs="Arial"/>
                <w:highlight w:val="lightGray"/>
                <w:u w:val="single"/>
                <w:lang w:val="nl-NL"/>
              </w:rPr>
            </w:pPr>
            <w:r w:rsidRPr="0030124E">
              <w:rPr>
                <w:rFonts w:cs="Arial"/>
                <w:highlight w:val="lightGray"/>
                <w:u w:val="single"/>
                <w:lang w:val="nl-NL"/>
              </w:rPr>
              <w:t>Fom: 2</w:t>
            </w:r>
          </w:p>
          <w:p w14:paraId="319CDB21" w14:textId="5EFBC981" w:rsidR="0030124E" w:rsidRPr="0030124E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color w:val="FF0000"/>
                <w:highlight w:val="lightGray"/>
                <w:u w:val="single"/>
              </w:rPr>
            </w:pPr>
            <w:r w:rsidRPr="0030124E">
              <w:rPr>
                <w:rFonts w:cs="Arial"/>
                <w:highlight w:val="lightGray"/>
                <w:u w:val="single"/>
                <w:lang w:val="en-GB"/>
              </w:rPr>
              <w:t>Strain F185</w:t>
            </w:r>
            <w:bookmarkEnd w:id="4"/>
          </w:p>
        </w:tc>
      </w:tr>
      <w:tr w:rsidR="0030124E" w:rsidRPr="00017C0D" w14:paraId="6B5B3566" w14:textId="77777777" w:rsidTr="0030124E">
        <w:trPr>
          <w:cantSplit/>
        </w:trPr>
        <w:tc>
          <w:tcPr>
            <w:tcW w:w="718" w:type="dxa"/>
          </w:tcPr>
          <w:p w14:paraId="37243C2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6.</w:t>
            </w:r>
          </w:p>
        </w:tc>
        <w:tc>
          <w:tcPr>
            <w:tcW w:w="3143" w:type="dxa"/>
          </w:tcPr>
          <w:p w14:paraId="0424C0D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6020" w:type="dxa"/>
          </w:tcPr>
          <w:p w14:paraId="1106F10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017C0D">
              <w:rPr>
                <w:rFonts w:eastAsia="Calibri" w:cs="Arial"/>
                <w:strike/>
                <w:highlight w:val="lightGray"/>
                <w:u w:val="single"/>
              </w:rPr>
              <w:t>use differential varieties</w:t>
            </w:r>
            <w:r w:rsidRPr="00017C0D">
              <w:rPr>
                <w:rFonts w:eastAsia="Calibri" w:cs="Arial"/>
                <w:highlight w:val="lightGray"/>
                <w:u w:val="single"/>
              </w:rPr>
              <w:t>:</w:t>
            </w:r>
            <w:r w:rsidRPr="00017C0D">
              <w:rPr>
                <w:rFonts w:eastAsia="Calibri" w:cs="Arial"/>
                <w:u w:val="single"/>
              </w:rPr>
              <w:t xml:space="preserve"> </w:t>
            </w:r>
          </w:p>
          <w:p w14:paraId="311A3421" w14:textId="77777777" w:rsidR="0030124E" w:rsidRPr="00017C0D" w:rsidRDefault="0030124E" w:rsidP="0030124E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Test on differential hosts (potentially including Durango, see 13.). The most recent table is available through ISF at </w:t>
            </w:r>
          </w:p>
          <w:p w14:paraId="554E91EE" w14:textId="77777777" w:rsidR="0030124E" w:rsidRPr="00017C0D" w:rsidRDefault="009E2489" w:rsidP="0030124E">
            <w:pPr>
              <w:spacing w:before="20" w:after="20"/>
              <w:jc w:val="left"/>
              <w:rPr>
                <w:rFonts w:cs="Arial"/>
                <w:u w:val="single"/>
              </w:rPr>
            </w:pPr>
            <w:hyperlink r:id="rId9" w:history="1">
              <w:r w:rsidR="0030124E" w:rsidRPr="00017C0D">
                <w:rPr>
                  <w:rStyle w:val="Hyperlink"/>
                  <w:rFonts w:cs="Arial"/>
                  <w:highlight w:val="lightGray"/>
                </w:rPr>
                <w:t>https://www.worldseed.org/our-work/plant-health/differential-hosts/</w:t>
              </w:r>
            </w:hyperlink>
          </w:p>
          <w:p w14:paraId="3A80697A" w14:textId="42413D4A" w:rsidR="0030124E" w:rsidRPr="00017C0D" w:rsidRDefault="0030124E" w:rsidP="0030124E">
            <w:pPr>
              <w:spacing w:before="20" w:after="20"/>
              <w:jc w:val="left"/>
              <w:rPr>
                <w:rFonts w:cs="Arial"/>
                <w:i/>
                <w:highlight w:val="lightGray"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30124E" w:rsidRPr="00017C0D" w14:paraId="43B54737" w14:textId="77777777" w:rsidTr="0030124E">
        <w:trPr>
          <w:cantSplit/>
        </w:trPr>
        <w:tc>
          <w:tcPr>
            <w:tcW w:w="9881" w:type="dxa"/>
            <w:gridSpan w:val="3"/>
            <w:shd w:val="clear" w:color="auto" w:fill="auto"/>
          </w:tcPr>
          <w:p w14:paraId="251C8038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  <w:highlight w:val="lightGray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07FF9383" wp14:editId="72CAB099">
                  <wp:extent cx="6137529" cy="1863090"/>
                  <wp:effectExtent l="0" t="0" r="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39629" r="4480" b="10133"/>
                          <a:stretch/>
                        </pic:blipFill>
                        <pic:spPr bwMode="auto">
                          <a:xfrm>
                            <a:off x="0" y="0"/>
                            <a:ext cx="6180342" cy="18760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6FA90D" w14:textId="70D447B5" w:rsidR="0030124E" w:rsidRPr="00017C0D" w:rsidRDefault="0030124E" w:rsidP="0030124E">
            <w:pPr>
              <w:spacing w:before="20" w:after="20"/>
              <w:jc w:val="right"/>
              <w:rPr>
                <w:rFonts w:eastAsia="Calibri" w:cs="Arial"/>
                <w:strike/>
                <w:highlight w:val="lightGray"/>
              </w:rPr>
            </w:pPr>
            <w:r w:rsidRPr="0030124E">
              <w:rPr>
                <w:rFonts w:eastAsia="Calibri" w:cs="Arial"/>
                <w:highlight w:val="lightGray"/>
                <w:u w:val="single"/>
              </w:rPr>
              <w:t>Courtesy of Worldseed.org website</w:t>
            </w:r>
          </w:p>
        </w:tc>
      </w:tr>
    </w:tbl>
    <w:p w14:paraId="1C79ED9D" w14:textId="026B7E2D" w:rsidR="0030124E" w:rsidRPr="0030124E" w:rsidRDefault="0030124E" w:rsidP="0030124E">
      <w:pPr>
        <w:jc w:val="right"/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017C0D" w14:paraId="66CAE4FE" w14:textId="77777777" w:rsidTr="00192FA7">
        <w:tc>
          <w:tcPr>
            <w:tcW w:w="2489" w:type="dxa"/>
            <w:shd w:val="clear" w:color="auto" w:fill="auto"/>
          </w:tcPr>
          <w:p w14:paraId="0C9D5157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A463E0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43C5D6E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17D21F4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7306CBF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30124E" w:rsidRPr="00017C0D" w14:paraId="30953AFE" w14:textId="77777777" w:rsidTr="00192FA7">
        <w:tc>
          <w:tcPr>
            <w:tcW w:w="2489" w:type="dxa"/>
          </w:tcPr>
          <w:p w14:paraId="10BFDBA3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Charentais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 T</w:t>
            </w:r>
          </w:p>
        </w:tc>
        <w:tc>
          <w:tcPr>
            <w:tcW w:w="1604" w:type="dxa"/>
            <w:shd w:val="clear" w:color="auto" w:fill="auto"/>
          </w:tcPr>
          <w:p w14:paraId="2B59BD4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14:paraId="2CBE339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17CD0A0F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3007A6C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55974B8B" w14:textId="77777777" w:rsidTr="00192FA7">
        <w:tc>
          <w:tcPr>
            <w:tcW w:w="2489" w:type="dxa"/>
          </w:tcPr>
          <w:p w14:paraId="6804E5EE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1EF5DC7D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14:paraId="5918790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1AE7142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14:paraId="2DFCC82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30124E" w:rsidRPr="00017C0D" w14:paraId="112194A2" w14:textId="77777777" w:rsidTr="00192FA7">
        <w:tc>
          <w:tcPr>
            <w:tcW w:w="2489" w:type="dxa"/>
          </w:tcPr>
          <w:p w14:paraId="283A095C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Charentais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 Fom-2</w:t>
            </w:r>
          </w:p>
        </w:tc>
        <w:tc>
          <w:tcPr>
            <w:tcW w:w="1604" w:type="dxa"/>
            <w:shd w:val="clear" w:color="auto" w:fill="auto"/>
          </w:tcPr>
          <w:p w14:paraId="5585DD8C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14:paraId="0B91168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58193A1D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5AD74FE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73206F83" w14:textId="77777777" w:rsidTr="00192FA7">
        <w:tc>
          <w:tcPr>
            <w:tcW w:w="2489" w:type="dxa"/>
          </w:tcPr>
          <w:p w14:paraId="504FCF69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Isabelle, </w:t>
            </w: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Jador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20D4D0B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14:paraId="1F574FE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73A1017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2C24D6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14:paraId="3E62E18A" w14:textId="77777777" w:rsidR="0030124E" w:rsidRPr="00017C0D" w:rsidRDefault="0030124E" w:rsidP="0030124E">
      <w:pPr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017C0D" w14:paraId="36D41E0D" w14:textId="77777777" w:rsidTr="00192FA7">
        <w:trPr>
          <w:cantSplit/>
        </w:trPr>
        <w:tc>
          <w:tcPr>
            <w:tcW w:w="675" w:type="dxa"/>
          </w:tcPr>
          <w:p w14:paraId="727339B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497AA98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01C67DC8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30124E" w:rsidRPr="00017C0D" w14:paraId="706F6DCD" w14:textId="77777777" w:rsidTr="00192FA7">
        <w:trPr>
          <w:cantSplit/>
        </w:trPr>
        <w:tc>
          <w:tcPr>
            <w:tcW w:w="675" w:type="dxa"/>
          </w:tcPr>
          <w:p w14:paraId="02919BA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270C8E90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27C5F5B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204F9036" w14:textId="77777777" w:rsidTr="00192FA7">
        <w:trPr>
          <w:cantSplit/>
        </w:trPr>
        <w:tc>
          <w:tcPr>
            <w:tcW w:w="675" w:type="dxa"/>
          </w:tcPr>
          <w:p w14:paraId="7DD43DE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52574DB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7A4E1383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– e.g., </w:t>
            </w:r>
            <w:r w:rsidRPr="00017C0D">
              <w:rPr>
                <w:rFonts w:cs="Arial"/>
              </w:rPr>
              <w:t xml:space="preserve">Potato Dextrose Agar,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Malt agar at</w:t>
            </w:r>
            <w:r w:rsidRPr="00017C0D">
              <w:rPr>
                <w:rFonts w:cs="Arial"/>
                <w:color w:val="000000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20°C to 25°C</w:t>
            </w:r>
          </w:p>
        </w:tc>
      </w:tr>
      <w:tr w:rsidR="0030124E" w:rsidRPr="00017C0D" w14:paraId="1EF8935E" w14:textId="77777777" w:rsidTr="00192FA7">
        <w:trPr>
          <w:cantSplit/>
        </w:trPr>
        <w:tc>
          <w:tcPr>
            <w:tcW w:w="675" w:type="dxa"/>
          </w:tcPr>
          <w:p w14:paraId="275C38C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17FA862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00FA576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20515A35" w14:textId="77777777" w:rsidTr="00192FA7">
        <w:trPr>
          <w:cantSplit/>
        </w:trPr>
        <w:tc>
          <w:tcPr>
            <w:tcW w:w="675" w:type="dxa"/>
          </w:tcPr>
          <w:p w14:paraId="413A3B6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720634A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731FA6D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7D98F5A8" w14:textId="77777777" w:rsidTr="00192FA7">
        <w:trPr>
          <w:cantSplit/>
        </w:trPr>
        <w:tc>
          <w:tcPr>
            <w:tcW w:w="675" w:type="dxa"/>
          </w:tcPr>
          <w:p w14:paraId="6BFE68B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164" w:type="dxa"/>
          </w:tcPr>
          <w:p w14:paraId="1A03F69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14:paraId="2516FA9C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30124E" w:rsidRPr="00017C0D" w14:paraId="60D8ECF0" w14:textId="77777777" w:rsidTr="00192FA7">
        <w:trPr>
          <w:cantSplit/>
        </w:trPr>
        <w:tc>
          <w:tcPr>
            <w:tcW w:w="675" w:type="dxa"/>
          </w:tcPr>
          <w:p w14:paraId="701516B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7414EE2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6201244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07D61CC8" w14:textId="77777777" w:rsidTr="00192FA7">
        <w:trPr>
          <w:cantSplit/>
        </w:trPr>
        <w:tc>
          <w:tcPr>
            <w:tcW w:w="675" w:type="dxa"/>
          </w:tcPr>
          <w:p w14:paraId="7D06A1C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lastRenderedPageBreak/>
              <w:t>8.6</w:t>
            </w:r>
          </w:p>
        </w:tc>
        <w:tc>
          <w:tcPr>
            <w:tcW w:w="3164" w:type="dxa"/>
          </w:tcPr>
          <w:p w14:paraId="0279536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908" w:type="dxa"/>
            <w:vAlign w:val="center"/>
          </w:tcPr>
          <w:p w14:paraId="0381062A" w14:textId="77777777" w:rsidR="0030124E" w:rsidRPr="00017C0D" w:rsidRDefault="0030124E" w:rsidP="00192FA7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7-10 day-old culture</w:t>
            </w:r>
          </w:p>
        </w:tc>
      </w:tr>
      <w:tr w:rsidR="0030124E" w:rsidRPr="00017C0D" w14:paraId="67F646DE" w14:textId="77777777" w:rsidTr="00192FA7">
        <w:trPr>
          <w:cantSplit/>
        </w:trPr>
        <w:tc>
          <w:tcPr>
            <w:tcW w:w="675" w:type="dxa"/>
          </w:tcPr>
          <w:p w14:paraId="3C1ACC8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6B247A1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716C6F4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5AF0AD6F" w14:textId="77777777" w:rsidTr="00192FA7">
        <w:trPr>
          <w:cantSplit/>
        </w:trPr>
        <w:tc>
          <w:tcPr>
            <w:tcW w:w="675" w:type="dxa"/>
          </w:tcPr>
          <w:p w14:paraId="6E099C8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01C68D6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  <w:shd w:val="clear" w:color="auto" w:fill="auto"/>
            <w:vAlign w:val="center"/>
          </w:tcPr>
          <w:p w14:paraId="392BA89F" w14:textId="2DE167F5" w:rsidR="0030124E" w:rsidRPr="00017C0D" w:rsidRDefault="0030124E" w:rsidP="00192FA7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30124E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Between 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4</w:t>
            </w:r>
            <w:r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 </w:t>
            </w:r>
            <w:r w:rsidRPr="0030124E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to 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8 h</w:t>
            </w:r>
            <w:r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,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 keep cool to prevent spore germination</w:t>
            </w:r>
          </w:p>
        </w:tc>
      </w:tr>
      <w:tr w:rsidR="0030124E" w:rsidRPr="00017C0D" w14:paraId="4A320275" w14:textId="77777777" w:rsidTr="00192FA7">
        <w:trPr>
          <w:cantSplit/>
        </w:trPr>
        <w:tc>
          <w:tcPr>
            <w:tcW w:w="675" w:type="dxa"/>
          </w:tcPr>
          <w:p w14:paraId="5E3A6BB7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02433702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67A1EDF0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0ED90F33" w14:textId="77777777" w:rsidTr="00192FA7">
        <w:trPr>
          <w:cantSplit/>
        </w:trPr>
        <w:tc>
          <w:tcPr>
            <w:tcW w:w="675" w:type="dxa"/>
          </w:tcPr>
          <w:p w14:paraId="7B950D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2022C80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7160646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bCs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20</w:t>
            </w:r>
          </w:p>
          <w:p w14:paraId="19F95FB3" w14:textId="548652AA" w:rsidR="0030124E" w:rsidRPr="00017C0D" w:rsidRDefault="00192FA7" w:rsidP="00192FA7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at least 30 plants, it is important to have at least 5 non-inoculated plants per genotype to be able to judge growth reduction</w:t>
            </w:r>
          </w:p>
        </w:tc>
      </w:tr>
      <w:tr w:rsidR="0030124E" w:rsidRPr="00017C0D" w14:paraId="12B7E810" w14:textId="77777777" w:rsidTr="00192FA7">
        <w:trPr>
          <w:cantSplit/>
        </w:trPr>
        <w:tc>
          <w:tcPr>
            <w:tcW w:w="675" w:type="dxa"/>
          </w:tcPr>
          <w:p w14:paraId="3828E1B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1367AFD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BD2028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At least </w:t>
            </w:r>
            <w:r w:rsidRPr="00017C0D">
              <w:rPr>
                <w:rFonts w:cs="Arial"/>
              </w:rPr>
              <w:t xml:space="preserve"> </w:t>
            </w:r>
            <w:r w:rsidRPr="00017C0D">
              <w:rPr>
                <w:rFonts w:cs="Arial"/>
                <w:strike/>
                <w:highlight w:val="lightGray"/>
              </w:rPr>
              <w:t>e.g.</w:t>
            </w:r>
            <w:r>
              <w:rPr>
                <w:rFonts w:cs="Arial"/>
              </w:rPr>
              <w:t xml:space="preserve"> </w:t>
            </w:r>
            <w:r w:rsidRPr="00017C0D">
              <w:rPr>
                <w:rFonts w:cs="Arial"/>
              </w:rPr>
              <w:t xml:space="preserve">3 </w:t>
            </w:r>
            <w:r w:rsidRPr="00017C0D">
              <w:rPr>
                <w:rFonts w:cs="Arial"/>
                <w:highlight w:val="lightGray"/>
                <w:u w:val="single"/>
              </w:rPr>
              <w:t>replicates</w:t>
            </w:r>
          </w:p>
        </w:tc>
      </w:tr>
      <w:tr w:rsidR="0030124E" w:rsidRPr="00017C0D" w14:paraId="334844CC" w14:textId="77777777" w:rsidTr="00192FA7">
        <w:trPr>
          <w:cantSplit/>
        </w:trPr>
        <w:tc>
          <w:tcPr>
            <w:tcW w:w="675" w:type="dxa"/>
          </w:tcPr>
          <w:p w14:paraId="344E5A5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3CEBD19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  <w:p w14:paraId="3DD41A25" w14:textId="77777777" w:rsidR="0030124E" w:rsidRPr="00017C0D" w:rsidRDefault="0030124E" w:rsidP="00192FA7">
            <w:pPr>
              <w:jc w:val="right"/>
              <w:rPr>
                <w:rFonts w:cs="Arial"/>
              </w:rPr>
            </w:pPr>
          </w:p>
        </w:tc>
        <w:tc>
          <w:tcPr>
            <w:tcW w:w="5908" w:type="dxa"/>
          </w:tcPr>
          <w:p w14:paraId="0CFBCF31" w14:textId="77777777" w:rsidR="0030124E" w:rsidRPr="00017C0D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strike/>
              </w:rPr>
            </w:pPr>
            <w:proofErr w:type="spellStart"/>
            <w:r w:rsidRPr="00017C0D">
              <w:rPr>
                <w:rFonts w:cs="Arial"/>
                <w:strike/>
                <w:highlight w:val="lightGray"/>
              </w:rPr>
              <w:t>Jaune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Canari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2 (susceptible) </w:t>
            </w:r>
            <w:r w:rsidRPr="00017C0D">
              <w:rPr>
                <w:rFonts w:cs="Arial"/>
                <w:strike/>
                <w:highlight w:val="lightGray"/>
              </w:rPr>
              <w:br/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Vedrantais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, Arapaho,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Rubbens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,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Anasta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>, Cleo (resistant, depending on the considered race)</w:t>
            </w:r>
          </w:p>
        </w:tc>
      </w:tr>
    </w:tbl>
    <w:p w14:paraId="76841036" w14:textId="77777777" w:rsidR="0030124E" w:rsidRPr="00017C0D" w:rsidRDefault="0030124E" w:rsidP="0030124E">
      <w:pPr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017C0D" w14:paraId="5EE8F68A" w14:textId="77777777" w:rsidTr="00192FA7">
        <w:tc>
          <w:tcPr>
            <w:tcW w:w="2489" w:type="dxa"/>
            <w:shd w:val="clear" w:color="auto" w:fill="auto"/>
          </w:tcPr>
          <w:p w14:paraId="436EDA1C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EB22CA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6466E8C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5AFC7D9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236B1A9E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30124E" w:rsidRPr="00017C0D" w14:paraId="04DAE9A5" w14:textId="77777777" w:rsidTr="00192FA7">
        <w:tc>
          <w:tcPr>
            <w:tcW w:w="2489" w:type="dxa"/>
          </w:tcPr>
          <w:p w14:paraId="2A46EF7D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Jaune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 </w:t>
            </w: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Canari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 2</w:t>
            </w:r>
          </w:p>
        </w:tc>
        <w:tc>
          <w:tcPr>
            <w:tcW w:w="1604" w:type="dxa"/>
            <w:shd w:val="clear" w:color="auto" w:fill="auto"/>
          </w:tcPr>
          <w:p w14:paraId="7E5E62B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14:paraId="05FD7A7F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68510B3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082815D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1F7912A3" w14:textId="77777777" w:rsidTr="00192FA7">
        <w:tc>
          <w:tcPr>
            <w:tcW w:w="2489" w:type="dxa"/>
          </w:tcPr>
          <w:p w14:paraId="5D42212D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4CFFAB1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14:paraId="07527E5A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2C5E7A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14:paraId="7D5420BE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30124E" w:rsidRPr="00017C0D" w14:paraId="3153D996" w14:textId="77777777" w:rsidTr="00192FA7">
        <w:tc>
          <w:tcPr>
            <w:tcW w:w="2489" w:type="dxa"/>
          </w:tcPr>
          <w:p w14:paraId="02CCBA21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Arapaho, </w:t>
            </w: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Rubbens</w:t>
            </w:r>
            <w:proofErr w:type="spellEnd"/>
          </w:p>
        </w:tc>
        <w:tc>
          <w:tcPr>
            <w:tcW w:w="1604" w:type="dxa"/>
            <w:shd w:val="clear" w:color="auto" w:fill="auto"/>
          </w:tcPr>
          <w:p w14:paraId="030D3F5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14:paraId="2E43745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6CD279D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6198788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65B126F3" w14:textId="77777777" w:rsidTr="00192FA7">
        <w:tc>
          <w:tcPr>
            <w:tcW w:w="2489" w:type="dxa"/>
          </w:tcPr>
          <w:p w14:paraId="78CF1878" w14:textId="77777777" w:rsidR="0030124E" w:rsidRPr="00017C0D" w:rsidRDefault="0030124E" w:rsidP="00192FA7">
            <w:pPr>
              <w:tabs>
                <w:tab w:val="left" w:pos="0"/>
                <w:tab w:val="right" w:pos="2273"/>
              </w:tabs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Anasta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>, Cleo</w:t>
            </w:r>
          </w:p>
        </w:tc>
        <w:tc>
          <w:tcPr>
            <w:tcW w:w="1604" w:type="dxa"/>
            <w:shd w:val="clear" w:color="auto" w:fill="auto"/>
          </w:tcPr>
          <w:p w14:paraId="3BEAB0A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14:paraId="3587B04A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3182D48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31F5FF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14:paraId="5830162A" w14:textId="77777777" w:rsidR="0030124E" w:rsidRPr="00017C0D" w:rsidRDefault="0030124E" w:rsidP="0030124E">
      <w:pPr>
        <w:rPr>
          <w:rFonts w:cs="Arial"/>
          <w:strike/>
          <w:highlight w:val="lightGray"/>
        </w:rPr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192FA7" w:rsidRPr="005C3DB1" w14:paraId="760605E0" w14:textId="77777777" w:rsidTr="00192FA7">
        <w:trPr>
          <w:cantSplit/>
        </w:trPr>
        <w:tc>
          <w:tcPr>
            <w:tcW w:w="856" w:type="dxa"/>
          </w:tcPr>
          <w:p w14:paraId="47CF2A97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9.3.1</w:t>
            </w:r>
          </w:p>
        </w:tc>
        <w:tc>
          <w:tcPr>
            <w:tcW w:w="2950" w:type="dxa"/>
          </w:tcPr>
          <w:p w14:paraId="71A1BAD2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0</w:t>
            </w:r>
          </w:p>
        </w:tc>
        <w:tc>
          <w:tcPr>
            <w:tcW w:w="5828" w:type="dxa"/>
          </w:tcPr>
          <w:p w14:paraId="130CD953" w14:textId="77777777" w:rsidR="00192FA7" w:rsidRPr="00017C0D" w:rsidRDefault="00192FA7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Susceptible: Charentais T</w:t>
            </w:r>
          </w:p>
          <w:p w14:paraId="740EC770" w14:textId="6EFA1313" w:rsidR="00192FA7" w:rsidRPr="00017C0D" w:rsidRDefault="00192FA7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proofErr w:type="spellStart"/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</w:t>
            </w:r>
            <w:proofErr w:type="spellEnd"/>
            <w:r w:rsidRPr="00017C0D">
              <w:rPr>
                <w:rFonts w:cs="Arial"/>
                <w:highlight w:val="lightGray"/>
                <w:u w:val="single"/>
                <w:lang w:val="fr-FR"/>
              </w:rPr>
              <w:t xml:space="preserve">: </w:t>
            </w:r>
            <w:proofErr w:type="spellStart"/>
            <w:r w:rsidRPr="00017C0D">
              <w:rPr>
                <w:rFonts w:cs="Arial"/>
                <w:highlight w:val="lightGray"/>
                <w:u w:val="single"/>
                <w:lang w:val="fr-FR"/>
              </w:rPr>
              <w:t>Védrantais</w:t>
            </w:r>
            <w:proofErr w:type="spellEnd"/>
            <w:r w:rsidRPr="00017C0D">
              <w:rPr>
                <w:rFonts w:cs="Arial"/>
                <w:highlight w:val="lightGray"/>
                <w:u w:val="single"/>
                <w:lang w:val="fr-FR"/>
              </w:rPr>
              <w:t>, Charentais Fom-2</w:t>
            </w:r>
          </w:p>
        </w:tc>
      </w:tr>
      <w:tr w:rsidR="00192FA7" w:rsidRPr="005C3DB1" w14:paraId="21293FC9" w14:textId="77777777" w:rsidTr="00192FA7">
        <w:trPr>
          <w:cantSplit/>
        </w:trPr>
        <w:tc>
          <w:tcPr>
            <w:tcW w:w="856" w:type="dxa"/>
          </w:tcPr>
          <w:p w14:paraId="601C5BAF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9.3.2</w:t>
            </w:r>
          </w:p>
        </w:tc>
        <w:tc>
          <w:tcPr>
            <w:tcW w:w="2950" w:type="dxa"/>
          </w:tcPr>
          <w:p w14:paraId="3AF62569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1</w:t>
            </w:r>
          </w:p>
        </w:tc>
        <w:tc>
          <w:tcPr>
            <w:tcW w:w="5828" w:type="dxa"/>
          </w:tcPr>
          <w:p w14:paraId="38DEA3C4" w14:textId="77777777" w:rsidR="00192FA7" w:rsidRPr="00017C0D" w:rsidRDefault="00192FA7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 xml:space="preserve">Susceptible: Charentais T, </w:t>
            </w:r>
            <w:proofErr w:type="spellStart"/>
            <w:r w:rsidRPr="00017C0D">
              <w:rPr>
                <w:rFonts w:cs="Arial"/>
                <w:highlight w:val="lightGray"/>
                <w:u w:val="single"/>
                <w:lang w:val="fr-FR"/>
              </w:rPr>
              <w:t>Védrantais</w:t>
            </w:r>
            <w:proofErr w:type="spellEnd"/>
          </w:p>
          <w:p w14:paraId="52945FBA" w14:textId="503D5631" w:rsidR="00192FA7" w:rsidRPr="00017C0D" w:rsidRDefault="00192FA7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proofErr w:type="spellStart"/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</w:t>
            </w:r>
            <w:proofErr w:type="spellEnd"/>
            <w:r w:rsidRPr="00017C0D">
              <w:rPr>
                <w:rFonts w:cs="Arial"/>
                <w:highlight w:val="lightGray"/>
                <w:u w:val="single"/>
                <w:lang w:val="fr-FR"/>
              </w:rPr>
              <w:t>: Charentais Fom-2</w:t>
            </w:r>
          </w:p>
        </w:tc>
      </w:tr>
      <w:tr w:rsidR="00192FA7" w:rsidRPr="000C4E87" w14:paraId="4B3DC100" w14:textId="77777777" w:rsidTr="00192FA7">
        <w:trPr>
          <w:cantSplit/>
        </w:trPr>
        <w:tc>
          <w:tcPr>
            <w:tcW w:w="856" w:type="dxa"/>
          </w:tcPr>
          <w:p w14:paraId="4680B3FF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9.3.3</w:t>
            </w:r>
          </w:p>
        </w:tc>
        <w:tc>
          <w:tcPr>
            <w:tcW w:w="2950" w:type="dxa"/>
          </w:tcPr>
          <w:p w14:paraId="52861D65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2</w:t>
            </w:r>
          </w:p>
        </w:tc>
        <w:tc>
          <w:tcPr>
            <w:tcW w:w="5828" w:type="dxa"/>
          </w:tcPr>
          <w:p w14:paraId="6419F03B" w14:textId="7C3997A5" w:rsidR="00192FA7" w:rsidRPr="00C30112" w:rsidRDefault="00192FA7" w:rsidP="00192FA7">
            <w:pPr>
              <w:rPr>
                <w:rFonts w:cs="Arial"/>
                <w:highlight w:val="lightGray"/>
                <w:lang w:val="fr-FR"/>
              </w:rPr>
            </w:pPr>
            <w:r w:rsidRPr="00017C0D">
              <w:rPr>
                <w:rFonts w:cs="Arial"/>
                <w:highlight w:val="lightGray"/>
                <w:u w:val="single"/>
                <w:lang w:val="fr-FR"/>
              </w:rPr>
              <w:t>Susceptible: Marianna</w:t>
            </w:r>
            <w:r>
              <w:rPr>
                <w:rFonts w:cs="Arial"/>
                <w:highlight w:val="lightGray"/>
                <w:u w:val="single"/>
                <w:lang w:val="fr-FR"/>
              </w:rPr>
              <w:t xml:space="preserve"> </w:t>
            </w:r>
            <w:r w:rsidRPr="00192FA7">
              <w:rPr>
                <w:rFonts w:cs="Arial"/>
                <w:highlight w:val="lightGray"/>
                <w:u w:val="single"/>
                <w:lang w:val="fr-FR"/>
              </w:rPr>
              <w:t>(</w:t>
            </w:r>
            <w:proofErr w:type="spellStart"/>
            <w:r w:rsidRPr="00192FA7">
              <w:rPr>
                <w:rFonts w:cs="Arial"/>
                <w:highlight w:val="lightGray"/>
                <w:u w:val="single"/>
                <w:lang w:val="fr-FR"/>
              </w:rPr>
              <w:t>less</w:t>
            </w:r>
            <w:proofErr w:type="spellEnd"/>
            <w:r w:rsidRPr="00192FA7">
              <w:rPr>
                <w:rFonts w:cs="Arial"/>
                <w:highlight w:val="lightGray"/>
                <w:u w:val="single"/>
                <w:lang w:val="fr-FR"/>
              </w:rPr>
              <w:t xml:space="preserve"> susceptible </w:t>
            </w:r>
            <w:proofErr w:type="spellStart"/>
            <w:r w:rsidRPr="00192FA7">
              <w:rPr>
                <w:rFonts w:cs="Arial"/>
                <w:highlight w:val="lightGray"/>
                <w:u w:val="single"/>
                <w:lang w:val="fr-FR"/>
              </w:rPr>
              <w:t>than</w:t>
            </w:r>
            <w:proofErr w:type="spellEnd"/>
            <w:r w:rsidRPr="00192FA7">
              <w:rPr>
                <w:rFonts w:cs="Arial"/>
                <w:highlight w:val="lightGray"/>
                <w:u w:val="single"/>
                <w:lang w:val="fr-FR"/>
              </w:rPr>
              <w:t xml:space="preserve"> Charentais</w:t>
            </w:r>
            <w:r>
              <w:rPr>
                <w:rFonts w:cs="Arial"/>
                <w:highlight w:val="lightGray"/>
                <w:u w:val="single"/>
                <w:lang w:val="fr-FR"/>
              </w:rPr>
              <w:t> Fom</w:t>
            </w:r>
            <w:r>
              <w:rPr>
                <w:rFonts w:cs="Arial"/>
                <w:highlight w:val="lightGray"/>
                <w:u w:val="single"/>
                <w:lang w:val="fr-FR"/>
              </w:rPr>
              <w:noBreakHyphen/>
            </w:r>
            <w:r w:rsidRPr="00192FA7">
              <w:rPr>
                <w:rFonts w:cs="Arial"/>
                <w:highlight w:val="lightGray"/>
                <w:u w:val="single"/>
                <w:lang w:val="fr-FR"/>
              </w:rPr>
              <w:t>2, Charentais T)</w:t>
            </w:r>
          </w:p>
          <w:p w14:paraId="0E32BB07" w14:textId="5221EDDC" w:rsidR="00192FA7" w:rsidRPr="00017C0D" w:rsidRDefault="00192FA7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proofErr w:type="spellStart"/>
            <w:r w:rsidRPr="00017C0D">
              <w:rPr>
                <w:rFonts w:cs="Arial"/>
                <w:highlight w:val="lightGray"/>
                <w:u w:val="single"/>
                <w:lang w:val="fr-FR"/>
              </w:rPr>
              <w:t>Resistant</w:t>
            </w:r>
            <w:proofErr w:type="spellEnd"/>
            <w:r w:rsidRPr="00017C0D">
              <w:rPr>
                <w:rFonts w:cs="Arial"/>
                <w:highlight w:val="lightGray"/>
                <w:u w:val="single"/>
                <w:lang w:val="fr-FR"/>
              </w:rPr>
              <w:t>: Charentais Fom-1</w:t>
            </w:r>
          </w:p>
        </w:tc>
      </w:tr>
      <w:tr w:rsidR="00192FA7" w:rsidRPr="00017C0D" w14:paraId="71051D57" w14:textId="77777777" w:rsidTr="00192FA7">
        <w:trPr>
          <w:cantSplit/>
        </w:trPr>
        <w:tc>
          <w:tcPr>
            <w:tcW w:w="856" w:type="dxa"/>
          </w:tcPr>
          <w:p w14:paraId="1B220574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2950" w:type="dxa"/>
          </w:tcPr>
          <w:p w14:paraId="0337EE90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828" w:type="dxa"/>
            <w:vAlign w:val="center"/>
          </w:tcPr>
          <w:p w14:paraId="13C7BF5D" w14:textId="252E9878" w:rsidR="00192FA7" w:rsidRPr="00017C0D" w:rsidRDefault="00192FA7" w:rsidP="00192FA7">
            <w:pPr>
              <w:rPr>
                <w:rFonts w:cs="Arial"/>
                <w:color w:val="000000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3 replicates of 10 plants to allow statistical analysis (in different trays) and at least 5 non-inoculated plants per genotype</w:t>
            </w:r>
          </w:p>
        </w:tc>
      </w:tr>
      <w:tr w:rsidR="0030124E" w:rsidRPr="00017C0D" w14:paraId="7923F621" w14:textId="77777777" w:rsidTr="00192FA7">
        <w:trPr>
          <w:cantSplit/>
        </w:trPr>
        <w:tc>
          <w:tcPr>
            <w:tcW w:w="856" w:type="dxa"/>
          </w:tcPr>
          <w:p w14:paraId="6C43792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2950" w:type="dxa"/>
          </w:tcPr>
          <w:p w14:paraId="738CCD2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828" w:type="dxa"/>
          </w:tcPr>
          <w:p w14:paraId="7BA80DB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glasshouse or climatic room</w:t>
            </w:r>
          </w:p>
        </w:tc>
      </w:tr>
      <w:tr w:rsidR="0030124E" w:rsidRPr="00017C0D" w14:paraId="19098A15" w14:textId="77777777" w:rsidTr="00192FA7">
        <w:trPr>
          <w:cantSplit/>
        </w:trPr>
        <w:tc>
          <w:tcPr>
            <w:tcW w:w="856" w:type="dxa"/>
          </w:tcPr>
          <w:p w14:paraId="73A6548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2950" w:type="dxa"/>
          </w:tcPr>
          <w:p w14:paraId="4F05F20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828" w:type="dxa"/>
          </w:tcPr>
          <w:p w14:paraId="32238DF4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18-</w:t>
            </w:r>
            <w:r w:rsidRPr="00017C0D">
              <w:rPr>
                <w:rFonts w:eastAsia="Calibri" w:cs="Arial"/>
                <w:strike/>
                <w:highlight w:val="lightGray"/>
              </w:rPr>
              <w:t>25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eastAsia="Calibri" w:cs="Arial"/>
                <w:highlight w:val="lightGray"/>
                <w:u w:val="single"/>
              </w:rPr>
              <w:t>24</w:t>
            </w:r>
            <w:r w:rsidRPr="00017C0D">
              <w:rPr>
                <w:rFonts w:eastAsia="Calibri" w:cs="Arial"/>
              </w:rPr>
              <w:t>°C</w:t>
            </w:r>
          </w:p>
        </w:tc>
      </w:tr>
      <w:tr w:rsidR="0030124E" w:rsidRPr="00017C0D" w14:paraId="5FDC1119" w14:textId="77777777" w:rsidTr="00192FA7">
        <w:trPr>
          <w:cantSplit/>
        </w:trPr>
        <w:tc>
          <w:tcPr>
            <w:tcW w:w="856" w:type="dxa"/>
          </w:tcPr>
          <w:p w14:paraId="1E03033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2950" w:type="dxa"/>
          </w:tcPr>
          <w:p w14:paraId="749E7E8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828" w:type="dxa"/>
          </w:tcPr>
          <w:p w14:paraId="7F685043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highlight w:val="lightGray"/>
                <w:u w:val="single"/>
              </w:rPr>
              <w:t>At least</w:t>
            </w:r>
            <w:r w:rsidRPr="00017C0D">
              <w:rPr>
                <w:rFonts w:eastAsia="Calibri" w:cs="Arial"/>
              </w:rPr>
              <w:t xml:space="preserve"> 12h</w:t>
            </w:r>
          </w:p>
        </w:tc>
      </w:tr>
      <w:tr w:rsidR="0030124E" w:rsidRPr="00017C0D" w14:paraId="50B636E3" w14:textId="77777777" w:rsidTr="00192FA7">
        <w:trPr>
          <w:cantSplit/>
        </w:trPr>
        <w:tc>
          <w:tcPr>
            <w:tcW w:w="856" w:type="dxa"/>
          </w:tcPr>
          <w:p w14:paraId="1888E88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2950" w:type="dxa"/>
          </w:tcPr>
          <w:p w14:paraId="574DC4A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828" w:type="dxa"/>
          </w:tcPr>
          <w:p w14:paraId="5D7E48A8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all seasons</w:t>
            </w:r>
          </w:p>
        </w:tc>
      </w:tr>
      <w:tr w:rsidR="0030124E" w:rsidRPr="00017C0D" w14:paraId="1DC11472" w14:textId="77777777" w:rsidTr="00192FA7">
        <w:trPr>
          <w:cantSplit/>
        </w:trPr>
        <w:tc>
          <w:tcPr>
            <w:tcW w:w="856" w:type="dxa"/>
          </w:tcPr>
          <w:p w14:paraId="796484D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9.9</w:t>
            </w:r>
          </w:p>
        </w:tc>
        <w:tc>
          <w:tcPr>
            <w:tcW w:w="2950" w:type="dxa"/>
          </w:tcPr>
          <w:p w14:paraId="20493F4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Special measures</w:t>
            </w:r>
          </w:p>
        </w:tc>
        <w:tc>
          <w:tcPr>
            <w:tcW w:w="5828" w:type="dxa"/>
          </w:tcPr>
          <w:p w14:paraId="350CE3A7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optional: </w:t>
            </w:r>
            <w:r w:rsidRPr="00017C0D">
              <w:rPr>
                <w:rFonts w:cs="Arial"/>
                <w:strike/>
                <w:highlight w:val="lightGray"/>
              </w:rPr>
              <w:t>shading (no direct sunlight during 12 h after inoculation</w:t>
            </w:r>
          </w:p>
          <w:p w14:paraId="4A86503D" w14:textId="70396FF6" w:rsidR="0030124E" w:rsidRPr="00017C0D" w:rsidRDefault="00192FA7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Recommend having really 18°C at night and not above 25°C during the day.</w:t>
            </w:r>
          </w:p>
        </w:tc>
      </w:tr>
      <w:tr w:rsidR="0030124E" w:rsidRPr="00017C0D" w14:paraId="119B166F" w14:textId="77777777" w:rsidTr="00192FA7">
        <w:trPr>
          <w:cantSplit/>
        </w:trPr>
        <w:tc>
          <w:tcPr>
            <w:tcW w:w="856" w:type="dxa"/>
          </w:tcPr>
          <w:p w14:paraId="133A1C8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2950" w:type="dxa"/>
          </w:tcPr>
          <w:p w14:paraId="37661D7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828" w:type="dxa"/>
          </w:tcPr>
          <w:p w14:paraId="6385730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1473DF7D" w14:textId="77777777" w:rsidTr="00192FA7">
        <w:trPr>
          <w:cantSplit/>
        </w:trPr>
        <w:tc>
          <w:tcPr>
            <w:tcW w:w="856" w:type="dxa"/>
          </w:tcPr>
          <w:p w14:paraId="05B864F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2950" w:type="dxa"/>
          </w:tcPr>
          <w:p w14:paraId="0E05F38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828" w:type="dxa"/>
          </w:tcPr>
          <w:p w14:paraId="155C6ACC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proofErr w:type="gramStart"/>
            <w:r w:rsidRPr="00017C0D">
              <w:rPr>
                <w:rFonts w:eastAsia="Calibri" w:cs="Arial"/>
                <w:strike/>
                <w:highlight w:val="lightGray"/>
              </w:rPr>
              <w:t>aerated</w:t>
            </w:r>
            <w:proofErr w:type="gramEnd"/>
            <w:r w:rsidRPr="00017C0D">
              <w:rPr>
                <w:rFonts w:eastAsia="Calibri" w:cs="Arial"/>
                <w:strike/>
                <w:highlight w:val="lightGray"/>
              </w:rPr>
              <w:t xml:space="preserve"> culture 7-10 days,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eg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.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Czapek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Dox broth</w:t>
            </w:r>
          </w:p>
          <w:p w14:paraId="1579C50A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some isolates need filtration or centrifugation</w:t>
            </w:r>
          </w:p>
          <w:p w14:paraId="7B88DB8F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proofErr w:type="spellStart"/>
            <w:r w:rsidRPr="00017C0D">
              <w:rPr>
                <w:rFonts w:cs="Arial"/>
                <w:strike/>
                <w:highlight w:val="lightGray"/>
              </w:rPr>
              <w:t>resuspend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the pelleted spores in demineralized water</w:t>
            </w:r>
          </w:p>
          <w:p w14:paraId="000CEACE" w14:textId="77777777" w:rsidR="00192FA7" w:rsidRPr="00017C0D" w:rsidRDefault="00192FA7" w:rsidP="00192FA7">
            <w:pPr>
              <w:keepNext/>
              <w:keepLines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Scrape spore cultures with water from agar medium (see 8.1) or optional multiplication on liquid medium (e.g. </w:t>
            </w:r>
            <w:proofErr w:type="spellStart"/>
            <w:r w:rsidRPr="00017C0D">
              <w:rPr>
                <w:rFonts w:cs="Arial"/>
                <w:color w:val="000000"/>
                <w:highlight w:val="lightGray"/>
                <w:u w:val="single"/>
              </w:rPr>
              <w:t>Messiaen</w:t>
            </w:r>
            <w:proofErr w:type="spellEnd"/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(1991) synthetic liquid medium, sucrose 50g/L, on permanent agitator-shaker or </w:t>
            </w:r>
            <w:r w:rsidRPr="00192FA7">
              <w:rPr>
                <w:rFonts w:cs="Arial"/>
                <w:highlight w:val="lightGray"/>
                <w:u w:val="single"/>
              </w:rPr>
              <w:t xml:space="preserve">aerated </w:t>
            </w:r>
            <w:proofErr w:type="spellStart"/>
            <w:r w:rsidRPr="00192FA7">
              <w:rPr>
                <w:rFonts w:cs="Arial"/>
                <w:highlight w:val="lightGray"/>
                <w:u w:val="single"/>
              </w:rPr>
              <w:t>C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zapek</w:t>
            </w:r>
            <w:proofErr w:type="spellEnd"/>
            <w:r w:rsidRPr="00017C0D">
              <w:rPr>
                <w:rFonts w:cs="Arial"/>
                <w:color w:val="000000"/>
                <w:highlight w:val="lightGray"/>
                <w:u w:val="single"/>
              </w:rPr>
              <w:t>-Dox culture medium for 5-7 days at room temperature).</w:t>
            </w:r>
          </w:p>
          <w:p w14:paraId="7DFAAAB5" w14:textId="0A988614" w:rsidR="0030124E" w:rsidRPr="00017C0D" w:rsidRDefault="00192FA7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i/>
                <w:color w:val="000000"/>
                <w:highlight w:val="lightGray"/>
                <w:u w:val="single"/>
              </w:rPr>
              <w:t>Remark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: </w:t>
            </w:r>
            <w:r w:rsidRPr="00017C0D">
              <w:rPr>
                <w:rFonts w:cs="Arial"/>
                <w:highlight w:val="lightGray"/>
                <w:u w:val="single"/>
              </w:rPr>
              <w:t>Beware of toxin productions by some isolates (see remark under 13.)</w:t>
            </w:r>
          </w:p>
        </w:tc>
      </w:tr>
      <w:tr w:rsidR="0030124E" w:rsidRPr="00017C0D" w14:paraId="682D1FA5" w14:textId="77777777" w:rsidTr="00192FA7">
        <w:trPr>
          <w:cantSplit/>
        </w:trPr>
        <w:tc>
          <w:tcPr>
            <w:tcW w:w="856" w:type="dxa"/>
          </w:tcPr>
          <w:p w14:paraId="3C516A1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2950" w:type="dxa"/>
          </w:tcPr>
          <w:p w14:paraId="1A5FF09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828" w:type="dxa"/>
          </w:tcPr>
          <w:p w14:paraId="6D9D8A79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6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7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14:paraId="4FD637F2" w14:textId="6C8D4288" w:rsidR="0030124E" w:rsidRPr="00017C0D" w:rsidRDefault="00192FA7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4</w:t>
            </w:r>
            <w:r>
              <w:rPr>
                <w:rFonts w:cs="Arial"/>
                <w:color w:val="000000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to 1</w:t>
            </w:r>
            <w:r>
              <w:rPr>
                <w:rFonts w:cs="Arial"/>
                <w:color w:val="000000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 xml:space="preserve">6 </w:t>
            </w:r>
            <w:proofErr w:type="spellStart"/>
            <w:r w:rsidRPr="00017C0D">
              <w:rPr>
                <w:rFonts w:cs="Arial"/>
                <w:color w:val="000000"/>
                <w:highlight w:val="lightGray"/>
                <w:u w:val="single"/>
              </w:rPr>
              <w:t>sp</w:t>
            </w:r>
            <w:proofErr w:type="spellEnd"/>
            <w:r w:rsidRPr="00017C0D">
              <w:rPr>
                <w:rFonts w:cs="Arial"/>
                <w:color w:val="000000"/>
                <w:highlight w:val="lightGray"/>
                <w:u w:val="single"/>
              </w:rPr>
              <w:t>/mL</w:t>
            </w:r>
          </w:p>
        </w:tc>
      </w:tr>
      <w:tr w:rsidR="0030124E" w:rsidRPr="00017C0D" w14:paraId="44889136" w14:textId="77777777" w:rsidTr="00192FA7">
        <w:trPr>
          <w:cantSplit/>
        </w:trPr>
        <w:tc>
          <w:tcPr>
            <w:tcW w:w="856" w:type="dxa"/>
          </w:tcPr>
          <w:p w14:paraId="2623E9E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2950" w:type="dxa"/>
          </w:tcPr>
          <w:p w14:paraId="4AD0875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828" w:type="dxa"/>
          </w:tcPr>
          <w:p w14:paraId="3CE55206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 expanded</w:t>
            </w:r>
          </w:p>
        </w:tc>
      </w:tr>
      <w:tr w:rsidR="0030124E" w:rsidRPr="00017C0D" w14:paraId="25ADA190" w14:textId="77777777" w:rsidTr="00192FA7">
        <w:trPr>
          <w:cantSplit/>
        </w:trPr>
        <w:tc>
          <w:tcPr>
            <w:tcW w:w="856" w:type="dxa"/>
          </w:tcPr>
          <w:p w14:paraId="4637A71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2950" w:type="dxa"/>
          </w:tcPr>
          <w:p w14:paraId="6011514D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828" w:type="dxa"/>
          </w:tcPr>
          <w:p w14:paraId="1368E92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  <w:spacing w:val="-2"/>
                <w:highlight w:val="lightGray"/>
              </w:rPr>
            </w:pPr>
            <w:r w:rsidRPr="00017C0D">
              <w:rPr>
                <w:rFonts w:eastAsia="Calibri" w:cs="Arial"/>
                <w:strike/>
                <w:spacing w:val="-2"/>
                <w:highlight w:val="lightGray"/>
              </w:rPr>
              <w:t>soaking of the root system in a suspension of liquid medium of fungus</w:t>
            </w:r>
          </w:p>
          <w:p w14:paraId="3AC5C334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at least 30 sec - 5 min</w:t>
            </w:r>
          </w:p>
          <w:p w14:paraId="4FDE7EA7" w14:textId="6B1275E3" w:rsidR="0030124E" w:rsidRPr="00017C0D" w:rsidRDefault="00192FA7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Plant at the inoculation stage are harvested carefully, roots and hypocotyls are immersed in spore suspension for 2-15 min; trimming of roots is an option</w:t>
            </w:r>
            <w:proofErr w:type="gramStart"/>
            <w:r w:rsidRPr="00017C0D">
              <w:rPr>
                <w:rFonts w:cs="Arial"/>
                <w:color w:val="000000"/>
                <w:highlight w:val="lightGray"/>
                <w:u w:val="single"/>
              </w:rPr>
              <w:t>;  transplant</w:t>
            </w:r>
            <w:proofErr w:type="gramEnd"/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in trays.</w:t>
            </w:r>
          </w:p>
        </w:tc>
      </w:tr>
      <w:tr w:rsidR="0030124E" w:rsidRPr="00017C0D" w14:paraId="4CE006A0" w14:textId="77777777" w:rsidTr="00192FA7">
        <w:trPr>
          <w:cantSplit/>
        </w:trPr>
        <w:tc>
          <w:tcPr>
            <w:tcW w:w="856" w:type="dxa"/>
          </w:tcPr>
          <w:p w14:paraId="111BE370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2950" w:type="dxa"/>
          </w:tcPr>
          <w:p w14:paraId="75F0F62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828" w:type="dxa"/>
          </w:tcPr>
          <w:p w14:paraId="38205EC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7 days post inoculation</w:t>
            </w:r>
          </w:p>
        </w:tc>
      </w:tr>
      <w:tr w:rsidR="0030124E" w:rsidRPr="00017C0D" w14:paraId="0B3E9C44" w14:textId="77777777" w:rsidTr="00192FA7">
        <w:trPr>
          <w:cantSplit/>
        </w:trPr>
        <w:tc>
          <w:tcPr>
            <w:tcW w:w="856" w:type="dxa"/>
          </w:tcPr>
          <w:p w14:paraId="496B134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lastRenderedPageBreak/>
              <w:t>10.6</w:t>
            </w:r>
          </w:p>
        </w:tc>
        <w:tc>
          <w:tcPr>
            <w:tcW w:w="2950" w:type="dxa"/>
          </w:tcPr>
          <w:p w14:paraId="2BCF348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828" w:type="dxa"/>
          </w:tcPr>
          <w:p w14:paraId="471EFF8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14 -20 days post inoculation</w:t>
            </w:r>
          </w:p>
        </w:tc>
      </w:tr>
      <w:tr w:rsidR="0030124E" w:rsidRPr="00017C0D" w14:paraId="65F82DF4" w14:textId="77777777" w:rsidTr="00192FA7">
        <w:trPr>
          <w:cantSplit/>
        </w:trPr>
        <w:tc>
          <w:tcPr>
            <w:tcW w:w="856" w:type="dxa"/>
          </w:tcPr>
          <w:p w14:paraId="7BFDA09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10.7</w:t>
            </w:r>
          </w:p>
        </w:tc>
        <w:tc>
          <w:tcPr>
            <w:tcW w:w="2950" w:type="dxa"/>
          </w:tcPr>
          <w:p w14:paraId="4C068A0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Final observations</w:t>
            </w:r>
          </w:p>
        </w:tc>
        <w:tc>
          <w:tcPr>
            <w:tcW w:w="5828" w:type="dxa"/>
          </w:tcPr>
          <w:p w14:paraId="31EB4D1F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20 days post inoculation</w:t>
            </w:r>
          </w:p>
          <w:p w14:paraId="45E6FFE2" w14:textId="77777777" w:rsidR="00192FA7" w:rsidRDefault="00192FA7" w:rsidP="00192FA7">
            <w:pPr>
              <w:spacing w:before="20" w:after="20"/>
              <w:jc w:val="left"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1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st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notation: symptoms on susceptible control at classes 2 and 3 with a strong proportion at 3.</w:t>
            </w:r>
          </w:p>
          <w:p w14:paraId="2AFA78C7" w14:textId="49F35339" w:rsidR="0030124E" w:rsidRPr="00017C0D" w:rsidRDefault="00192FA7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A second notation can be necessary to re-evaluate some unclear varieties</w:t>
            </w:r>
          </w:p>
        </w:tc>
      </w:tr>
      <w:tr w:rsidR="0030124E" w:rsidRPr="00017C0D" w14:paraId="5EB7771A" w14:textId="77777777" w:rsidTr="00192FA7">
        <w:trPr>
          <w:cantSplit/>
        </w:trPr>
        <w:tc>
          <w:tcPr>
            <w:tcW w:w="856" w:type="dxa"/>
          </w:tcPr>
          <w:p w14:paraId="7D07C44D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2950" w:type="dxa"/>
          </w:tcPr>
          <w:p w14:paraId="2E02B5E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828" w:type="dxa"/>
          </w:tcPr>
          <w:p w14:paraId="390A6452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7378DC8E" w14:textId="77777777" w:rsidTr="00192FA7">
        <w:trPr>
          <w:cantSplit/>
        </w:trPr>
        <w:tc>
          <w:tcPr>
            <w:tcW w:w="856" w:type="dxa"/>
          </w:tcPr>
          <w:p w14:paraId="3F610E1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2950" w:type="dxa"/>
          </w:tcPr>
          <w:p w14:paraId="096572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828" w:type="dxa"/>
          </w:tcPr>
          <w:p w14:paraId="13D52854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 xml:space="preserve">Visual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</w:rPr>
              <w:t xml:space="preserve">,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comparative</w:t>
            </w:r>
          </w:p>
        </w:tc>
      </w:tr>
      <w:tr w:rsidR="0030124E" w:rsidRPr="00017C0D" w14:paraId="2614D9DB" w14:textId="77777777" w:rsidTr="00192FA7">
        <w:trPr>
          <w:cantSplit/>
        </w:trPr>
        <w:tc>
          <w:tcPr>
            <w:tcW w:w="856" w:type="dxa"/>
          </w:tcPr>
          <w:p w14:paraId="7EB21CB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2950" w:type="dxa"/>
          </w:tcPr>
          <w:p w14:paraId="120445F7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828" w:type="dxa"/>
          </w:tcPr>
          <w:p w14:paraId="48FCD219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7028B9CB" w14:textId="77777777" w:rsidTr="00192FA7">
        <w:trPr>
          <w:cantSplit/>
        </w:trPr>
        <w:tc>
          <w:tcPr>
            <w:tcW w:w="856" w:type="dxa"/>
          </w:tcPr>
          <w:p w14:paraId="08F6790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14:paraId="728EE766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absent</w:t>
            </w:r>
          </w:p>
        </w:tc>
        <w:tc>
          <w:tcPr>
            <w:tcW w:w="5828" w:type="dxa"/>
          </w:tcPr>
          <w:p w14:paraId="6F5021AC" w14:textId="77777777" w:rsidR="0030124E" w:rsidRPr="00017C0D" w:rsidRDefault="0030124E" w:rsidP="00192FA7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30124E" w:rsidRPr="00017C0D" w14:paraId="6CFB8EC5" w14:textId="77777777" w:rsidTr="00192FA7">
        <w:trPr>
          <w:cantSplit/>
        </w:trPr>
        <w:tc>
          <w:tcPr>
            <w:tcW w:w="856" w:type="dxa"/>
          </w:tcPr>
          <w:p w14:paraId="656C99C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14:paraId="1253687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[9] present</w:t>
            </w:r>
          </w:p>
        </w:tc>
        <w:tc>
          <w:tcPr>
            <w:tcW w:w="5828" w:type="dxa"/>
          </w:tcPr>
          <w:p w14:paraId="24DA7D0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no symptoms</w:t>
            </w:r>
          </w:p>
        </w:tc>
      </w:tr>
    </w:tbl>
    <w:p w14:paraId="09A106DE" w14:textId="0E11358A" w:rsidR="0030124E" w:rsidRDefault="00192FA7" w:rsidP="0030124E">
      <w:r w:rsidRPr="00017C0D">
        <w:rPr>
          <w:rFonts w:cs="Arial"/>
          <w:noProof/>
        </w:rPr>
        <w:drawing>
          <wp:inline distT="0" distB="0" distL="0" distR="0" wp14:anchorId="453FA143" wp14:editId="0DE5AF6B">
            <wp:extent cx="6120765" cy="2581910"/>
            <wp:effectExtent l="0" t="0" r="0" b="889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58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2A53" w14:textId="02460060" w:rsidR="0030124E" w:rsidRDefault="00192FA7" w:rsidP="0030124E">
      <w:r w:rsidRPr="00017C0D">
        <w:rPr>
          <w:rFonts w:cs="Arial"/>
          <w:noProof/>
        </w:rPr>
        <w:drawing>
          <wp:inline distT="0" distB="0" distL="0" distR="0" wp14:anchorId="7302312E" wp14:editId="3625AB3F">
            <wp:extent cx="5851532" cy="215963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307" t="57348" r="21864" b="5094"/>
                    <a:stretch/>
                  </pic:blipFill>
                  <pic:spPr bwMode="auto">
                    <a:xfrm>
                      <a:off x="0" y="0"/>
                      <a:ext cx="5881012" cy="2170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8926D6" w14:textId="469F6140" w:rsidR="00192FA7" w:rsidRDefault="00192FA7" w:rsidP="00192FA7">
      <w:pPr>
        <w:jc w:val="right"/>
        <w:rPr>
          <w:u w:val="single"/>
        </w:rPr>
      </w:pPr>
      <w:r w:rsidRPr="00192FA7">
        <w:rPr>
          <w:highlight w:val="lightGray"/>
          <w:u w:val="single"/>
        </w:rPr>
        <w:t xml:space="preserve">Courtesy of GEVES-SNES in the framework of CPVO </w:t>
      </w:r>
      <w:proofErr w:type="spellStart"/>
      <w:r w:rsidRPr="00192FA7">
        <w:rPr>
          <w:highlight w:val="lightGray"/>
          <w:u w:val="single"/>
        </w:rPr>
        <w:t>Harmores</w:t>
      </w:r>
      <w:proofErr w:type="spellEnd"/>
      <w:r w:rsidRPr="00192FA7">
        <w:rPr>
          <w:highlight w:val="lightGray"/>
          <w:u w:val="single"/>
        </w:rPr>
        <w:t xml:space="preserve"> project</w:t>
      </w:r>
      <w:r w:rsidRPr="00192FA7">
        <w:rPr>
          <w:u w:val="single"/>
        </w:rPr>
        <w:t>.</w:t>
      </w:r>
    </w:p>
    <w:p w14:paraId="6B62A432" w14:textId="77777777" w:rsidR="00192FA7" w:rsidRPr="00192FA7" w:rsidRDefault="00192FA7" w:rsidP="00192FA7">
      <w:pPr>
        <w:jc w:val="right"/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30124E" w:rsidRPr="00017C0D" w14:paraId="2BE2C777" w14:textId="77777777" w:rsidTr="00192FA7">
        <w:trPr>
          <w:cantSplit/>
        </w:trPr>
        <w:tc>
          <w:tcPr>
            <w:tcW w:w="856" w:type="dxa"/>
          </w:tcPr>
          <w:p w14:paraId="391164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2950" w:type="dxa"/>
          </w:tcPr>
          <w:p w14:paraId="6B3845E0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5828" w:type="dxa"/>
          </w:tcPr>
          <w:p w14:paraId="68DD910B" w14:textId="77777777" w:rsidR="0030124E" w:rsidRPr="00017C0D" w:rsidRDefault="0030124E" w:rsidP="00192FA7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on standards</w:t>
            </w:r>
          </w:p>
          <w:p w14:paraId="432DCD4F" w14:textId="77777777" w:rsidR="00192FA7" w:rsidRPr="00017C0D" w:rsidRDefault="00192FA7" w:rsidP="00192FA7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Validation on controls. Controls expected response:</w:t>
            </w:r>
          </w:p>
          <w:p w14:paraId="4F2A184E" w14:textId="77777777" w:rsidR="00192FA7" w:rsidRPr="00017C0D" w:rsidRDefault="00192FA7" w:rsidP="00192FA7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Resistant: </w:t>
            </w:r>
          </w:p>
          <w:p w14:paraId="1CF3428D" w14:textId="77777777" w:rsidR="00192FA7" w:rsidRPr="00017C0D" w:rsidRDefault="00192FA7" w:rsidP="00192FA7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Plants at classes 0 and 1, sometimes very few plants at classes 2 or 3</w:t>
            </w:r>
          </w:p>
          <w:p w14:paraId="3B4CE960" w14:textId="77777777" w:rsidR="00192FA7" w:rsidRPr="00017C0D" w:rsidRDefault="00192FA7" w:rsidP="00192FA7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Susceptible:</w:t>
            </w:r>
          </w:p>
          <w:p w14:paraId="23AFD749" w14:textId="10A1CCAA" w:rsidR="0030124E" w:rsidRPr="00017C0D" w:rsidRDefault="00192FA7" w:rsidP="00192FA7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>Plants at classes 2 and 3</w:t>
            </w:r>
          </w:p>
        </w:tc>
      </w:tr>
      <w:tr w:rsidR="0030124E" w:rsidRPr="00017C0D" w14:paraId="63A9E693" w14:textId="77777777" w:rsidTr="00192FA7">
        <w:trPr>
          <w:cantSplit/>
        </w:trPr>
        <w:tc>
          <w:tcPr>
            <w:tcW w:w="856" w:type="dxa"/>
          </w:tcPr>
          <w:p w14:paraId="360ADFB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2950" w:type="dxa"/>
          </w:tcPr>
          <w:p w14:paraId="5A3483B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5828" w:type="dxa"/>
          </w:tcPr>
          <w:p w14:paraId="2BAE957F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</w:tbl>
    <w:p w14:paraId="55036A59" w14:textId="4E139BFC" w:rsidR="00050E16" w:rsidRDefault="00050E16" w:rsidP="00050E16"/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192FA7" w:rsidRPr="00017C0D" w14:paraId="72DABD32" w14:textId="77777777" w:rsidTr="00192FA7">
        <w:trPr>
          <w:cantSplit/>
        </w:trPr>
        <w:tc>
          <w:tcPr>
            <w:tcW w:w="856" w:type="dxa"/>
          </w:tcPr>
          <w:p w14:paraId="3B5600EA" w14:textId="77777777" w:rsidR="00192FA7" w:rsidRPr="00017C0D" w:rsidRDefault="00192FA7" w:rsidP="00192FA7">
            <w:pPr>
              <w:keepNext/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lastRenderedPageBreak/>
              <w:t>12.</w:t>
            </w:r>
          </w:p>
        </w:tc>
        <w:tc>
          <w:tcPr>
            <w:tcW w:w="2950" w:type="dxa"/>
          </w:tcPr>
          <w:p w14:paraId="6D6DF7BB" w14:textId="77777777" w:rsidR="00192FA7" w:rsidRPr="00017C0D" w:rsidRDefault="00192FA7" w:rsidP="00192FA7">
            <w:pPr>
              <w:keepNext/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828" w:type="dxa"/>
          </w:tcPr>
          <w:p w14:paraId="2EC5C243" w14:textId="77777777" w:rsidR="00192FA7" w:rsidRPr="00017C0D" w:rsidRDefault="00192FA7" w:rsidP="00192FA7">
            <w:pPr>
              <w:keepNext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QL</w:t>
            </w:r>
          </w:p>
          <w:p w14:paraId="099671D2" w14:textId="77777777" w:rsidR="00192FA7" w:rsidRPr="00192FA7" w:rsidRDefault="00192FA7" w:rsidP="00192FA7">
            <w:pPr>
              <w:keepNext/>
              <w:rPr>
                <w:rFonts w:cs="Arial"/>
                <w:strike/>
                <w:highlight w:val="lightGray"/>
                <w:u w:val="single"/>
              </w:rPr>
            </w:pPr>
            <w:r w:rsidRPr="00192FA7">
              <w:rPr>
                <w:rFonts w:cs="Arial"/>
                <w:highlight w:val="lightGray"/>
                <w:u w:val="single"/>
              </w:rPr>
              <w:t>In case of varieties with a response between the susceptible and the resistant control, repeat the test</w:t>
            </w:r>
            <w:r w:rsidRPr="00192FA7">
              <w:rPr>
                <w:rFonts w:cs="Arial"/>
                <w:strike/>
                <w:highlight w:val="lightGray"/>
                <w:u w:val="single"/>
              </w:rPr>
              <w:t>.</w:t>
            </w:r>
          </w:p>
          <w:p w14:paraId="6B993F0E" w14:textId="77777777" w:rsidR="00192FA7" w:rsidRPr="00192FA7" w:rsidRDefault="00192FA7" w:rsidP="00192FA7">
            <w:pPr>
              <w:keepNext/>
              <w:rPr>
                <w:rFonts w:cs="Arial"/>
                <w:u w:val="single"/>
              </w:rPr>
            </w:pPr>
            <w:r w:rsidRPr="00192FA7">
              <w:rPr>
                <w:rFonts w:cs="Arial"/>
                <w:highlight w:val="lightGray"/>
                <w:u w:val="single"/>
              </w:rPr>
              <w:t xml:space="preserve">In case of confirmation of the result, the variety </w:t>
            </w:r>
            <w:proofErr w:type="gramStart"/>
            <w:r w:rsidRPr="00192FA7">
              <w:rPr>
                <w:rFonts w:cs="Arial"/>
                <w:highlight w:val="lightGray"/>
                <w:u w:val="single"/>
              </w:rPr>
              <w:t>will be judged</w:t>
            </w:r>
            <w:proofErr w:type="gramEnd"/>
            <w:r w:rsidRPr="00192FA7">
              <w:rPr>
                <w:rFonts w:cs="Arial"/>
                <w:highlight w:val="lightGray"/>
                <w:u w:val="single"/>
              </w:rPr>
              <w:t xml:space="preserve"> heterogeneous.</w:t>
            </w:r>
          </w:p>
          <w:p w14:paraId="34DBE486" w14:textId="239FC880" w:rsidR="00192FA7" w:rsidRPr="00192FA7" w:rsidRDefault="00192FA7" w:rsidP="00192FA7">
            <w:pPr>
              <w:keepNext/>
              <w:spacing w:before="20" w:after="20"/>
              <w:jc w:val="left"/>
              <w:rPr>
                <w:rFonts w:cs="Arial"/>
                <w:strike/>
                <w:color w:val="000000" w:themeColor="text1"/>
              </w:rPr>
            </w:pPr>
            <w:r w:rsidRPr="00192FA7">
              <w:rPr>
                <w:rFonts w:cs="Arial"/>
                <w:highlight w:val="lightGray"/>
                <w:u w:val="single"/>
              </w:rPr>
              <w:t>In case of unclear results, retest or test in another lab</w:t>
            </w:r>
            <w:r w:rsidRPr="00192FA7">
              <w:rPr>
                <w:rFonts w:cs="Arial"/>
                <w:u w:val="single"/>
              </w:rPr>
              <w:t>.</w:t>
            </w:r>
          </w:p>
        </w:tc>
      </w:tr>
    </w:tbl>
    <w:p w14:paraId="65DB2B95" w14:textId="2C4F9C00" w:rsidR="00192FA7" w:rsidRDefault="00192FA7"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2CD7C4" wp14:editId="0DBBFAF7">
                <wp:simplePos x="0" y="0"/>
                <wp:positionH relativeFrom="column">
                  <wp:posOffset>132602</wp:posOffset>
                </wp:positionH>
                <wp:positionV relativeFrom="paragraph">
                  <wp:posOffset>143828</wp:posOffset>
                </wp:positionV>
                <wp:extent cx="5968844" cy="571629"/>
                <wp:effectExtent l="0" t="0" r="32385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68844" cy="571629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EC3DE7" id="Straight Connector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.45pt,11.35pt" to="480.45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" strokecolor="black [3040]" strokeweight="1pt"/>
            </w:pict>
          </mc:Fallback>
        </mc:AlternateContent>
      </w:r>
    </w:p>
    <w:p w14:paraId="4EEA1E4C" w14:textId="178A363E" w:rsidR="00192FA7" w:rsidRDefault="00192FA7" w:rsidP="00192FA7">
      <w:pPr>
        <w:jc w:val="center"/>
      </w:pPr>
      <w:r w:rsidRPr="00017C0D">
        <w:rPr>
          <w:rFonts w:cs="Arial"/>
          <w:noProof/>
        </w:rPr>
        <w:drawing>
          <wp:inline distT="0" distB="0" distL="0" distR="0" wp14:anchorId="3120587D" wp14:editId="40EF9425">
            <wp:extent cx="5652608" cy="572494"/>
            <wp:effectExtent l="0" t="0" r="0" b="0"/>
            <wp:docPr id="1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ecision rule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11"/>
                    <a:stretch/>
                  </pic:blipFill>
                  <pic:spPr bwMode="auto">
                    <a:xfrm>
                      <a:off x="0" y="0"/>
                      <a:ext cx="5676463" cy="574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E8EA12" w14:textId="606344DC" w:rsidR="00192FA7" w:rsidRDefault="00192FA7"/>
    <w:p w14:paraId="5B558F5A" w14:textId="77777777" w:rsidR="00192FA7" w:rsidRDefault="00192FA7"/>
    <w:p w14:paraId="014B223E" w14:textId="6F931F05" w:rsidR="00192FA7" w:rsidRDefault="00192FA7">
      <w:r>
        <w:rPr>
          <w:noProof/>
        </w:rPr>
        <w:drawing>
          <wp:inline distT="0" distB="0" distL="0" distR="0" wp14:anchorId="7A1A075D" wp14:editId="4526BCDB">
            <wp:extent cx="6120765" cy="1571336"/>
            <wp:effectExtent l="0" t="0" r="0" b="0"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57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192FA7" w:rsidRPr="00017C0D" w14:paraId="324D5694" w14:textId="77777777" w:rsidTr="00192FA7">
        <w:trPr>
          <w:cantSplit/>
        </w:trPr>
        <w:tc>
          <w:tcPr>
            <w:tcW w:w="856" w:type="dxa"/>
          </w:tcPr>
          <w:p w14:paraId="21E291AD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2950" w:type="dxa"/>
          </w:tcPr>
          <w:p w14:paraId="0BFB4EFA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5828" w:type="dxa"/>
          </w:tcPr>
          <w:p w14:paraId="431177FB" w14:textId="77777777" w:rsidR="00192FA7" w:rsidRPr="00017C0D" w:rsidRDefault="00192FA7" w:rsidP="00192FA7">
            <w:pPr>
              <w:spacing w:before="20" w:after="20"/>
              <w:jc w:val="left"/>
              <w:rPr>
                <w:rFonts w:cs="Arial"/>
                <w:strike/>
                <w:spacing w:val="-2"/>
              </w:rPr>
            </w:pPr>
            <w:r w:rsidRPr="00017C0D">
              <w:rPr>
                <w:rFonts w:cs="Arial"/>
                <w:strike/>
                <w:spacing w:val="-2"/>
                <w:highlight w:val="lightGray"/>
              </w:rPr>
              <w:t xml:space="preserve">For Race 1.2 the modified protocol on the next page </w:t>
            </w:r>
            <w:proofErr w:type="gramStart"/>
            <w:r w:rsidRPr="00017C0D">
              <w:rPr>
                <w:rFonts w:cs="Arial"/>
                <w:strike/>
                <w:spacing w:val="-2"/>
                <w:highlight w:val="lightGray"/>
              </w:rPr>
              <w:t>should be used</w:t>
            </w:r>
            <w:proofErr w:type="gramEnd"/>
            <w:r w:rsidRPr="00017C0D">
              <w:rPr>
                <w:rFonts w:cs="Arial"/>
                <w:strike/>
                <w:spacing w:val="-2"/>
                <w:highlight w:val="lightGray"/>
              </w:rPr>
              <w:t>.</w:t>
            </w:r>
          </w:p>
          <w:p w14:paraId="6F0070F5" w14:textId="77777777" w:rsidR="00192FA7" w:rsidRPr="00017C0D" w:rsidRDefault="00192FA7" w:rsidP="00192FA7">
            <w:pPr>
              <w:shd w:val="clear" w:color="auto" w:fill="D9D9D9" w:themeFill="background1" w:themeFillShade="D9"/>
              <w:rPr>
                <w:rFonts w:cs="Arial"/>
                <w:u w:val="single"/>
              </w:rPr>
            </w:pPr>
            <w:r w:rsidRPr="00017C0D">
              <w:rPr>
                <w:rFonts w:cs="Arial"/>
                <w:u w:val="single"/>
              </w:rPr>
              <w:t xml:space="preserve">For race 2, a differential with Fom-3 gene (e.g. Durango) </w:t>
            </w:r>
            <w:proofErr w:type="gramStart"/>
            <w:r w:rsidRPr="00017C0D">
              <w:rPr>
                <w:rFonts w:cs="Arial"/>
                <w:u w:val="single"/>
              </w:rPr>
              <w:t>could be added</w:t>
            </w:r>
            <w:proofErr w:type="gramEnd"/>
            <w:r w:rsidRPr="00017C0D">
              <w:rPr>
                <w:rFonts w:cs="Arial"/>
                <w:u w:val="single"/>
              </w:rPr>
              <w:t>, to validate the capacity of the isolate to partially attack this variety.</w:t>
            </w:r>
          </w:p>
          <w:p w14:paraId="4E767AAE" w14:textId="7EFA6089" w:rsidR="00192FA7" w:rsidRPr="00017C0D" w:rsidRDefault="00192FA7" w:rsidP="00192FA7">
            <w:pPr>
              <w:shd w:val="clear" w:color="auto" w:fill="D9D9D9" w:themeFill="background1" w:themeFillShade="D9"/>
              <w:spacing w:before="20" w:after="20"/>
              <w:jc w:val="left"/>
              <w:rPr>
                <w:rFonts w:cs="Arial"/>
                <w:spacing w:val="-2"/>
              </w:rPr>
            </w:pPr>
            <w:r w:rsidRPr="00017C0D">
              <w:rPr>
                <w:rFonts w:cs="Arial"/>
                <w:u w:val="single"/>
              </w:rPr>
              <w:t xml:space="preserve">In the case of inoculum increased in </w:t>
            </w:r>
            <w:proofErr w:type="spellStart"/>
            <w:r w:rsidRPr="00017C0D">
              <w:rPr>
                <w:rFonts w:cs="Arial"/>
                <w:u w:val="single"/>
              </w:rPr>
              <w:t>Messiaen</w:t>
            </w:r>
            <w:proofErr w:type="spellEnd"/>
            <w:r w:rsidRPr="00017C0D">
              <w:rPr>
                <w:rFonts w:cs="Arial"/>
                <w:u w:val="single"/>
              </w:rPr>
              <w:t xml:space="preserve"> (1991) synthetic liquid medium, on permanent agitator-shaker, inoculum </w:t>
            </w:r>
            <w:proofErr w:type="gramStart"/>
            <w:r w:rsidRPr="00017C0D">
              <w:rPr>
                <w:rFonts w:cs="Arial"/>
                <w:u w:val="single"/>
              </w:rPr>
              <w:t>can be used</w:t>
            </w:r>
            <w:proofErr w:type="gramEnd"/>
            <w:r w:rsidRPr="00017C0D">
              <w:rPr>
                <w:rFonts w:cs="Arial"/>
                <w:u w:val="single"/>
              </w:rPr>
              <w:t xml:space="preserve"> after 5 to 7 days. For race 0 and 1, dilution 1/12 </w:t>
            </w:r>
            <w:proofErr w:type="gramStart"/>
            <w:r w:rsidRPr="00017C0D">
              <w:rPr>
                <w:rFonts w:cs="Arial"/>
                <w:u w:val="single"/>
              </w:rPr>
              <w:t>is recommended</w:t>
            </w:r>
            <w:proofErr w:type="gramEnd"/>
            <w:r w:rsidRPr="00017C0D">
              <w:rPr>
                <w:rFonts w:cs="Arial"/>
                <w:u w:val="single"/>
              </w:rPr>
              <w:t xml:space="preserve">, while it must not be less than 1/20 for race 2. At a lower dilution (higher concentration of the medium), it has been observed that toxins released in the medium by the race 2 can cause some yellowing of melon plants, even if they are resistant. Alternatively, spores can be “washed” by </w:t>
            </w:r>
            <w:proofErr w:type="spellStart"/>
            <w:r w:rsidRPr="00017C0D">
              <w:rPr>
                <w:rFonts w:cs="Arial"/>
                <w:u w:val="single"/>
              </w:rPr>
              <w:t>resuspending</w:t>
            </w:r>
            <w:proofErr w:type="spellEnd"/>
            <w:r w:rsidRPr="00017C0D">
              <w:rPr>
                <w:rFonts w:cs="Arial"/>
                <w:u w:val="single"/>
              </w:rPr>
              <w:t xml:space="preserve"> a mass of spores collected on a Millipore filter with vacuum force</w:t>
            </w:r>
            <w:r w:rsidRPr="00017C0D">
              <w:rPr>
                <w:rFonts w:cs="Arial"/>
              </w:rPr>
              <w:t>.</w:t>
            </w:r>
          </w:p>
        </w:tc>
      </w:tr>
    </w:tbl>
    <w:p w14:paraId="6153FF57" w14:textId="77777777" w:rsidR="00192FA7" w:rsidRPr="00C651CE" w:rsidRDefault="00192FA7" w:rsidP="00050E16"/>
    <w:p w14:paraId="0E8619F7" w14:textId="77777777" w:rsidR="0030124E" w:rsidRDefault="0030124E" w:rsidP="00050E16">
      <w:pPr>
        <w:jc w:val="right"/>
      </w:pPr>
    </w:p>
    <w:p w14:paraId="0564796F" w14:textId="0AB082EE" w:rsidR="00F2631B" w:rsidRPr="00017C0D" w:rsidRDefault="00F2631B" w:rsidP="00F2631B">
      <w:pPr>
        <w:rPr>
          <w:rFonts w:cs="Arial"/>
          <w:u w:val="single"/>
        </w:rPr>
      </w:pPr>
      <w:r w:rsidRPr="00017C0D">
        <w:rPr>
          <w:rFonts w:cs="Arial"/>
          <w:u w:val="single"/>
        </w:rPr>
        <w:t xml:space="preserve">Ad </w:t>
      </w:r>
      <w:r w:rsidRPr="00017C0D">
        <w:rPr>
          <w:rFonts w:cs="Arial"/>
          <w:highlight w:val="lightGray"/>
          <w:u w:val="single"/>
        </w:rPr>
        <w:t>69 B</w:t>
      </w:r>
      <w:r w:rsidRPr="00017C0D">
        <w:rPr>
          <w:rFonts w:cs="Arial"/>
          <w:u w:val="single"/>
        </w:rPr>
        <w:t xml:space="preserve"> </w:t>
      </w:r>
      <w:r w:rsidRPr="00017C0D">
        <w:rPr>
          <w:rFonts w:cs="Arial"/>
          <w:strike/>
          <w:highlight w:val="lightGray"/>
          <w:u w:val="single"/>
        </w:rPr>
        <w:t>69.4</w:t>
      </w:r>
      <w:r w:rsidRPr="00017C0D">
        <w:rPr>
          <w:rFonts w:cs="Arial"/>
          <w:u w:val="single"/>
        </w:rPr>
        <w:t xml:space="preserve">: Resistance to </w:t>
      </w:r>
      <w:proofErr w:type="spellStart"/>
      <w:r w:rsidRPr="00017C0D">
        <w:rPr>
          <w:rFonts w:cs="Arial"/>
          <w:i/>
          <w:u w:val="single"/>
        </w:rPr>
        <w:t>Fusarium</w:t>
      </w:r>
      <w:proofErr w:type="spellEnd"/>
      <w:r w:rsidRPr="00017C0D">
        <w:rPr>
          <w:rFonts w:cs="Arial"/>
          <w:i/>
          <w:u w:val="single"/>
        </w:rPr>
        <w:t xml:space="preserve"> </w:t>
      </w:r>
      <w:proofErr w:type="spellStart"/>
      <w:r w:rsidRPr="00017C0D">
        <w:rPr>
          <w:rFonts w:cs="Arial"/>
          <w:i/>
          <w:u w:val="single"/>
        </w:rPr>
        <w:t>oxysporum</w:t>
      </w:r>
      <w:proofErr w:type="spellEnd"/>
      <w:r w:rsidRPr="00017C0D">
        <w:rPr>
          <w:rFonts w:cs="Arial"/>
          <w:u w:val="single"/>
        </w:rPr>
        <w:t xml:space="preserve"> f. sp. </w:t>
      </w:r>
      <w:proofErr w:type="spellStart"/>
      <w:r w:rsidRPr="00017C0D">
        <w:rPr>
          <w:rFonts w:cs="Arial"/>
          <w:i/>
          <w:u w:val="single"/>
        </w:rPr>
        <w:t>melonis</w:t>
      </w:r>
      <w:proofErr w:type="spellEnd"/>
      <w:r>
        <w:rPr>
          <w:rFonts w:cs="Arial"/>
          <w:u w:val="single"/>
        </w:rPr>
        <w:t xml:space="preserve"> race 1.2 (</w:t>
      </w:r>
      <w:proofErr w:type="spellStart"/>
      <w:r>
        <w:rPr>
          <w:rFonts w:cs="Arial"/>
          <w:u w:val="single"/>
        </w:rPr>
        <w:t>Fom</w:t>
      </w:r>
      <w:proofErr w:type="spellEnd"/>
      <w:r w:rsidRPr="00017C0D">
        <w:rPr>
          <w:rFonts w:cs="Arial"/>
          <w:highlight w:val="lightGray"/>
          <w:u w:val="single"/>
        </w:rPr>
        <w:t>:</w:t>
      </w:r>
      <w:r>
        <w:rPr>
          <w:rFonts w:cs="Arial"/>
          <w:highlight w:val="lightGray"/>
          <w:u w:val="single"/>
        </w:rPr>
        <w:t xml:space="preserve"> </w:t>
      </w:r>
      <w:r w:rsidRPr="00017C0D">
        <w:rPr>
          <w:rFonts w:cs="Arial"/>
          <w:highlight w:val="lightGray"/>
          <w:u w:val="single"/>
        </w:rPr>
        <w:t>1.2</w:t>
      </w:r>
      <w:r w:rsidRPr="00017C0D">
        <w:rPr>
          <w:rFonts w:cs="Arial"/>
          <w:u w:val="single"/>
        </w:rPr>
        <w:t>)</w:t>
      </w:r>
    </w:p>
    <w:p w14:paraId="7A933B83" w14:textId="77777777" w:rsidR="00F2631B" w:rsidRPr="00017C0D" w:rsidRDefault="00F2631B" w:rsidP="00F2631B">
      <w:pPr>
        <w:rPr>
          <w:rFonts w:cs="Arial"/>
          <w:i/>
        </w:rPr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386"/>
      </w:tblGrid>
      <w:tr w:rsidR="00F2631B" w:rsidRPr="00017C0D" w14:paraId="0230EF71" w14:textId="77777777" w:rsidTr="00B52292">
        <w:trPr>
          <w:cantSplit/>
        </w:trPr>
        <w:tc>
          <w:tcPr>
            <w:tcW w:w="675" w:type="dxa"/>
          </w:tcPr>
          <w:p w14:paraId="7D5F0686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573" w:type="dxa"/>
          </w:tcPr>
          <w:p w14:paraId="418A3F49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5386" w:type="dxa"/>
          </w:tcPr>
          <w:p w14:paraId="6FAAB00E" w14:textId="37EEB2A5" w:rsidR="00F2631B" w:rsidRPr="00017C0D" w:rsidRDefault="00F2631B" w:rsidP="00F2631B">
            <w:pPr>
              <w:keepNext/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i/>
                <w:lang w:val="nl-NL"/>
              </w:rPr>
              <w:t>Fusarium oxysporum</w:t>
            </w:r>
            <w:r w:rsidRPr="00017C0D">
              <w:rPr>
                <w:rFonts w:cs="Arial"/>
                <w:lang w:val="nl-NL"/>
              </w:rPr>
              <w:t xml:space="preserve"> f. sp. </w:t>
            </w:r>
            <w:r w:rsidRPr="00017C0D">
              <w:rPr>
                <w:rFonts w:cs="Arial"/>
                <w:i/>
                <w:lang w:val="nl-NL"/>
              </w:rPr>
              <w:t xml:space="preserve">melonis 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 xml:space="preserve">race 1.2 </w:t>
            </w:r>
            <w:r w:rsidRPr="00017C0D">
              <w:rPr>
                <w:rFonts w:cs="Arial"/>
                <w:highlight w:val="lightGray"/>
                <w:lang w:val="nl-NL"/>
              </w:rPr>
              <w:t>(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Fom:</w:t>
            </w:r>
            <w:r>
              <w:rPr>
                <w:rFonts w:cs="Arial"/>
                <w:highlight w:val="lightGray"/>
                <w:u w:val="single"/>
                <w:lang w:val="nl-NL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1</w:t>
            </w:r>
            <w:r>
              <w:rPr>
                <w:rFonts w:cs="Arial"/>
                <w:highlight w:val="lightGray"/>
                <w:u w:val="single"/>
                <w:lang w:val="nl-NL"/>
              </w:rPr>
              <w:t>.</w:t>
            </w:r>
            <w:r w:rsidRPr="00017C0D">
              <w:rPr>
                <w:rFonts w:cs="Arial"/>
                <w:highlight w:val="lightGray"/>
                <w:u w:val="single"/>
                <w:lang w:val="nl-NL"/>
              </w:rPr>
              <w:t>2)</w:t>
            </w:r>
          </w:p>
        </w:tc>
      </w:tr>
      <w:tr w:rsidR="00F2631B" w:rsidRPr="00017C0D" w14:paraId="7EA28482" w14:textId="77777777" w:rsidTr="00B52292">
        <w:trPr>
          <w:cantSplit/>
        </w:trPr>
        <w:tc>
          <w:tcPr>
            <w:tcW w:w="675" w:type="dxa"/>
          </w:tcPr>
          <w:p w14:paraId="2A5E7A5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573" w:type="dxa"/>
          </w:tcPr>
          <w:p w14:paraId="0587857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5386" w:type="dxa"/>
          </w:tcPr>
          <w:p w14:paraId="3B170EE0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F2631B" w:rsidRPr="00017C0D" w14:paraId="4F8EC59E" w14:textId="77777777" w:rsidTr="00B52292">
        <w:trPr>
          <w:cantSplit/>
        </w:trPr>
        <w:tc>
          <w:tcPr>
            <w:tcW w:w="675" w:type="dxa"/>
          </w:tcPr>
          <w:p w14:paraId="3BC266F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573" w:type="dxa"/>
          </w:tcPr>
          <w:p w14:paraId="2BF4CF6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5386" w:type="dxa"/>
          </w:tcPr>
          <w:p w14:paraId="69C54256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proofErr w:type="spellStart"/>
            <w:r w:rsidRPr="00017C0D">
              <w:rPr>
                <w:rFonts w:eastAsia="Calibri" w:cs="Arial"/>
                <w:bCs/>
                <w:i/>
              </w:rPr>
              <w:t>Cucumis</w:t>
            </w:r>
            <w:proofErr w:type="spellEnd"/>
            <w:r w:rsidRPr="00017C0D">
              <w:rPr>
                <w:rFonts w:eastAsia="Calibri" w:cs="Arial"/>
                <w:bCs/>
                <w:i/>
              </w:rPr>
              <w:t xml:space="preserve"> </w:t>
            </w:r>
            <w:proofErr w:type="spellStart"/>
            <w:r w:rsidRPr="00017C0D">
              <w:rPr>
                <w:rFonts w:eastAsia="Calibri" w:cs="Arial"/>
                <w:bCs/>
                <w:i/>
              </w:rPr>
              <w:t>melo</w:t>
            </w:r>
            <w:proofErr w:type="spellEnd"/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F2631B" w:rsidRPr="00017C0D" w14:paraId="6A846F6D" w14:textId="77777777" w:rsidTr="00B52292">
        <w:trPr>
          <w:cantSplit/>
        </w:trPr>
        <w:tc>
          <w:tcPr>
            <w:tcW w:w="675" w:type="dxa"/>
          </w:tcPr>
          <w:p w14:paraId="3340193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573" w:type="dxa"/>
          </w:tcPr>
          <w:p w14:paraId="3D140C2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5386" w:type="dxa"/>
          </w:tcPr>
          <w:p w14:paraId="4522FE59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bookmarkStart w:id="5" w:name="_Ref98488831"/>
            <w:r>
              <w:rPr>
                <w:rStyle w:val="FootnoteReference"/>
                <w:rFonts w:eastAsia="Calibri" w:cs="Arial"/>
                <w:bCs/>
              </w:rPr>
              <w:footnoteReference w:id="4"/>
            </w:r>
            <w:bookmarkEnd w:id="5"/>
            <w:r>
              <w:rPr>
                <w:rFonts w:eastAsia="Calibri" w:cs="Arial"/>
                <w:bCs/>
                <w:highlight w:val="lightGray"/>
                <w:vertAlign w:val="superscript"/>
              </w:rPr>
              <w:t xml:space="preserve">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,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Naktuinbouw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(NL)</w:t>
            </w:r>
          </w:p>
        </w:tc>
      </w:tr>
      <w:tr w:rsidR="00F2631B" w:rsidRPr="00017C0D" w14:paraId="65A314D8" w14:textId="77777777" w:rsidTr="00B52292">
        <w:trPr>
          <w:cantSplit/>
        </w:trPr>
        <w:tc>
          <w:tcPr>
            <w:tcW w:w="675" w:type="dxa"/>
          </w:tcPr>
          <w:p w14:paraId="75B3934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573" w:type="dxa"/>
          </w:tcPr>
          <w:p w14:paraId="0526974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5386" w:type="dxa"/>
          </w:tcPr>
          <w:p w14:paraId="3485B849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bCs/>
                <w:strike/>
              </w:rPr>
            </w:pPr>
            <w:proofErr w:type="spellStart"/>
            <w:r w:rsidRPr="00017C0D">
              <w:rPr>
                <w:rFonts w:eastAsia="Calibri" w:cs="Arial"/>
                <w:bCs/>
                <w:strike/>
                <w:highlight w:val="lightGray"/>
              </w:rPr>
              <w:t>Fom</w:t>
            </w:r>
            <w:proofErr w:type="spellEnd"/>
            <w:r w:rsidRPr="00017C0D">
              <w:rPr>
                <w:rFonts w:eastAsia="Calibri" w:cs="Arial"/>
                <w:bCs/>
                <w:strike/>
                <w:highlight w:val="lightGray"/>
              </w:rPr>
              <w:t>: 1.2 (moderately aggressive): TST strain</w:t>
            </w:r>
          </w:p>
          <w:p w14:paraId="263CED3E" w14:textId="0362BE30" w:rsidR="00F2631B" w:rsidRPr="00F2631B" w:rsidRDefault="00F2631B" w:rsidP="00F2631B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F2631B">
              <w:rPr>
                <w:rFonts w:cs="Arial"/>
                <w:highlight w:val="lightGray"/>
                <w:u w:val="single"/>
                <w:lang w:val="nl-NL"/>
              </w:rPr>
              <w:t>e.g.</w:t>
            </w:r>
            <w:r w:rsidRPr="00F2631B">
              <w:rPr>
                <w:rFonts w:cs="Arial"/>
                <w:highlight w:val="lightGray"/>
                <w:u w:val="single"/>
                <w:lang w:val="en-GB"/>
              </w:rPr>
              <w:t>Reference strain validated in an inter-laboratory test</w:t>
            </w:r>
            <w:r w:rsidR="00062B54"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5"/>
            </w:r>
          </w:p>
          <w:p w14:paraId="0A662BAF" w14:textId="77777777" w:rsidR="00F2631B" w:rsidRPr="00F2631B" w:rsidRDefault="00F2631B" w:rsidP="00F2631B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F2631B">
              <w:rPr>
                <w:rFonts w:cs="Arial"/>
                <w:highlight w:val="lightGray"/>
                <w:u w:val="single"/>
                <w:lang w:val="en-GB"/>
              </w:rPr>
              <w:t>Fom</w:t>
            </w:r>
            <w:proofErr w:type="spellEnd"/>
            <w:r w:rsidRPr="00F2631B">
              <w:rPr>
                <w:rFonts w:cs="Arial"/>
                <w:highlight w:val="lightGray"/>
                <w:u w:val="single"/>
                <w:lang w:val="en-GB"/>
              </w:rPr>
              <w:t>: 1.2</w:t>
            </w:r>
          </w:p>
          <w:p w14:paraId="0CA688FB" w14:textId="77777777" w:rsidR="00F2631B" w:rsidRPr="00F2631B" w:rsidRDefault="00F2631B" w:rsidP="00F2631B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F2631B">
              <w:rPr>
                <w:rFonts w:cs="Arial"/>
                <w:highlight w:val="lightGray"/>
                <w:u w:val="single"/>
                <w:lang w:val="en-GB"/>
              </w:rPr>
              <w:t>Strain TST</w:t>
            </w:r>
          </w:p>
          <w:p w14:paraId="3900900D" w14:textId="3D0F1F5F" w:rsidR="00F2631B" w:rsidRPr="00F2631B" w:rsidRDefault="00286664" w:rsidP="00286664">
            <w:pPr>
              <w:ind w:left="360"/>
              <w:rPr>
                <w:rFonts w:cs="Arial"/>
                <w:color w:val="FF0000"/>
                <w:highlight w:val="lightGray"/>
                <w:u w:val="single"/>
                <w:lang w:val="nl-NL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MAT/REF/04-07-01-04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_Ref98488831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3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</w:tc>
      </w:tr>
      <w:tr w:rsidR="00F2631B" w:rsidRPr="00017C0D" w14:paraId="2AD36224" w14:textId="77777777" w:rsidTr="00B52292">
        <w:trPr>
          <w:cantSplit/>
        </w:trPr>
        <w:tc>
          <w:tcPr>
            <w:tcW w:w="675" w:type="dxa"/>
          </w:tcPr>
          <w:p w14:paraId="3C637F4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lastRenderedPageBreak/>
              <w:t>6.</w:t>
            </w:r>
          </w:p>
        </w:tc>
        <w:tc>
          <w:tcPr>
            <w:tcW w:w="3573" w:type="dxa"/>
          </w:tcPr>
          <w:p w14:paraId="5017AF3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5386" w:type="dxa"/>
          </w:tcPr>
          <w:p w14:paraId="37A90587" w14:textId="77777777" w:rsidR="00F2631B" w:rsidRPr="00017C0D" w:rsidRDefault="00F2631B" w:rsidP="00B52292">
            <w:pPr>
              <w:spacing w:before="20" w:after="20"/>
              <w:jc w:val="left"/>
              <w:rPr>
                <w:rFonts w:eastAsia="Calibri" w:cs="Arial"/>
                <w:bCs/>
                <w:strike/>
                <w:color w:val="000000"/>
              </w:rPr>
            </w:pP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t xml:space="preserve">use differential varieties:  </w:t>
            </w: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br/>
            </w:r>
            <w:proofErr w:type="spellStart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Védrantais</w:t>
            </w:r>
            <w:proofErr w:type="spellEnd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, Virgos (susceptible)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</w:r>
            <w:proofErr w:type="spellStart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Lunasol</w:t>
            </w:r>
            <w:proofErr w:type="spellEnd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 (moderately resistant)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</w:r>
            <w:proofErr w:type="spellStart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Dinero</w:t>
            </w:r>
            <w:proofErr w:type="spellEnd"/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, Isabelle (highly resistant)</w:t>
            </w:r>
          </w:p>
          <w:p w14:paraId="213670A4" w14:textId="77777777" w:rsidR="00F2631B" w:rsidRPr="00017C0D" w:rsidRDefault="00F2631B" w:rsidP="00F2631B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Test on differentials (potentially including Durango, see 13.). The most </w:t>
            </w:r>
            <w:r>
              <w:rPr>
                <w:rFonts w:cs="Arial"/>
                <w:highlight w:val="lightGray"/>
                <w:u w:val="single"/>
              </w:rPr>
              <w:t>r</w:t>
            </w:r>
            <w:r w:rsidRPr="00017C0D">
              <w:rPr>
                <w:rFonts w:cs="Arial"/>
                <w:highlight w:val="lightGray"/>
                <w:u w:val="single"/>
              </w:rPr>
              <w:t xml:space="preserve">ecent table is available through ISF at </w:t>
            </w:r>
          </w:p>
          <w:p w14:paraId="408C0F2E" w14:textId="77777777" w:rsidR="00F2631B" w:rsidRPr="00017C0D" w:rsidRDefault="009E2489" w:rsidP="00F2631B">
            <w:pPr>
              <w:spacing w:before="20" w:after="20"/>
              <w:jc w:val="left"/>
              <w:rPr>
                <w:rStyle w:val="Hyperlink"/>
                <w:rFonts w:cs="Arial"/>
                <w:highlight w:val="lightGray"/>
              </w:rPr>
            </w:pPr>
            <w:hyperlink r:id="rId15" w:history="1">
              <w:r w:rsidR="00F2631B" w:rsidRPr="00017C0D">
                <w:rPr>
                  <w:rStyle w:val="Hyperlink"/>
                  <w:rFonts w:cs="Arial"/>
                  <w:highlight w:val="lightGray"/>
                </w:rPr>
                <w:t>https://www.worldseed.org/our-work/plant-health/differential-hosts/</w:t>
              </w:r>
            </w:hyperlink>
          </w:p>
          <w:p w14:paraId="316C8266" w14:textId="0B086E9A" w:rsidR="00F2631B" w:rsidRPr="00F2631B" w:rsidRDefault="00F2631B" w:rsidP="00B52292">
            <w:pPr>
              <w:spacing w:before="20" w:after="20"/>
              <w:jc w:val="left"/>
              <w:rPr>
                <w:rFonts w:cs="Arial"/>
                <w:i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F2631B" w:rsidRPr="00017C0D" w14:paraId="70798205" w14:textId="77777777" w:rsidTr="00F2631B">
        <w:trPr>
          <w:cantSplit/>
        </w:trPr>
        <w:tc>
          <w:tcPr>
            <w:tcW w:w="9634" w:type="dxa"/>
            <w:gridSpan w:val="3"/>
            <w:shd w:val="clear" w:color="auto" w:fill="auto"/>
          </w:tcPr>
          <w:p w14:paraId="0098C4EE" w14:textId="77777777" w:rsidR="00F2631B" w:rsidRDefault="00F2631B" w:rsidP="00F2631B">
            <w:pPr>
              <w:spacing w:before="20" w:after="20"/>
              <w:rPr>
                <w:rFonts w:eastAsia="Calibri" w:cs="Arial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25FFD852" wp14:editId="631A8200">
                  <wp:extent cx="5987264" cy="1780309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40657" r="4480" b="10133"/>
                          <a:stretch/>
                        </pic:blipFill>
                        <pic:spPr bwMode="auto">
                          <a:xfrm>
                            <a:off x="0" y="0"/>
                            <a:ext cx="6059919" cy="1801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C79082" w14:textId="77777777" w:rsidR="00F2631B" w:rsidRPr="00F2631B" w:rsidRDefault="00F2631B" w:rsidP="00F2631B">
            <w:pPr>
              <w:spacing w:before="20" w:after="20"/>
              <w:jc w:val="right"/>
              <w:rPr>
                <w:rFonts w:eastAsia="Calibri" w:cs="Arial"/>
                <w:u w:val="single"/>
              </w:rPr>
            </w:pPr>
            <w:r w:rsidRPr="00F2631B">
              <w:rPr>
                <w:rFonts w:eastAsia="Calibri" w:cs="Arial"/>
                <w:highlight w:val="lightGray"/>
                <w:u w:val="single"/>
              </w:rPr>
              <w:t>Courtesy of Worldseed.org website</w:t>
            </w:r>
          </w:p>
          <w:p w14:paraId="0A68C5D0" w14:textId="03EFCE0F" w:rsidR="00F2631B" w:rsidRPr="00017C0D" w:rsidRDefault="00F2631B" w:rsidP="00B52292">
            <w:pPr>
              <w:spacing w:before="20" w:after="20"/>
              <w:rPr>
                <w:rFonts w:eastAsia="Calibri" w:cs="Arial"/>
              </w:rPr>
            </w:pPr>
          </w:p>
        </w:tc>
      </w:tr>
      <w:tr w:rsidR="00F2631B" w:rsidRPr="00017C0D" w14:paraId="592394BD" w14:textId="77777777" w:rsidTr="00B52292">
        <w:trPr>
          <w:cantSplit/>
        </w:trPr>
        <w:tc>
          <w:tcPr>
            <w:tcW w:w="675" w:type="dxa"/>
          </w:tcPr>
          <w:p w14:paraId="007DE24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573" w:type="dxa"/>
          </w:tcPr>
          <w:p w14:paraId="785E2CA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386" w:type="dxa"/>
          </w:tcPr>
          <w:p w14:paraId="4FE32C34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F2631B" w:rsidRPr="00017C0D" w14:paraId="146F2954" w14:textId="77777777" w:rsidTr="00B52292">
        <w:trPr>
          <w:cantSplit/>
        </w:trPr>
        <w:tc>
          <w:tcPr>
            <w:tcW w:w="675" w:type="dxa"/>
          </w:tcPr>
          <w:p w14:paraId="450E0C4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573" w:type="dxa"/>
          </w:tcPr>
          <w:p w14:paraId="46FAA03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386" w:type="dxa"/>
          </w:tcPr>
          <w:p w14:paraId="17E056D0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59040260" w14:textId="77777777" w:rsidTr="00B52292">
        <w:trPr>
          <w:cantSplit/>
        </w:trPr>
        <w:tc>
          <w:tcPr>
            <w:tcW w:w="675" w:type="dxa"/>
          </w:tcPr>
          <w:p w14:paraId="0791451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573" w:type="dxa"/>
          </w:tcPr>
          <w:p w14:paraId="6B1491C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386" w:type="dxa"/>
          </w:tcPr>
          <w:p w14:paraId="0F29FE0D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e.g. </w:t>
            </w:r>
            <w:r w:rsidRPr="00017C0D">
              <w:rPr>
                <w:rFonts w:cs="Arial"/>
              </w:rPr>
              <w:t xml:space="preserve">Potato Dextrose Agar,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Sabouraud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>, at 20°C to 25°C</w:t>
            </w:r>
          </w:p>
        </w:tc>
      </w:tr>
      <w:tr w:rsidR="00F2631B" w:rsidRPr="00017C0D" w14:paraId="7269AE8E" w14:textId="77777777" w:rsidTr="00B52292">
        <w:trPr>
          <w:cantSplit/>
        </w:trPr>
        <w:tc>
          <w:tcPr>
            <w:tcW w:w="675" w:type="dxa"/>
          </w:tcPr>
          <w:p w14:paraId="09DC0BE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573" w:type="dxa"/>
          </w:tcPr>
          <w:p w14:paraId="59C2178D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386" w:type="dxa"/>
          </w:tcPr>
          <w:p w14:paraId="060E6C9E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0B7EE071" w14:textId="77777777" w:rsidTr="00B52292">
        <w:trPr>
          <w:cantSplit/>
        </w:trPr>
        <w:tc>
          <w:tcPr>
            <w:tcW w:w="675" w:type="dxa"/>
          </w:tcPr>
          <w:p w14:paraId="5B5A708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573" w:type="dxa"/>
          </w:tcPr>
          <w:p w14:paraId="379BB71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386" w:type="dxa"/>
          </w:tcPr>
          <w:p w14:paraId="6BCBFB91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17CD161A" w14:textId="77777777" w:rsidTr="00B52292">
        <w:trPr>
          <w:cantSplit/>
        </w:trPr>
        <w:tc>
          <w:tcPr>
            <w:tcW w:w="675" w:type="dxa"/>
          </w:tcPr>
          <w:p w14:paraId="1D74FEC8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573" w:type="dxa"/>
          </w:tcPr>
          <w:p w14:paraId="2C5F0D2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386" w:type="dxa"/>
          </w:tcPr>
          <w:p w14:paraId="55898556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F2631B" w:rsidRPr="00017C0D" w14:paraId="19C14567" w14:textId="77777777" w:rsidTr="00B52292">
        <w:trPr>
          <w:cantSplit/>
        </w:trPr>
        <w:tc>
          <w:tcPr>
            <w:tcW w:w="675" w:type="dxa"/>
          </w:tcPr>
          <w:p w14:paraId="31D59F7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573" w:type="dxa"/>
          </w:tcPr>
          <w:p w14:paraId="6B535EA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386" w:type="dxa"/>
          </w:tcPr>
          <w:p w14:paraId="78636FB4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12F08B93" w14:textId="77777777" w:rsidTr="00B52292">
        <w:trPr>
          <w:cantSplit/>
        </w:trPr>
        <w:tc>
          <w:tcPr>
            <w:tcW w:w="675" w:type="dxa"/>
          </w:tcPr>
          <w:p w14:paraId="2690416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8.6</w:t>
            </w:r>
          </w:p>
        </w:tc>
        <w:tc>
          <w:tcPr>
            <w:tcW w:w="3573" w:type="dxa"/>
          </w:tcPr>
          <w:p w14:paraId="0729129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386" w:type="dxa"/>
          </w:tcPr>
          <w:p w14:paraId="4DBAD0FE" w14:textId="77777777" w:rsidR="00F2631B" w:rsidRPr="00017C0D" w:rsidRDefault="00F2631B" w:rsidP="00B52292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7-10 day-old culture</w:t>
            </w:r>
          </w:p>
        </w:tc>
      </w:tr>
      <w:tr w:rsidR="00F2631B" w:rsidRPr="00017C0D" w14:paraId="6A4DB059" w14:textId="77777777" w:rsidTr="00B52292">
        <w:trPr>
          <w:cantSplit/>
        </w:trPr>
        <w:tc>
          <w:tcPr>
            <w:tcW w:w="675" w:type="dxa"/>
          </w:tcPr>
          <w:p w14:paraId="31273E1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573" w:type="dxa"/>
          </w:tcPr>
          <w:p w14:paraId="4985372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386" w:type="dxa"/>
          </w:tcPr>
          <w:p w14:paraId="16A2456A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61F22FA1" w14:textId="77777777" w:rsidTr="00B52292">
        <w:trPr>
          <w:cantSplit/>
        </w:trPr>
        <w:tc>
          <w:tcPr>
            <w:tcW w:w="675" w:type="dxa"/>
          </w:tcPr>
          <w:p w14:paraId="4173330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573" w:type="dxa"/>
          </w:tcPr>
          <w:p w14:paraId="7B7A6910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life/viability inoculum</w:t>
            </w:r>
          </w:p>
        </w:tc>
        <w:tc>
          <w:tcPr>
            <w:tcW w:w="5386" w:type="dxa"/>
          </w:tcPr>
          <w:p w14:paraId="221D87DF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4B5E7502" w14:textId="77777777" w:rsidTr="00B52292">
        <w:trPr>
          <w:cantSplit/>
        </w:trPr>
        <w:tc>
          <w:tcPr>
            <w:tcW w:w="675" w:type="dxa"/>
          </w:tcPr>
          <w:p w14:paraId="231A277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573" w:type="dxa"/>
          </w:tcPr>
          <w:p w14:paraId="3D69540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386" w:type="dxa"/>
          </w:tcPr>
          <w:p w14:paraId="0CCA63AC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04F7C5FF" w14:textId="77777777" w:rsidTr="00B52292">
        <w:trPr>
          <w:cantSplit/>
        </w:trPr>
        <w:tc>
          <w:tcPr>
            <w:tcW w:w="675" w:type="dxa"/>
          </w:tcPr>
          <w:p w14:paraId="01BB980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573" w:type="dxa"/>
          </w:tcPr>
          <w:p w14:paraId="14C5321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386" w:type="dxa"/>
          </w:tcPr>
          <w:p w14:paraId="6C208B5B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30</w:t>
            </w:r>
          </w:p>
          <w:p w14:paraId="378F0677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30 plants per variety plus 5 non-inoculated controls</w:t>
            </w:r>
          </w:p>
        </w:tc>
      </w:tr>
      <w:tr w:rsidR="00F2631B" w:rsidRPr="00017C0D" w14:paraId="3660577C" w14:textId="77777777" w:rsidTr="00B52292">
        <w:trPr>
          <w:cantSplit/>
        </w:trPr>
        <w:tc>
          <w:tcPr>
            <w:tcW w:w="675" w:type="dxa"/>
          </w:tcPr>
          <w:p w14:paraId="3073750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573" w:type="dxa"/>
          </w:tcPr>
          <w:p w14:paraId="585E03A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386" w:type="dxa"/>
          </w:tcPr>
          <w:p w14:paraId="4A5EEABE" w14:textId="650A563D" w:rsidR="00F2631B" w:rsidRPr="00017C0D" w:rsidRDefault="00F2631B" w:rsidP="00F2631B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strike/>
                <w:highlight w:val="lightGray"/>
              </w:rPr>
              <w:t>e.g.</w:t>
            </w:r>
            <w:r w:rsidRPr="00A7437A">
              <w:rPr>
                <w:rFonts w:cs="Arial"/>
              </w:rPr>
              <w:t xml:space="preserve"> </w:t>
            </w:r>
            <w:r w:rsidRPr="00A7437A">
              <w:rPr>
                <w:rFonts w:cs="Arial"/>
                <w:highlight w:val="lightGray"/>
                <w:u w:val="single"/>
              </w:rPr>
              <w:t>At least</w:t>
            </w:r>
            <w:r w:rsidRPr="00A7437A">
              <w:rPr>
                <w:rFonts w:cs="Arial"/>
              </w:rPr>
              <w:t xml:space="preserve"> 3</w:t>
            </w:r>
            <w:r>
              <w:rPr>
                <w:rFonts w:cs="Arial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 xml:space="preserve">(in different trays) </w:t>
            </w:r>
          </w:p>
        </w:tc>
      </w:tr>
      <w:tr w:rsidR="00F2631B" w:rsidRPr="00017C0D" w14:paraId="240DF754" w14:textId="77777777" w:rsidTr="00B52292">
        <w:trPr>
          <w:cantSplit/>
        </w:trPr>
        <w:tc>
          <w:tcPr>
            <w:tcW w:w="675" w:type="dxa"/>
          </w:tcPr>
          <w:p w14:paraId="29090F6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573" w:type="dxa"/>
          </w:tcPr>
          <w:p w14:paraId="5BA1D19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</w:tc>
        <w:tc>
          <w:tcPr>
            <w:tcW w:w="5386" w:type="dxa"/>
            <w:shd w:val="clear" w:color="auto" w:fill="auto"/>
          </w:tcPr>
          <w:p w14:paraId="69F18303" w14:textId="77777777" w:rsidR="00F2631B" w:rsidRPr="00A7437A" w:rsidRDefault="00F2631B" w:rsidP="00B52292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Susceptible: Virgos</w:t>
            </w:r>
          </w:p>
          <w:p w14:paraId="772B0660" w14:textId="77777777" w:rsidR="00F2631B" w:rsidRDefault="00F2631B" w:rsidP="00F2631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highlight w:val="lightGray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Intermediate resistant: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Piboule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 xml:space="preserve"> and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Lunasol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 xml:space="preserve"> and Isabelle (Isabelle is</w:t>
            </w:r>
            <w:r w:rsidRPr="00017C0D">
              <w:rPr>
                <w:rFonts w:cs="Arial"/>
                <w:highlight w:val="lightGray"/>
                <w:u w:val="single"/>
              </w:rPr>
              <w:t xml:space="preserve"> expected to have a lower disease index than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Piboule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 xml:space="preserve"> and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Lunasol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>)</w:t>
            </w:r>
            <w:r>
              <w:rPr>
                <w:rFonts w:cs="Arial"/>
                <w:highlight w:val="lightGray"/>
                <w:u w:val="single"/>
              </w:rPr>
              <w:t>.</w:t>
            </w:r>
            <w:r w:rsidRPr="00707288">
              <w:rPr>
                <w:rFonts w:cs="Arial"/>
                <w:highlight w:val="lightGray"/>
              </w:rPr>
              <w:t xml:space="preserve"> </w:t>
            </w:r>
          </w:p>
          <w:p w14:paraId="713BF409" w14:textId="0CE70D2F" w:rsidR="00F2631B" w:rsidRPr="00F2631B" w:rsidRDefault="00F2631B" w:rsidP="00F2631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color w:val="FF0000"/>
                <w:highlight w:val="lightGray"/>
                <w:u w:val="single"/>
              </w:rPr>
            </w:pPr>
            <w:proofErr w:type="spellStart"/>
            <w:r w:rsidRPr="00F2631B">
              <w:rPr>
                <w:rFonts w:cs="Arial"/>
                <w:highlight w:val="lightGray"/>
                <w:u w:val="single"/>
              </w:rPr>
              <w:t>Piboule</w:t>
            </w:r>
            <w:proofErr w:type="spellEnd"/>
            <w:r w:rsidRPr="00F2631B">
              <w:rPr>
                <w:rFonts w:cs="Arial"/>
                <w:highlight w:val="lightGray"/>
                <w:u w:val="single"/>
              </w:rPr>
              <w:t xml:space="preserve"> and </w:t>
            </w:r>
            <w:proofErr w:type="spellStart"/>
            <w:r w:rsidRPr="00F2631B">
              <w:rPr>
                <w:rFonts w:cs="Arial"/>
                <w:highlight w:val="lightGray"/>
                <w:u w:val="single"/>
              </w:rPr>
              <w:t>Lunasol</w:t>
            </w:r>
            <w:proofErr w:type="spellEnd"/>
            <w:r w:rsidRPr="00F2631B">
              <w:rPr>
                <w:rFonts w:cs="Arial"/>
                <w:highlight w:val="lightGray"/>
                <w:u w:val="single"/>
              </w:rPr>
              <w:t xml:space="preserve"> </w:t>
            </w:r>
            <w:proofErr w:type="gramStart"/>
            <w:r w:rsidRPr="00F2631B">
              <w:rPr>
                <w:rFonts w:cs="Arial"/>
                <w:highlight w:val="lightGray"/>
                <w:u w:val="single"/>
              </w:rPr>
              <w:t>are both needed</w:t>
            </w:r>
            <w:proofErr w:type="gramEnd"/>
            <w:r w:rsidRPr="00F2631B">
              <w:rPr>
                <w:rFonts w:cs="Arial"/>
                <w:highlight w:val="lightGray"/>
                <w:u w:val="single"/>
              </w:rPr>
              <w:t xml:space="preserve"> to illustrate the lower level to intermediate resistance. They are representative of different genetic </w:t>
            </w:r>
            <w:proofErr w:type="gramStart"/>
            <w:r w:rsidRPr="00F2631B">
              <w:rPr>
                <w:rFonts w:cs="Arial"/>
                <w:highlight w:val="lightGray"/>
                <w:u w:val="single"/>
              </w:rPr>
              <w:t>constructions which</w:t>
            </w:r>
            <w:proofErr w:type="gramEnd"/>
            <w:r w:rsidRPr="00F2631B">
              <w:rPr>
                <w:rFonts w:cs="Arial"/>
                <w:highlight w:val="lightGray"/>
                <w:u w:val="single"/>
              </w:rPr>
              <w:t xml:space="preserve"> don’t have necessarily the same behavior according the tests, and the labs.</w:t>
            </w:r>
          </w:p>
        </w:tc>
      </w:tr>
      <w:tr w:rsidR="00F2631B" w:rsidRPr="00017C0D" w14:paraId="5823416D" w14:textId="77777777" w:rsidTr="00B52292">
        <w:trPr>
          <w:cantSplit/>
        </w:trPr>
        <w:tc>
          <w:tcPr>
            <w:tcW w:w="675" w:type="dxa"/>
          </w:tcPr>
          <w:p w14:paraId="46D6274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20AEDAB7" w14:textId="77777777" w:rsidR="00F2631B" w:rsidRPr="00017C0D" w:rsidRDefault="00F2631B" w:rsidP="00B52292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[1]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susceptible</w:t>
            </w:r>
          </w:p>
        </w:tc>
        <w:tc>
          <w:tcPr>
            <w:tcW w:w="5386" w:type="dxa"/>
          </w:tcPr>
          <w:p w14:paraId="6F09703A" w14:textId="77777777" w:rsidR="00F2631B" w:rsidRPr="00017C0D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proofErr w:type="spellStart"/>
            <w:r w:rsidRPr="00017C0D">
              <w:rPr>
                <w:rFonts w:eastAsia="Calibri" w:cs="Arial"/>
                <w:bCs/>
                <w:strike/>
                <w:highlight w:val="lightGray"/>
              </w:rPr>
              <w:t>Védrantais</w:t>
            </w:r>
            <w:proofErr w:type="spellEnd"/>
            <w:r w:rsidRPr="00017C0D">
              <w:rPr>
                <w:rFonts w:eastAsia="Calibri" w:cs="Arial"/>
                <w:bCs/>
                <w:strike/>
                <w:highlight w:val="lightGray"/>
              </w:rPr>
              <w:t>, Virgos</w:t>
            </w:r>
          </w:p>
        </w:tc>
      </w:tr>
      <w:tr w:rsidR="00F2631B" w:rsidRPr="00017C0D" w14:paraId="32ACF76E" w14:textId="77777777" w:rsidTr="00B52292">
        <w:trPr>
          <w:cantSplit/>
        </w:trPr>
        <w:tc>
          <w:tcPr>
            <w:tcW w:w="675" w:type="dxa"/>
          </w:tcPr>
          <w:p w14:paraId="5B91E33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06C68F0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[2] moderately resistant</w:t>
            </w:r>
          </w:p>
        </w:tc>
        <w:tc>
          <w:tcPr>
            <w:tcW w:w="5386" w:type="dxa"/>
          </w:tcPr>
          <w:p w14:paraId="0A6A7F94" w14:textId="77777777" w:rsidR="00F2631B" w:rsidRPr="00017C0D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proofErr w:type="spellStart"/>
            <w:r w:rsidRPr="00017C0D">
              <w:rPr>
                <w:rFonts w:eastAsia="Calibri" w:cs="Arial"/>
                <w:bCs/>
                <w:strike/>
                <w:highlight w:val="lightGray"/>
              </w:rPr>
              <w:t>Lunasol</w:t>
            </w:r>
            <w:proofErr w:type="spellEnd"/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 (the lowest accepted level)</w:t>
            </w:r>
          </w:p>
        </w:tc>
      </w:tr>
      <w:tr w:rsidR="00F2631B" w:rsidRPr="00017C0D" w14:paraId="2599DB38" w14:textId="77777777" w:rsidTr="00B52292">
        <w:trPr>
          <w:cantSplit/>
        </w:trPr>
        <w:tc>
          <w:tcPr>
            <w:tcW w:w="675" w:type="dxa"/>
          </w:tcPr>
          <w:p w14:paraId="309D0650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1307EC4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esistant</w:t>
            </w:r>
          </w:p>
        </w:tc>
        <w:tc>
          <w:tcPr>
            <w:tcW w:w="5386" w:type="dxa"/>
          </w:tcPr>
          <w:p w14:paraId="31FF2E24" w14:textId="77777777" w:rsidR="00F2631B" w:rsidRPr="00017C0D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proofErr w:type="spellStart"/>
            <w:r w:rsidRPr="00017C0D">
              <w:rPr>
                <w:rFonts w:eastAsia="Calibri" w:cs="Arial"/>
                <w:bCs/>
                <w:strike/>
                <w:highlight w:val="lightGray"/>
              </w:rPr>
              <w:t>Dinero</w:t>
            </w:r>
            <w:proofErr w:type="spellEnd"/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, Isabelle, </w:t>
            </w:r>
            <w:proofErr w:type="spellStart"/>
            <w:r w:rsidRPr="00017C0D">
              <w:rPr>
                <w:rFonts w:eastAsia="Calibri" w:cs="Arial"/>
                <w:bCs/>
                <w:strike/>
                <w:highlight w:val="lightGray"/>
              </w:rPr>
              <w:t>Jador</w:t>
            </w:r>
            <w:proofErr w:type="spellEnd"/>
          </w:p>
        </w:tc>
      </w:tr>
      <w:tr w:rsidR="00F2631B" w:rsidRPr="00017C0D" w14:paraId="7DEF3FFC" w14:textId="77777777" w:rsidTr="00B52292">
        <w:trPr>
          <w:cantSplit/>
        </w:trPr>
        <w:tc>
          <w:tcPr>
            <w:tcW w:w="675" w:type="dxa"/>
          </w:tcPr>
          <w:p w14:paraId="1A7BB968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3573" w:type="dxa"/>
          </w:tcPr>
          <w:p w14:paraId="178477E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386" w:type="dxa"/>
          </w:tcPr>
          <w:p w14:paraId="4FF826A4" w14:textId="04D96376" w:rsidR="00F2631B" w:rsidRPr="00F2631B" w:rsidRDefault="00F2631B" w:rsidP="00F2631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color w:val="FF0000"/>
                <w:u w:val="single"/>
              </w:rPr>
            </w:pPr>
            <w:r w:rsidRPr="00F2631B">
              <w:rPr>
                <w:rFonts w:cs="Arial"/>
                <w:highlight w:val="lightGray"/>
                <w:u w:val="single"/>
              </w:rPr>
              <w:t>3 replicates of 10 plants to allow statistical analysis (in different trays) and at least 5 non-inoculated plants per genotype.</w:t>
            </w:r>
          </w:p>
        </w:tc>
      </w:tr>
      <w:tr w:rsidR="00F2631B" w:rsidRPr="00017C0D" w14:paraId="5F059973" w14:textId="77777777" w:rsidTr="00B52292">
        <w:trPr>
          <w:cantSplit/>
        </w:trPr>
        <w:tc>
          <w:tcPr>
            <w:tcW w:w="675" w:type="dxa"/>
          </w:tcPr>
          <w:p w14:paraId="5E76A1A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3573" w:type="dxa"/>
          </w:tcPr>
          <w:p w14:paraId="08246E4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386" w:type="dxa"/>
          </w:tcPr>
          <w:p w14:paraId="78A7F8ED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glasshouse or climatic room</w:t>
            </w:r>
          </w:p>
        </w:tc>
      </w:tr>
      <w:tr w:rsidR="00F2631B" w:rsidRPr="00017C0D" w14:paraId="65583CBD" w14:textId="77777777" w:rsidTr="00B52292">
        <w:trPr>
          <w:cantSplit/>
        </w:trPr>
        <w:tc>
          <w:tcPr>
            <w:tcW w:w="675" w:type="dxa"/>
          </w:tcPr>
          <w:p w14:paraId="74DCCCA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3573" w:type="dxa"/>
          </w:tcPr>
          <w:p w14:paraId="55A3465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386" w:type="dxa"/>
          </w:tcPr>
          <w:p w14:paraId="73CEF349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18-</w:t>
            </w:r>
            <w:r w:rsidRPr="00017C0D">
              <w:rPr>
                <w:rFonts w:eastAsia="Calibri" w:cs="Arial"/>
                <w:strike/>
                <w:highlight w:val="lightGray"/>
              </w:rPr>
              <w:t>25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eastAsia="Calibri" w:cs="Arial"/>
                <w:highlight w:val="lightGray"/>
                <w:u w:val="single"/>
              </w:rPr>
              <w:t>24</w:t>
            </w:r>
            <w:r w:rsidRPr="00017C0D">
              <w:rPr>
                <w:rFonts w:eastAsia="Calibri" w:cs="Arial"/>
              </w:rPr>
              <w:t>°C</w:t>
            </w:r>
          </w:p>
        </w:tc>
      </w:tr>
      <w:tr w:rsidR="00F2631B" w:rsidRPr="00017C0D" w14:paraId="4A1639DC" w14:textId="77777777" w:rsidTr="00B52292">
        <w:trPr>
          <w:cantSplit/>
        </w:trPr>
        <w:tc>
          <w:tcPr>
            <w:tcW w:w="675" w:type="dxa"/>
          </w:tcPr>
          <w:p w14:paraId="051F1D5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3573" w:type="dxa"/>
          </w:tcPr>
          <w:p w14:paraId="15B6588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386" w:type="dxa"/>
          </w:tcPr>
          <w:p w14:paraId="0F6FAB95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at least 12h</w:t>
            </w:r>
          </w:p>
        </w:tc>
      </w:tr>
      <w:tr w:rsidR="00F2631B" w:rsidRPr="00017C0D" w14:paraId="564A6612" w14:textId="77777777" w:rsidTr="00B52292">
        <w:trPr>
          <w:cantSplit/>
        </w:trPr>
        <w:tc>
          <w:tcPr>
            <w:tcW w:w="675" w:type="dxa"/>
          </w:tcPr>
          <w:p w14:paraId="51B698B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lastRenderedPageBreak/>
              <w:t>9.8</w:t>
            </w:r>
          </w:p>
        </w:tc>
        <w:tc>
          <w:tcPr>
            <w:tcW w:w="3573" w:type="dxa"/>
          </w:tcPr>
          <w:p w14:paraId="650E99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386" w:type="dxa"/>
          </w:tcPr>
          <w:p w14:paraId="7C2298BC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All seasons in a climatic room / in a greenhouse: be aware of the strong environmental effect: winter could be too severe and summer could be too mild.</w:t>
            </w:r>
          </w:p>
        </w:tc>
      </w:tr>
      <w:tr w:rsidR="00F2631B" w:rsidRPr="00017C0D" w14:paraId="5CB745B0" w14:textId="77777777" w:rsidTr="00B52292">
        <w:trPr>
          <w:cantSplit/>
        </w:trPr>
        <w:tc>
          <w:tcPr>
            <w:tcW w:w="675" w:type="dxa"/>
          </w:tcPr>
          <w:p w14:paraId="7F3AB17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573" w:type="dxa"/>
          </w:tcPr>
          <w:p w14:paraId="09B6A51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5386" w:type="dxa"/>
          </w:tcPr>
          <w:p w14:paraId="3EE7C682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optional s</w:t>
            </w:r>
            <w:r w:rsidRPr="00017C0D">
              <w:rPr>
                <w:rFonts w:cs="Arial"/>
                <w:strike/>
                <w:highlight w:val="lightGray"/>
              </w:rPr>
              <w:t>hading (no direct sunlight during 12 h after inoculation)</w:t>
            </w:r>
          </w:p>
        </w:tc>
      </w:tr>
      <w:tr w:rsidR="00F2631B" w:rsidRPr="00017C0D" w14:paraId="788B587D" w14:textId="77777777" w:rsidTr="00B52292">
        <w:trPr>
          <w:cantSplit/>
        </w:trPr>
        <w:tc>
          <w:tcPr>
            <w:tcW w:w="675" w:type="dxa"/>
          </w:tcPr>
          <w:p w14:paraId="7DF9505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3573" w:type="dxa"/>
          </w:tcPr>
          <w:p w14:paraId="608B3C6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386" w:type="dxa"/>
          </w:tcPr>
          <w:p w14:paraId="5898CA07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254070D2" w14:textId="77777777" w:rsidTr="00B52292">
        <w:trPr>
          <w:cantSplit/>
        </w:trPr>
        <w:tc>
          <w:tcPr>
            <w:tcW w:w="675" w:type="dxa"/>
          </w:tcPr>
          <w:p w14:paraId="14CEAD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3573" w:type="dxa"/>
          </w:tcPr>
          <w:p w14:paraId="57E1AA6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386" w:type="dxa"/>
          </w:tcPr>
          <w:p w14:paraId="075270FC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aerated culture 7-10 d old – e.g.: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Czapek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Dox broth</w:t>
            </w:r>
          </w:p>
          <w:p w14:paraId="00C51EEF" w14:textId="6839F39D" w:rsidR="00F2631B" w:rsidRPr="00017C0D" w:rsidRDefault="00F2631B" w:rsidP="00B52292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Scrap</w:t>
            </w:r>
            <w:r w:rsidRPr="00F2631B">
              <w:rPr>
                <w:rFonts w:cs="Arial"/>
                <w:highlight w:val="lightGray"/>
                <w:u w:val="single"/>
              </w:rPr>
              <w:t>e</w:t>
            </w:r>
            <w:r w:rsidRPr="00017C0D">
              <w:rPr>
                <w:rFonts w:cs="Arial"/>
                <w:highlight w:val="lightGray"/>
                <w:u w:val="single"/>
              </w:rPr>
              <w:t xml:space="preserve"> cultures with water on agar medium (see 8.1) or optional multiplication on liquid medium (e.g. Potato Dextrose Broth (PDB),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Czapek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 xml:space="preserve">-Dox culture medium for 7 days at room temperature and </w:t>
            </w:r>
            <w:r w:rsidRPr="00F2631B">
              <w:rPr>
                <w:rFonts w:cs="Arial"/>
                <w:highlight w:val="lightGray"/>
                <w:u w:val="single"/>
              </w:rPr>
              <w:t>darkness</w:t>
            </w:r>
            <w:r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 xml:space="preserve">or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Messiaen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 xml:space="preserve"> (1991) synthetic liquid medium, sucrose 50g/L, on permanent agitator-shaker, at room-temperature, inoculum can be used after 5 to 7 days)</w:t>
            </w:r>
          </w:p>
        </w:tc>
      </w:tr>
      <w:tr w:rsidR="00F2631B" w:rsidRPr="00017C0D" w14:paraId="4A6C0E15" w14:textId="77777777" w:rsidTr="00B52292">
        <w:trPr>
          <w:cantSplit/>
        </w:trPr>
        <w:tc>
          <w:tcPr>
            <w:tcW w:w="675" w:type="dxa"/>
          </w:tcPr>
          <w:p w14:paraId="3434F26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3573" w:type="dxa"/>
          </w:tcPr>
          <w:p w14:paraId="6E43E45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386" w:type="dxa"/>
          </w:tcPr>
          <w:p w14:paraId="3D9AF4E5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2.10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4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5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14:paraId="7CB1C1FD" w14:textId="2AEF5D6A" w:rsidR="00F2631B" w:rsidRPr="00017C0D" w:rsidRDefault="00F2631B" w:rsidP="00B52292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</w:t>
            </w:r>
            <w:r>
              <w:rPr>
                <w:rFonts w:cs="Arial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highlight w:val="lightGray"/>
                <w:u w:val="single"/>
              </w:rPr>
              <w:t>-1</w:t>
            </w:r>
            <w:r>
              <w:rPr>
                <w:rFonts w:cs="Arial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017C0D">
              <w:rPr>
                <w:rFonts w:cs="Arial"/>
                <w:highlight w:val="lightGray"/>
                <w:u w:val="single"/>
              </w:rPr>
              <w:t xml:space="preserve"> </w:t>
            </w:r>
            <w:proofErr w:type="spellStart"/>
            <w:r w:rsidRPr="00017C0D">
              <w:rPr>
                <w:rFonts w:cs="Arial"/>
                <w:highlight w:val="lightGray"/>
                <w:u w:val="single"/>
              </w:rPr>
              <w:t>sp</w:t>
            </w:r>
            <w:proofErr w:type="spellEnd"/>
            <w:r w:rsidRPr="00017C0D">
              <w:rPr>
                <w:rFonts w:cs="Arial"/>
                <w:highlight w:val="lightGray"/>
                <w:u w:val="single"/>
              </w:rPr>
              <w:t>/mL, depending on inoculation method (see 10.4) and lab conditions</w:t>
            </w:r>
          </w:p>
        </w:tc>
      </w:tr>
      <w:tr w:rsidR="00F2631B" w:rsidRPr="00017C0D" w14:paraId="6BF105C3" w14:textId="77777777" w:rsidTr="00B52292">
        <w:trPr>
          <w:cantSplit/>
        </w:trPr>
        <w:tc>
          <w:tcPr>
            <w:tcW w:w="675" w:type="dxa"/>
          </w:tcPr>
          <w:p w14:paraId="2E65092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3573" w:type="dxa"/>
          </w:tcPr>
          <w:p w14:paraId="751E03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386" w:type="dxa"/>
          </w:tcPr>
          <w:p w14:paraId="1B782A07" w14:textId="77777777" w:rsidR="00F2631B" w:rsidRPr="00017C0D" w:rsidRDefault="00F2631B" w:rsidP="00B52292">
            <w:pPr>
              <w:tabs>
                <w:tab w:val="center" w:pos="2846"/>
              </w:tabs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cotyledons expanded,</w:t>
            </w:r>
            <w:r w:rsidRPr="00017C0D">
              <w:rPr>
                <w:rFonts w:cs="Arial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first leaf emerging</w:t>
            </w:r>
          </w:p>
        </w:tc>
      </w:tr>
      <w:tr w:rsidR="00F2631B" w:rsidRPr="00017C0D" w14:paraId="33E438E4" w14:textId="77777777" w:rsidTr="00B52292">
        <w:trPr>
          <w:cantSplit/>
        </w:trPr>
        <w:tc>
          <w:tcPr>
            <w:tcW w:w="675" w:type="dxa"/>
          </w:tcPr>
          <w:p w14:paraId="1877050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3573" w:type="dxa"/>
          </w:tcPr>
          <w:p w14:paraId="2908825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386" w:type="dxa"/>
          </w:tcPr>
          <w:p w14:paraId="467CD7D6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soaking of the trays in spore suspension; 700 ml for a tray with 25 - 30 plants, plants are not uprooted</w:t>
            </w:r>
          </w:p>
          <w:p w14:paraId="44897727" w14:textId="77777777" w:rsidR="00F2631B" w:rsidRPr="00A7437A" w:rsidRDefault="00F2631B" w:rsidP="00F2631B">
            <w:pPr>
              <w:tabs>
                <w:tab w:val="left" w:leader="dot" w:pos="3402"/>
              </w:tabs>
              <w:ind w:left="3402" w:hanging="3402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Two methods </w:t>
            </w:r>
            <w:proofErr w:type="gramStart"/>
            <w:r w:rsidRPr="00A7437A">
              <w:rPr>
                <w:rFonts w:cs="Arial"/>
                <w:highlight w:val="lightGray"/>
                <w:u w:val="single"/>
              </w:rPr>
              <w:t>can be used</w:t>
            </w:r>
            <w:proofErr w:type="gramEnd"/>
            <w:r w:rsidRPr="00A7437A">
              <w:rPr>
                <w:rFonts w:cs="Arial"/>
                <w:highlight w:val="lightGray"/>
                <w:u w:val="single"/>
              </w:rPr>
              <w:t xml:space="preserve"> for inoculation.</w:t>
            </w:r>
          </w:p>
          <w:p w14:paraId="68ACE044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Absorption:</w:t>
            </w:r>
          </w:p>
          <w:p w14:paraId="4B248D62" w14:textId="77777777" w:rsidR="00F2631B" w:rsidRPr="00A7437A" w:rsidRDefault="00F2631B" w:rsidP="00F2631B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>Absorption of a suspension of spores, e.g. 700mL of a suspension at 1.10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A7437A">
              <w:rPr>
                <w:rFonts w:cs="Arial"/>
                <w:highlight w:val="lightGray"/>
                <w:u w:val="single"/>
              </w:rPr>
              <w:t xml:space="preserve">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sp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>/mL for 50 plants in a tray 30 cm*30 cm.</w:t>
            </w:r>
          </w:p>
          <w:p w14:paraId="5450CC08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Injection:</w:t>
            </w:r>
          </w:p>
          <w:p w14:paraId="3B332376" w14:textId="3AB02A2B" w:rsidR="00F2631B" w:rsidRPr="00017C0D" w:rsidRDefault="00F2631B" w:rsidP="00F2631B">
            <w:pPr>
              <w:spacing w:before="20" w:after="20"/>
              <w:rPr>
                <w:rFonts w:cs="Arial"/>
              </w:rPr>
            </w:pPr>
            <w:r w:rsidRPr="00A7437A">
              <w:rPr>
                <w:rFonts w:cs="Arial"/>
                <w:highlight w:val="lightGray"/>
                <w:u w:val="single"/>
              </w:rPr>
              <w:t>Injection of a suspension of spores into the soil at the base of the plant, e.g. 5mL at 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A7437A">
              <w:rPr>
                <w:rFonts w:cs="Arial"/>
                <w:highlight w:val="lightGray"/>
                <w:u w:val="single"/>
              </w:rPr>
              <w:t xml:space="preserve">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sp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>/mL per plant.</w:t>
            </w:r>
          </w:p>
        </w:tc>
      </w:tr>
      <w:tr w:rsidR="00F2631B" w:rsidRPr="00017C0D" w14:paraId="414195F7" w14:textId="77777777" w:rsidTr="00B52292">
        <w:trPr>
          <w:cantSplit/>
        </w:trPr>
        <w:tc>
          <w:tcPr>
            <w:tcW w:w="675" w:type="dxa"/>
          </w:tcPr>
          <w:p w14:paraId="5567403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573" w:type="dxa"/>
          </w:tcPr>
          <w:p w14:paraId="75168EE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386" w:type="dxa"/>
          </w:tcPr>
          <w:p w14:paraId="7D765FAE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7 - 14 days post inoculation</w:t>
            </w:r>
          </w:p>
        </w:tc>
      </w:tr>
      <w:tr w:rsidR="00F2631B" w:rsidRPr="00017C0D" w14:paraId="182C053A" w14:textId="77777777" w:rsidTr="00B52292">
        <w:trPr>
          <w:cantSplit/>
        </w:trPr>
        <w:tc>
          <w:tcPr>
            <w:tcW w:w="675" w:type="dxa"/>
          </w:tcPr>
          <w:p w14:paraId="0C22F30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573" w:type="dxa"/>
          </w:tcPr>
          <w:p w14:paraId="33D24CA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386" w:type="dxa"/>
          </w:tcPr>
          <w:p w14:paraId="25D28459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14 - 21 days post inoculation</w:t>
            </w:r>
          </w:p>
        </w:tc>
      </w:tr>
      <w:tr w:rsidR="00F2631B" w:rsidRPr="00017C0D" w14:paraId="1DB7D162" w14:textId="77777777" w:rsidTr="00B52292">
        <w:trPr>
          <w:cantSplit/>
        </w:trPr>
        <w:tc>
          <w:tcPr>
            <w:tcW w:w="675" w:type="dxa"/>
          </w:tcPr>
          <w:p w14:paraId="6BD1531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10.7</w:t>
            </w:r>
          </w:p>
        </w:tc>
        <w:tc>
          <w:tcPr>
            <w:tcW w:w="3573" w:type="dxa"/>
          </w:tcPr>
          <w:p w14:paraId="586C9A9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Final observations</w:t>
            </w:r>
          </w:p>
        </w:tc>
        <w:tc>
          <w:tcPr>
            <w:tcW w:w="5386" w:type="dxa"/>
          </w:tcPr>
          <w:p w14:paraId="5972ECB7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21- 28 days post inoculation</w:t>
            </w:r>
          </w:p>
          <w:p w14:paraId="28F0173A" w14:textId="2AF03420" w:rsidR="00F2631B" w:rsidRPr="00017C0D" w:rsidRDefault="00F2631B" w:rsidP="00B52292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1st notation: symptoms on susceptible control at least at class 3 [generally 10-21 dpi]. A second notation can be necessary to reevaluate some unclear varieties.</w:t>
            </w:r>
          </w:p>
        </w:tc>
      </w:tr>
      <w:tr w:rsidR="00F2631B" w:rsidRPr="00017C0D" w14:paraId="52713DF7" w14:textId="77777777" w:rsidTr="00B52292">
        <w:trPr>
          <w:cantSplit/>
        </w:trPr>
        <w:tc>
          <w:tcPr>
            <w:tcW w:w="675" w:type="dxa"/>
          </w:tcPr>
          <w:p w14:paraId="2FE850C1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3573" w:type="dxa"/>
          </w:tcPr>
          <w:p w14:paraId="7E6EBFC5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386" w:type="dxa"/>
          </w:tcPr>
          <w:p w14:paraId="79BFE997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F2631B" w:rsidRPr="00017C0D" w14:paraId="6ACFFE4B" w14:textId="77777777" w:rsidTr="00B52292">
        <w:trPr>
          <w:cantSplit/>
        </w:trPr>
        <w:tc>
          <w:tcPr>
            <w:tcW w:w="675" w:type="dxa"/>
          </w:tcPr>
          <w:p w14:paraId="5D630D29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3573" w:type="dxa"/>
          </w:tcPr>
          <w:p w14:paraId="3BFCD555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386" w:type="dxa"/>
          </w:tcPr>
          <w:p w14:paraId="6D90E5E2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Visual</w:t>
            </w:r>
            <w:r w:rsidRPr="00017C0D">
              <w:rPr>
                <w:rFonts w:eastAsia="Calibri" w:cs="Arial"/>
                <w:bCs/>
                <w:u w:val="single"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, comparative</w:t>
            </w:r>
          </w:p>
        </w:tc>
      </w:tr>
      <w:tr w:rsidR="00F2631B" w:rsidRPr="00017C0D" w14:paraId="78C0A0A7" w14:textId="77777777" w:rsidTr="00B52292">
        <w:trPr>
          <w:cantSplit/>
        </w:trPr>
        <w:tc>
          <w:tcPr>
            <w:tcW w:w="675" w:type="dxa"/>
          </w:tcPr>
          <w:p w14:paraId="485B725D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3573" w:type="dxa"/>
          </w:tcPr>
          <w:p w14:paraId="773F4202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386" w:type="dxa"/>
          </w:tcPr>
          <w:p w14:paraId="50D439F7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symptoms:</w:t>
            </w:r>
          </w:p>
        </w:tc>
      </w:tr>
      <w:tr w:rsidR="00F2631B" w:rsidRPr="00017C0D" w14:paraId="366FB30D" w14:textId="77777777" w:rsidTr="00B52292">
        <w:trPr>
          <w:cantSplit/>
        </w:trPr>
        <w:tc>
          <w:tcPr>
            <w:tcW w:w="675" w:type="dxa"/>
          </w:tcPr>
          <w:p w14:paraId="10E02467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01E12F1B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5386" w:type="dxa"/>
          </w:tcPr>
          <w:p w14:paraId="36D8CE50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:  growth retardation, yellow cotyledons,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drying, possible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internal vessel browning,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death of the plant</w:t>
            </w:r>
          </w:p>
        </w:tc>
      </w:tr>
      <w:tr w:rsidR="00F2631B" w:rsidRPr="00017C0D" w14:paraId="71EB3340" w14:textId="77777777" w:rsidTr="00B52292">
        <w:trPr>
          <w:cantSplit/>
        </w:trPr>
        <w:tc>
          <w:tcPr>
            <w:tcW w:w="675" w:type="dxa"/>
          </w:tcPr>
          <w:p w14:paraId="7634B7F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5F833C93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[2] moderately resistant</w:t>
            </w:r>
          </w:p>
        </w:tc>
        <w:tc>
          <w:tcPr>
            <w:tcW w:w="5386" w:type="dxa"/>
          </w:tcPr>
          <w:p w14:paraId="48B7C152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 distinctly lower than the susceptible control variety.</w:t>
            </w:r>
          </w:p>
          <w:p w14:paraId="4C805289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= the lowest level of resistance is defined by the behavior of </w:t>
            </w: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Lunasol</w:t>
            </w:r>
            <w:proofErr w:type="spellEnd"/>
          </w:p>
        </w:tc>
      </w:tr>
      <w:tr w:rsidR="00F2631B" w:rsidRPr="00017C0D" w14:paraId="45747CD8" w14:textId="77777777" w:rsidTr="00B52292">
        <w:trPr>
          <w:cantSplit/>
        </w:trPr>
        <w:tc>
          <w:tcPr>
            <w:tcW w:w="675" w:type="dxa"/>
          </w:tcPr>
          <w:p w14:paraId="671A042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6C1E2734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resistant</w:t>
            </w:r>
          </w:p>
        </w:tc>
        <w:tc>
          <w:tcPr>
            <w:tcW w:w="5386" w:type="dxa"/>
          </w:tcPr>
          <w:p w14:paraId="5BD2EA54" w14:textId="77777777" w:rsidR="00F2631B" w:rsidRPr="00017C0D" w:rsidRDefault="00F2631B" w:rsidP="00B52292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</w:t>
            </w:r>
            <w:r w:rsidRPr="00017C0D">
              <w:rPr>
                <w:rFonts w:cs="Arial"/>
                <w:strike/>
                <w:color w:val="000000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lower than the moderately control variety </w:t>
            </w:r>
            <w:proofErr w:type="spellStart"/>
            <w:r w:rsidRPr="00017C0D">
              <w:rPr>
                <w:rFonts w:cs="Arial"/>
                <w:strike/>
                <w:color w:val="000000"/>
                <w:highlight w:val="lightGray"/>
              </w:rPr>
              <w:t>Lunasol</w:t>
            </w:r>
            <w:proofErr w:type="spellEnd"/>
            <w:r w:rsidRPr="00017C0D">
              <w:rPr>
                <w:rFonts w:cs="Arial"/>
                <w:strike/>
                <w:color w:val="000000"/>
                <w:highlight w:val="lightGray"/>
              </w:rPr>
              <w:t>.</w:t>
            </w:r>
          </w:p>
        </w:tc>
      </w:tr>
    </w:tbl>
    <w:p w14:paraId="20E64CA1" w14:textId="49D2B793" w:rsidR="00F2631B" w:rsidRDefault="00F2631B" w:rsidP="00F2631B">
      <w:r w:rsidRPr="00017C0D">
        <w:rPr>
          <w:rFonts w:cs="Arial"/>
          <w:noProof/>
        </w:rPr>
        <w:lastRenderedPageBreak/>
        <w:drawing>
          <wp:inline distT="0" distB="0" distL="0" distR="0" wp14:anchorId="49F41506" wp14:editId="3D4E980E">
            <wp:extent cx="6120765" cy="2565400"/>
            <wp:effectExtent l="0" t="0" r="0" b="6350"/>
            <wp:docPr id="4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otation scale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94F5B" w14:textId="64E140B3" w:rsidR="00F2631B" w:rsidRDefault="00F2631B" w:rsidP="00F2631B">
      <w:pPr>
        <w:jc w:val="right"/>
        <w:rPr>
          <w:rFonts w:eastAsia="Calibri" w:cs="Arial"/>
          <w:u w:val="single"/>
        </w:rPr>
      </w:pPr>
      <w:r w:rsidRPr="00F2631B">
        <w:rPr>
          <w:rFonts w:eastAsia="Calibri" w:cs="Arial"/>
          <w:highlight w:val="lightGray"/>
          <w:u w:val="single"/>
        </w:rPr>
        <w:t xml:space="preserve">Courtesy of GEVES-SNES in the framework of CPVO </w:t>
      </w:r>
      <w:proofErr w:type="spellStart"/>
      <w:r w:rsidRPr="00F2631B">
        <w:rPr>
          <w:rFonts w:eastAsia="Calibri" w:cs="Arial"/>
          <w:highlight w:val="lightGray"/>
          <w:u w:val="single"/>
        </w:rPr>
        <w:t>Harmores</w:t>
      </w:r>
      <w:proofErr w:type="spellEnd"/>
      <w:r w:rsidRPr="00F2631B">
        <w:rPr>
          <w:rFonts w:eastAsia="Calibri" w:cs="Arial"/>
          <w:highlight w:val="lightGray"/>
          <w:u w:val="single"/>
        </w:rPr>
        <w:t xml:space="preserve"> project.</w:t>
      </w:r>
    </w:p>
    <w:p w14:paraId="307C05E5" w14:textId="77777777" w:rsidR="00F2631B" w:rsidRPr="00F2631B" w:rsidRDefault="00F2631B" w:rsidP="00F2631B">
      <w:pPr>
        <w:jc w:val="right"/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386"/>
      </w:tblGrid>
      <w:tr w:rsidR="00F2631B" w:rsidRPr="00017C0D" w14:paraId="0D758301" w14:textId="77777777" w:rsidTr="00B52292">
        <w:trPr>
          <w:cantSplit/>
        </w:trPr>
        <w:tc>
          <w:tcPr>
            <w:tcW w:w="675" w:type="dxa"/>
          </w:tcPr>
          <w:p w14:paraId="3E166E0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3573" w:type="dxa"/>
          </w:tcPr>
          <w:p w14:paraId="7D876BC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5386" w:type="dxa"/>
          </w:tcPr>
          <w:p w14:paraId="3B654E1F" w14:textId="77777777" w:rsidR="00F2631B" w:rsidRPr="00017C0D" w:rsidRDefault="00F2631B" w:rsidP="00F2631B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Validation on controls. Controls expected response:</w:t>
            </w:r>
          </w:p>
          <w:p w14:paraId="3872DD0B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tabs>
                <w:tab w:val="left" w:leader="dot" w:pos="5516"/>
              </w:tabs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Intermediate Resistant:</w:t>
            </w:r>
          </w:p>
          <w:p w14:paraId="2996CA69" w14:textId="77777777" w:rsidR="00F2631B" w:rsidRPr="00A7437A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Maximum of plants at classes 0 and 1, with few plants in the other classes. Low level of disease index generally below 40%. A difference of disease index is generally observed between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Piboule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 xml:space="preserve"> and </w:t>
            </w:r>
            <w:proofErr w:type="spellStart"/>
            <w:r w:rsidRPr="00A7437A">
              <w:rPr>
                <w:rFonts w:cs="Arial"/>
                <w:highlight w:val="lightGray"/>
                <w:u w:val="single"/>
              </w:rPr>
              <w:t>Lunasol</w:t>
            </w:r>
            <w:proofErr w:type="spellEnd"/>
            <w:r w:rsidRPr="00A7437A">
              <w:rPr>
                <w:rFonts w:cs="Arial"/>
                <w:highlight w:val="lightGray"/>
                <w:u w:val="single"/>
              </w:rPr>
              <w:t xml:space="preserve"> compared to Isabelle </w:t>
            </w:r>
          </w:p>
          <w:p w14:paraId="18DFE8B3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tabs>
                <w:tab w:val="left" w:leader="dot" w:pos="5516"/>
              </w:tabs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Susceptible:</w:t>
            </w:r>
          </w:p>
          <w:p w14:paraId="4FDDDD09" w14:textId="60EEEA99" w:rsidR="00F2631B" w:rsidRPr="00017C0D" w:rsidRDefault="00F2631B" w:rsidP="00F2631B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Plants at classes 3 and </w:t>
            </w:r>
            <w:proofErr w:type="gramStart"/>
            <w:r w:rsidRPr="00A7437A">
              <w:rPr>
                <w:rFonts w:cs="Arial"/>
                <w:highlight w:val="lightGray"/>
                <w:u w:val="single"/>
              </w:rPr>
              <w:t>4,</w:t>
            </w:r>
            <w:proofErr w:type="gramEnd"/>
            <w:r w:rsidRPr="00A7437A">
              <w:rPr>
                <w:rFonts w:cs="Arial"/>
                <w:highlight w:val="lightGray"/>
                <w:u w:val="single"/>
              </w:rPr>
              <w:t xml:space="preserve"> and in some cases few plants at class 2. Very high disease index above 80%.</w:t>
            </w:r>
          </w:p>
        </w:tc>
      </w:tr>
      <w:tr w:rsidR="00F2631B" w:rsidRPr="00017C0D" w14:paraId="0452E037" w14:textId="77777777" w:rsidTr="00B52292">
        <w:trPr>
          <w:cantSplit/>
        </w:trPr>
        <w:tc>
          <w:tcPr>
            <w:tcW w:w="675" w:type="dxa"/>
          </w:tcPr>
          <w:p w14:paraId="702F83F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3573" w:type="dxa"/>
          </w:tcPr>
          <w:p w14:paraId="69E5B8C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5386" w:type="dxa"/>
          </w:tcPr>
          <w:p w14:paraId="2CEF5AE1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calibrate with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Lunasol</w:t>
            </w:r>
            <w:proofErr w:type="spellEnd"/>
          </w:p>
          <w:p w14:paraId="757E2B5F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F2631B" w:rsidRPr="00017C0D" w14:paraId="0141BE87" w14:textId="77777777" w:rsidTr="00B52292">
        <w:trPr>
          <w:cantSplit/>
        </w:trPr>
        <w:tc>
          <w:tcPr>
            <w:tcW w:w="675" w:type="dxa"/>
          </w:tcPr>
          <w:p w14:paraId="7A70457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12.</w:t>
            </w:r>
          </w:p>
        </w:tc>
        <w:tc>
          <w:tcPr>
            <w:tcW w:w="3573" w:type="dxa"/>
          </w:tcPr>
          <w:p w14:paraId="4025DBD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386" w:type="dxa"/>
          </w:tcPr>
          <w:p w14:paraId="0770B462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14:paraId="1E493E51" w14:textId="77777777" w:rsidR="00F2631B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Interpretation of varieties depending on controls (figure 1)</w:t>
            </w:r>
          </w:p>
          <w:p w14:paraId="7AE874CD" w14:textId="77777777" w:rsidR="00F2631B" w:rsidRPr="00881A6F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1 = Intermediate resistance absent = susceptibility</w:t>
            </w:r>
          </w:p>
          <w:p w14:paraId="42D5D256" w14:textId="77777777" w:rsidR="00F2631B" w:rsidRPr="00881A6F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9 = Intermediate resistance present</w:t>
            </w:r>
          </w:p>
          <w:p w14:paraId="1FF2FC72" w14:textId="77777777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47CB54AA" w14:textId="77777777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Quantitative analysis </w:t>
            </w:r>
            <w:proofErr w:type="gramStart"/>
            <w:r w:rsidRPr="00F2631B">
              <w:rPr>
                <w:rFonts w:cs="Arial"/>
                <w:highlight w:val="lightGray"/>
                <w:u w:val="single"/>
              </w:rPr>
              <w:t>is</w:t>
            </w:r>
            <w:r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based</w:t>
            </w:r>
            <w:proofErr w:type="gramEnd"/>
            <w:r w:rsidRPr="00017C0D">
              <w:rPr>
                <w:rFonts w:cs="Arial"/>
                <w:highlight w:val="lightGray"/>
                <w:u w:val="single"/>
              </w:rPr>
              <w:t xml:space="preserve"> on the disease index (DI) and the distribution of plants per class compared to the controls.</w:t>
            </w:r>
          </w:p>
          <w:p w14:paraId="5E7BE0E3" w14:textId="77777777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The varieties statistically not different from one of the intermediate resistant controls or with a lower disease index have to be judged as intermediate resistant.</w:t>
            </w:r>
          </w:p>
          <w:p w14:paraId="516F4A37" w14:textId="77777777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The varieties between the susceptible and the intermediate resistant controls have to </w:t>
            </w:r>
            <w:proofErr w:type="gramStart"/>
            <w:r w:rsidRPr="00017C0D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017C0D">
              <w:rPr>
                <w:rFonts w:cs="Arial"/>
                <w:highlight w:val="lightGray"/>
                <w:u w:val="single"/>
              </w:rPr>
              <w:t xml:space="preserve"> as susceptible </w:t>
            </w:r>
            <w:r w:rsidRPr="00F2631B">
              <w:rPr>
                <w:rFonts w:cs="Arial"/>
                <w:highlight w:val="lightGray"/>
                <w:u w:val="single"/>
              </w:rPr>
              <w:t>(not resistant enough to be considered intermediate resistant</w:t>
            </w:r>
            <w:r w:rsidRPr="00017C0D">
              <w:rPr>
                <w:rFonts w:cs="Arial"/>
                <w:highlight w:val="lightGray"/>
                <w:u w:val="single"/>
              </w:rPr>
              <w:t>).</w:t>
            </w:r>
          </w:p>
          <w:p w14:paraId="357F1372" w14:textId="4F7FE966" w:rsidR="00F2631B" w:rsidRPr="006F7E9A" w:rsidRDefault="00F2631B" w:rsidP="00F2631B">
            <w:pPr>
              <w:keepNext/>
              <w:keepLines/>
              <w:rPr>
                <w:rFonts w:cs="Arial"/>
                <w:color w:val="FF0000"/>
                <w:highlight w:val="lightGray"/>
                <w:u w:val="single"/>
              </w:rPr>
            </w:pPr>
            <w:r w:rsidRPr="00F2631B">
              <w:rPr>
                <w:rFonts w:cs="Arial"/>
                <w:highlight w:val="lightGray"/>
                <w:u w:val="single"/>
              </w:rPr>
              <w:t>If not clear results, the use of statistic is highly suggested</w:t>
            </w:r>
            <w:r w:rsidR="00B539C1">
              <w:rPr>
                <w:rFonts w:cs="Arial"/>
                <w:highlight w:val="lightGray"/>
                <w:u w:val="single"/>
              </w:rPr>
              <w:t>.</w:t>
            </w:r>
          </w:p>
          <w:p w14:paraId="6320ED70" w14:textId="0F006C59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4EE44D23" w14:textId="77777777" w:rsidTr="00B52292">
        <w:trPr>
          <w:cantSplit/>
        </w:trPr>
        <w:tc>
          <w:tcPr>
            <w:tcW w:w="9634" w:type="dxa"/>
            <w:gridSpan w:val="3"/>
          </w:tcPr>
          <w:p w14:paraId="5236F68A" w14:textId="77777777" w:rsidR="00F2631B" w:rsidRPr="00017C0D" w:rsidRDefault="00F2631B" w:rsidP="00B52292">
            <w:pPr>
              <w:tabs>
                <w:tab w:val="left" w:pos="2692"/>
              </w:tabs>
              <w:spacing w:before="20" w:after="20"/>
              <w:jc w:val="center"/>
              <w:rPr>
                <w:rFonts w:eastAsia="Calibri" w:cs="Arial"/>
              </w:rPr>
            </w:pPr>
            <w:r w:rsidRPr="00017C0D">
              <w:rPr>
                <w:rFonts w:cs="Arial"/>
                <w:noProof/>
              </w:rPr>
              <w:lastRenderedPageBreak/>
              <w:drawing>
                <wp:inline distT="0" distB="0" distL="0" distR="0" wp14:anchorId="764D5662" wp14:editId="0FF7EF75">
                  <wp:extent cx="6015272" cy="1184744"/>
                  <wp:effectExtent l="0" t="0" r="5080" b="0"/>
                  <wp:docPr id="4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ecision rule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9943" cy="1209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D0080" w14:textId="77777777" w:rsidR="00F2631B" w:rsidRPr="00017C0D" w:rsidRDefault="00F2631B" w:rsidP="00B52292">
            <w:pPr>
              <w:keepNext/>
              <w:keepLines/>
              <w:ind w:left="31" w:firstLine="31"/>
              <w:rPr>
                <w:rFonts w:cs="Arial"/>
              </w:rPr>
            </w:pPr>
          </w:p>
          <w:p w14:paraId="1F28F0D0" w14:textId="77777777" w:rsidR="00F2631B" w:rsidRPr="00017C0D" w:rsidRDefault="00F2631B" w:rsidP="00B52292">
            <w:pPr>
              <w:keepNext/>
              <w:keepLines/>
              <w:rPr>
                <w:rFonts w:cs="Arial"/>
                <w:highlight w:val="lightGray"/>
                <w:lang w:val="fr-FR"/>
              </w:rPr>
            </w:pPr>
            <m:oMathPara>
              <m:oMath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DI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highlight w:val="lightGray"/>
                    <w:lang w:val="fr-FR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0*0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1*1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2*2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3*3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4*4</m:t>
                        </m:r>
                      </m:e>
                    </m:d>
                  </m:num>
                  <m:den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N0+N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</m:t>
                        </m:r>
                      </m:e>
                    </m:d>
                    <m: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*4</m:t>
                    </m:r>
                  </m:den>
                </m:f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*100</m:t>
                </m:r>
              </m:oMath>
            </m:oMathPara>
          </w:p>
          <w:p w14:paraId="00AB2BE4" w14:textId="77777777" w:rsidR="00F2631B" w:rsidRPr="00017C0D" w:rsidRDefault="00F2631B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41BF7284" w14:textId="77777777" w:rsidR="00F2631B" w:rsidRPr="00017C0D" w:rsidRDefault="00F2631B" w:rsidP="00B52292">
            <w:pPr>
              <w:keepNext/>
              <w:keepLines/>
              <w:rPr>
                <w:rFonts w:cs="Arial"/>
                <w:highlight w:val="lightGray"/>
              </w:rPr>
            </w:pPr>
            <w:proofErr w:type="spellStart"/>
            <w:r w:rsidRPr="00017C0D">
              <w:rPr>
                <w:rFonts w:cs="Arial"/>
                <w:highlight w:val="lightGray"/>
              </w:rPr>
              <w:t>Nx</w:t>
            </w:r>
            <w:proofErr w:type="spellEnd"/>
            <w:r w:rsidRPr="00017C0D">
              <w:rPr>
                <w:rFonts w:cs="Arial"/>
                <w:highlight w:val="lightGray"/>
              </w:rPr>
              <w:t xml:space="preserve"> : number of plants at class x</w:t>
            </w:r>
          </w:p>
          <w:p w14:paraId="6898FDA1" w14:textId="77777777" w:rsidR="00F2631B" w:rsidRPr="00017C0D" w:rsidRDefault="00F2631B" w:rsidP="00B52292">
            <w:pPr>
              <w:keepNext/>
              <w:keepLines/>
              <w:ind w:left="1475" w:firstLine="31"/>
              <w:rPr>
                <w:rFonts w:cs="Arial"/>
                <w:highlight w:val="lightGray"/>
              </w:rPr>
            </w:pPr>
          </w:p>
          <w:p w14:paraId="50470053" w14:textId="77777777" w:rsidR="00F2631B" w:rsidRPr="00017C0D" w:rsidRDefault="00F2631B" w:rsidP="00B52292">
            <w:pPr>
              <w:tabs>
                <w:tab w:val="left" w:pos="2692"/>
              </w:tabs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Figure 1: disease index</w:t>
            </w:r>
          </w:p>
        </w:tc>
      </w:tr>
      <w:tr w:rsidR="00F2631B" w:rsidRPr="00017C0D" w14:paraId="669A2889" w14:textId="77777777" w:rsidTr="00B52292">
        <w:trPr>
          <w:cantSplit/>
        </w:trPr>
        <w:tc>
          <w:tcPr>
            <w:tcW w:w="675" w:type="dxa"/>
          </w:tcPr>
          <w:p w14:paraId="2770218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3573" w:type="dxa"/>
          </w:tcPr>
          <w:p w14:paraId="13C28AB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5386" w:type="dxa"/>
          </w:tcPr>
          <w:p w14:paraId="29504614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 moderately aggressive type of </w:t>
            </w:r>
            <w:proofErr w:type="spellStart"/>
            <w:r w:rsidRPr="00017C0D">
              <w:rPr>
                <w:rFonts w:eastAsia="Calibri" w:cs="Arial"/>
                <w:strike/>
                <w:highlight w:val="lightGray"/>
              </w:rPr>
              <w:t>Fom</w:t>
            </w:r>
            <w:proofErr w:type="spellEnd"/>
            <w:r w:rsidRPr="00017C0D">
              <w:rPr>
                <w:rFonts w:eastAsia="Calibri" w:cs="Arial"/>
                <w:strike/>
                <w:highlight w:val="lightGray"/>
              </w:rPr>
              <w:t xml:space="preserve">: 1.2 should be </w:t>
            </w:r>
            <w:proofErr w:type="gramStart"/>
            <w:r w:rsidRPr="00017C0D">
              <w:rPr>
                <w:rFonts w:eastAsia="Calibri" w:cs="Arial"/>
                <w:strike/>
                <w:highlight w:val="lightGray"/>
              </w:rPr>
              <w:t>used</w:t>
            </w:r>
            <w:proofErr w:type="gramEnd"/>
            <w:r w:rsidRPr="00017C0D">
              <w:rPr>
                <w:rFonts w:eastAsia="Calibri" w:cs="Arial"/>
                <w:strike/>
                <w:highlight w:val="lightGray"/>
              </w:rPr>
              <w:t xml:space="preserve"> as this is likely to show the difference between the presence and absence of resistance most clearly.</w:t>
            </w:r>
          </w:p>
          <w:p w14:paraId="079D3E91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There are two types of </w:t>
            </w:r>
            <w:proofErr w:type="spellStart"/>
            <w:r w:rsidRPr="00017C0D">
              <w:rPr>
                <w:rFonts w:cs="Arial"/>
                <w:i/>
                <w:strike/>
                <w:highlight w:val="lightGray"/>
              </w:rPr>
              <w:t>Fusarium</w:t>
            </w:r>
            <w:proofErr w:type="spellEnd"/>
            <w:r w:rsidRPr="00017C0D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017C0D">
              <w:rPr>
                <w:rFonts w:cs="Arial"/>
                <w:i/>
                <w:strike/>
                <w:highlight w:val="lightGray"/>
              </w:rPr>
              <w:t>oxysporum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 f. sp. </w:t>
            </w:r>
            <w:proofErr w:type="spellStart"/>
            <w:r w:rsidRPr="00017C0D">
              <w:rPr>
                <w:rFonts w:cs="Arial"/>
                <w:i/>
                <w:strike/>
                <w:highlight w:val="lightGray"/>
              </w:rPr>
              <w:t>melonis</w:t>
            </w:r>
            <w:proofErr w:type="spellEnd"/>
            <w:r w:rsidRPr="00017C0D">
              <w:rPr>
                <w:rFonts w:cs="Arial"/>
                <w:i/>
                <w:strike/>
                <w:highlight w:val="lightGray"/>
              </w:rPr>
              <w:t xml:space="preserve">, </w:t>
            </w:r>
            <w:r w:rsidRPr="00017C0D">
              <w:rPr>
                <w:rFonts w:cs="Arial"/>
                <w:strike/>
                <w:highlight w:val="lightGray"/>
              </w:rPr>
              <w:t>Fom</w:t>
            </w:r>
            <w:proofErr w:type="gramStart"/>
            <w:r w:rsidRPr="00017C0D">
              <w:rPr>
                <w:rFonts w:cs="Arial"/>
                <w:strike/>
                <w:highlight w:val="lightGray"/>
              </w:rPr>
              <w:t>:1.2</w:t>
            </w:r>
            <w:proofErr w:type="gramEnd"/>
            <w:r w:rsidRPr="00017C0D">
              <w:rPr>
                <w:rFonts w:cs="Arial"/>
                <w:strike/>
                <w:highlight w:val="lightGray"/>
              </w:rPr>
              <w:t xml:space="preserve">, viz.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Fom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 xml:space="preserve">: 1.2y which is a yellowing type with yellowing symptoms on leaves and another type and </w:t>
            </w:r>
            <w:proofErr w:type="spellStart"/>
            <w:r w:rsidRPr="00017C0D">
              <w:rPr>
                <w:rFonts w:cs="Arial"/>
                <w:strike/>
                <w:highlight w:val="lightGray"/>
              </w:rPr>
              <w:t>Fom</w:t>
            </w:r>
            <w:proofErr w:type="spellEnd"/>
            <w:r w:rsidRPr="00017C0D">
              <w:rPr>
                <w:rFonts w:cs="Arial"/>
                <w:strike/>
                <w:highlight w:val="lightGray"/>
              </w:rPr>
              <w:t>: 1.2w which is a wilt type with wilting symptoms on leaves.</w:t>
            </w:r>
          </w:p>
          <w:p w14:paraId="3675F739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  <w:highlight w:val="lightGray"/>
              </w:rPr>
              <w:t>-</w:t>
            </w:r>
          </w:p>
        </w:tc>
      </w:tr>
    </w:tbl>
    <w:p w14:paraId="7CFF97EF" w14:textId="77777777" w:rsidR="0030124E" w:rsidRDefault="0030124E" w:rsidP="00050E16">
      <w:pPr>
        <w:jc w:val="right"/>
      </w:pPr>
    </w:p>
    <w:p w14:paraId="76D5BFCE" w14:textId="77777777" w:rsidR="00F2631B" w:rsidRDefault="00F2631B" w:rsidP="00050E16">
      <w:pPr>
        <w:jc w:val="right"/>
      </w:pPr>
    </w:p>
    <w:p w14:paraId="3A7C66A4" w14:textId="7801F98A" w:rsidR="00F2631B" w:rsidRDefault="00F2631B">
      <w:pPr>
        <w:jc w:val="left"/>
      </w:pPr>
      <w:r>
        <w:br w:type="page"/>
      </w:r>
    </w:p>
    <w:p w14:paraId="7ECF243B" w14:textId="59BC4550" w:rsidR="00F2631B" w:rsidRDefault="00B52292" w:rsidP="00B52292">
      <w:pPr>
        <w:pStyle w:val="Heading2"/>
      </w:pPr>
      <w:r>
        <w:lastRenderedPageBreak/>
        <w:t>Proposed r</w:t>
      </w:r>
      <w:r w:rsidRPr="00F7458C">
        <w:t xml:space="preserve">evision of </w:t>
      </w:r>
      <w:r w:rsidRPr="00F258E5">
        <w:rPr>
          <w:bCs/>
        </w:rPr>
        <w:t>Characteristics 70.1 to 70.5</w:t>
      </w:r>
      <w:r w:rsidRPr="00F7458C">
        <w:t xml:space="preserve"> </w:t>
      </w:r>
      <w:r>
        <w:t>“</w:t>
      </w:r>
      <w:r w:rsidRPr="00F7458C">
        <w:t xml:space="preserve">Resistances to </w:t>
      </w:r>
      <w:proofErr w:type="spellStart"/>
      <w:r w:rsidRPr="00F258E5">
        <w:rPr>
          <w:i/>
        </w:rPr>
        <w:t>Podosphaera</w:t>
      </w:r>
      <w:proofErr w:type="spellEnd"/>
      <w:r w:rsidRPr="00F258E5">
        <w:rPr>
          <w:i/>
        </w:rPr>
        <w:t xml:space="preserve"> </w:t>
      </w:r>
      <w:proofErr w:type="spellStart"/>
      <w:r w:rsidRPr="00F258E5">
        <w:rPr>
          <w:i/>
        </w:rPr>
        <w:t>xanthii</w:t>
      </w:r>
      <w:proofErr w:type="spellEnd"/>
      <w:r w:rsidRPr="00F7458C">
        <w:t xml:space="preserve"> (</w:t>
      </w:r>
      <w:proofErr w:type="spellStart"/>
      <w:r w:rsidRPr="00F7458C">
        <w:t>Px</w:t>
      </w:r>
      <w:proofErr w:type="spellEnd"/>
      <w:r w:rsidRPr="00F7458C">
        <w:t xml:space="preserve">) </w:t>
      </w:r>
      <w:r>
        <w:t xml:space="preserve">- </w:t>
      </w:r>
      <w:r w:rsidRPr="00F7458C">
        <w:t>race</w:t>
      </w:r>
      <w:r>
        <w:t>s</w:t>
      </w:r>
      <w:r w:rsidRPr="00F7458C">
        <w:t xml:space="preserve"> 1, 2, 3, 5, 3.5</w:t>
      </w:r>
      <w:r>
        <w:t>”</w:t>
      </w:r>
    </w:p>
    <w:p w14:paraId="26BBFE02" w14:textId="74D86093" w:rsidR="00B52292" w:rsidRDefault="00B52292" w:rsidP="00B52292"/>
    <w:p w14:paraId="4FD25F11" w14:textId="77777777" w:rsidR="00B52292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  <w:r w:rsidRPr="008757C2">
        <w:rPr>
          <w:rFonts w:cs="Arial"/>
          <w:i/>
        </w:rPr>
        <w:t>Current wording</w:t>
      </w:r>
    </w:p>
    <w:p w14:paraId="5495DF6C" w14:textId="77777777" w:rsidR="00B52292" w:rsidRPr="001C2195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B52292" w:rsidRPr="005C3DB1" w14:paraId="283A888A" w14:textId="77777777" w:rsidTr="00B52292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14A920AF" w14:textId="77777777" w:rsidR="00B52292" w:rsidRPr="008757C2" w:rsidRDefault="00B52292" w:rsidP="00B52292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37578303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VG</w:t>
            </w:r>
            <w:r w:rsidRPr="008757C2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349CEBA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18C77BC" w14:textId="77777777" w:rsidR="00B52292" w:rsidRPr="007A6B0F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Résistance à</w:t>
            </w:r>
            <w:r w:rsidRPr="007A6B0F">
              <w:rPr>
                <w:rFonts w:ascii="Arial" w:hAnsi="Arial" w:cs="Arial"/>
                <w:i/>
                <w:noProof w:val="0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7A6B0F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7A6B0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(</w:t>
            </w:r>
            <w:proofErr w:type="spellStart"/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oïdium</w:t>
            </w:r>
            <w:proofErr w:type="spellEnd"/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4DA29AE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Resistenz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gegen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(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Echter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Mehltau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07DF5DD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Oidio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14:paraId="2B4E10A7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14:paraId="6CE1A9C3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B52292" w:rsidRPr="008757C2" w14:paraId="362F1BCF" w14:textId="77777777" w:rsidTr="00B52292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894E2C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2CD0BE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F4DFF9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E544FC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85570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68FB1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F748C3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5353B4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372628E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84A9CF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17424C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FB445A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1E103A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0557A9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4D3F7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089543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F706D8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2676AC2D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DFB4E5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CF8B96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ED191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E8EA3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86F004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56B512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115347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5897C6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4859702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1B80C2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CB6450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825F5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8F72C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3319B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C6EE1D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4D9E25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5CC43FF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0E8CF26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A30F5FE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359D8F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E5E88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15761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60AA1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06A551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A4EAB7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Anasta,Cézanne,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715E8B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750A5962" w14:textId="77777777" w:rsidTr="00B52292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03BDE9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3D70EC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5F1D4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F1C6C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630E9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0348CD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B0B7B2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28074B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7D1CF11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913FAB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E8515F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A8916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DDF86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8F49C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90F3B2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85C2BE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30DA26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2201F0A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A59A96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CC4376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E8EF8C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EA121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C5514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CCD95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8BB3E9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Galoubet,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25C1799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6A3B976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F7AB0C8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0DCBF4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FA2B95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0AE3C4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4BC75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2C049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0B8EB7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12E59E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3FC8262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B2C5C3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FDB148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AE873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86D1A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24D63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3BF0A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98CE2C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Anasta, Cézanne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CE3F20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5AFA4C8C" w14:textId="77777777" w:rsidTr="00B52292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C6C3719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E8ABC3B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B6410E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E9563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9D763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5CBF31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C39A98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B29504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15CE788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F578800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C094C7A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C7D46A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2CB62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A54F99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F806C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E28A981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8FB8FF4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3EE673A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CF2BAAC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6F013F9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33B4033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1AD166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E00D0B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615AC8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DE460D5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D638B5F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3D6343B0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9EEE991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D831FBD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657B1D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230DF20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ECB56E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F8F888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0633C64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Nettuno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10B102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1FA376B1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42885FD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1A9069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6E93D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2B6A4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996D0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5F87EB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921C57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Batista, Godiva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FA031CD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1CFA3E38" w14:textId="77777777" w:rsidTr="00B52292">
        <w:trPr>
          <w:trHeight w:val="13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D0D296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CF9809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C6576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14CA2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9B7CF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15671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E21D90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38F569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4CE44A8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731AFE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83513C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45306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5EE19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00651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53244D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488F6F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577B84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0288D9F1" w14:textId="77777777" w:rsidTr="001C2195">
        <w:trPr>
          <w:trHeight w:val="252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D0B669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96AC6D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05B94E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46C377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997A8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FE1E6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7E21AD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82C320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697B8AC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71DB56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9C471B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04AF5F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6CAA39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F31E7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E58F8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CC114E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Hugo,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64AAA7F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399B7602" w14:textId="77777777" w:rsidTr="001C2195">
        <w:trPr>
          <w:trHeight w:val="394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388AAF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D12E2E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977B5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66417D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F28AE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BC6F7C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B1BD0C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Arapaho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524389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0CC7206B" w14:textId="77777777" w:rsidTr="00B52292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C0B085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E4AB9E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C9DE4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6044A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36506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8B7267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54B225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E70E9D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7DD36BD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E33576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2ACDC8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C9576F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01E3F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92FC0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DA8FA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4C5B2B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F64EC8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00F9A407" w14:textId="77777777" w:rsidTr="001C2195">
        <w:trPr>
          <w:trHeight w:val="189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2DCB45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7FECE5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3F831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94601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36692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6CFC7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91E78B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10AA8C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046486D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41649D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61B271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B7002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98E3A4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05F7D2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51318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7E7267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Cisco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9BBCAE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0C57EA9B" w14:textId="77777777" w:rsidTr="001C2195">
        <w:trPr>
          <w:trHeight w:val="159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14:paraId="1F95CE68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511C3FA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3C1C0C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7B0D827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5052BF7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1188D0F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14:paraId="48C644B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90625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7945F86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6DC9AF2A" w14:textId="77777777" w:rsidR="001C2195" w:rsidRDefault="001C2195" w:rsidP="00B52292">
      <w:pPr>
        <w:widowControl w:val="0"/>
        <w:tabs>
          <w:tab w:val="left" w:pos="284"/>
        </w:tabs>
        <w:rPr>
          <w:rFonts w:cs="Arial"/>
          <w:i/>
        </w:rPr>
      </w:pPr>
    </w:p>
    <w:p w14:paraId="755DAE3D" w14:textId="77777777" w:rsidR="001C2195" w:rsidRDefault="001C2195">
      <w:pPr>
        <w:jc w:val="left"/>
        <w:rPr>
          <w:rFonts w:cs="Arial"/>
          <w:i/>
        </w:rPr>
      </w:pPr>
      <w:r>
        <w:rPr>
          <w:rFonts w:cs="Arial"/>
          <w:i/>
        </w:rPr>
        <w:br w:type="page"/>
      </w:r>
    </w:p>
    <w:p w14:paraId="23CFE599" w14:textId="6D51C774" w:rsidR="00B52292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  <w:r>
        <w:rPr>
          <w:rFonts w:cs="Arial"/>
          <w:i/>
        </w:rPr>
        <w:lastRenderedPageBreak/>
        <w:t>Proposed new wording</w:t>
      </w:r>
    </w:p>
    <w:p w14:paraId="79A7D547" w14:textId="77777777" w:rsidR="00B52292" w:rsidRPr="008757C2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B52292" w:rsidRPr="005C3DB1" w14:paraId="61EF3D41" w14:textId="77777777" w:rsidTr="00B52292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36ADF590" w14:textId="77777777" w:rsidR="00B52292" w:rsidRPr="008757C2" w:rsidRDefault="00B52292" w:rsidP="00B52292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4AB25706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VG</w:t>
            </w:r>
            <w:r w:rsidRPr="008757C2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6C1667C" w14:textId="792D8F4B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Podosphaera xanthii </w:t>
            </w:r>
            <w:r w:rsidR="001C2195" w:rsidRPr="00F87DCB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="001C2195" w:rsidRPr="001C2195">
              <w:rPr>
                <w:rFonts w:ascii="Arial" w:hAnsi="Arial" w:cs="Arial"/>
                <w:snapToGrid w:val="0"/>
                <w:sz w:val="16"/>
                <w:szCs w:val="16"/>
              </w:rPr>
              <w:t xml:space="preserve"> </w:t>
            </w:r>
            <w:r w:rsidRPr="001C2195">
              <w:rPr>
                <w:rFonts w:ascii="Arial" w:hAnsi="Arial" w:cs="Arial"/>
                <w:snapToGrid w:val="0"/>
                <w:sz w:val="16"/>
                <w:szCs w:val="16"/>
              </w:rPr>
              <w:t>(</w:t>
            </w:r>
            <w:r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4856CB4" w14:textId="12B20B9D" w:rsidR="00B52292" w:rsidRPr="007A6B0F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Résistance à</w:t>
            </w:r>
            <w:r w:rsidRPr="007A6B0F">
              <w:rPr>
                <w:rFonts w:ascii="Arial" w:hAnsi="Arial" w:cs="Arial"/>
                <w:i/>
                <w:noProof w:val="0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Podosphaera xanthii </w:t>
            </w:r>
            <w:r w:rsidR="001C2195" w:rsidRPr="00F87DCB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="001C2195"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 </w:t>
            </w:r>
            <w:r w:rsidRPr="001C2195">
              <w:rPr>
                <w:rFonts w:ascii="Arial" w:hAnsi="Arial" w:cs="Arial"/>
                <w:snapToGrid w:val="0"/>
                <w:sz w:val="16"/>
                <w:szCs w:val="16"/>
              </w:rPr>
              <w:t>(</w:t>
            </w:r>
            <w:r w:rsidRPr="007A6B0F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Pr="007A6B0F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Sphaerotheca fuliginea</w:t>
            </w:r>
            <w:r w:rsidRPr="007A6B0F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7A6B0F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(</w:t>
            </w:r>
            <w:proofErr w:type="spellStart"/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oïdium</w:t>
            </w:r>
            <w:proofErr w:type="spellEnd"/>
            <w:r w:rsidRPr="007A6B0F">
              <w:rPr>
                <w:rFonts w:ascii="Arial" w:hAnsi="Arial" w:cs="Arial"/>
                <w:noProof w:val="0"/>
                <w:sz w:val="16"/>
                <w:szCs w:val="16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DA7FE11" w14:textId="1941C8A1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Resistenz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gegen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Podosphaera xanthii </w:t>
            </w:r>
            <w:r w:rsidR="001C2195" w:rsidRPr="00F87DCB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="001C2195"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 </w:t>
            </w:r>
            <w:r w:rsidRPr="001C2195">
              <w:rPr>
                <w:rFonts w:ascii="Arial" w:hAnsi="Arial" w:cs="Arial"/>
                <w:snapToGrid w:val="0"/>
                <w:sz w:val="16"/>
                <w:szCs w:val="16"/>
              </w:rPr>
              <w:t>(</w:t>
            </w:r>
            <w:r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(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Echter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 xml:space="preserve"> 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Mehltau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0CAD9B9" w14:textId="711AEC6C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 xml:space="preserve">Podosphaera xanthii </w:t>
            </w:r>
            <w:r w:rsidR="001C2195" w:rsidRPr="001C2195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  <w:lang w:val="es-ES_tradnl"/>
              </w:rPr>
              <w:t>(Px)</w:t>
            </w:r>
            <w:r w:rsidR="001C2195"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 xml:space="preserve"> </w:t>
            </w:r>
            <w:r w:rsidRPr="001C2195">
              <w:rPr>
                <w:rFonts w:ascii="Arial" w:hAnsi="Arial" w:cs="Arial"/>
                <w:snapToGrid w:val="0"/>
                <w:sz w:val="16"/>
                <w:szCs w:val="16"/>
                <w:lang w:val="es-ES"/>
              </w:rPr>
              <w:t>(</w:t>
            </w:r>
            <w:r w:rsidRPr="00D35E53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  <w:lang w:val="es-ES_tradnl"/>
              </w:rPr>
              <w:t>ex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 xml:space="preserve"> 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</w:t>
            </w:r>
            <w:proofErr w:type="spellStart"/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Oidio</w:t>
            </w:r>
            <w:proofErr w:type="spellEnd"/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14:paraId="710F584F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14:paraId="74BBC130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B52292" w:rsidRPr="008757C2" w14:paraId="0FE39221" w14:textId="77777777" w:rsidTr="00B52292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20DD954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0"/>
                <w:szCs w:val="10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85748E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0"/>
                <w:szCs w:val="10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939FA7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60A12F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1467E8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E31555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6B646DA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9C90577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</w:t>
            </w:r>
          </w:p>
        </w:tc>
      </w:tr>
      <w:tr w:rsidR="00B52292" w:rsidRPr="008757C2" w14:paraId="0D1CB8FD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869C50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CB914A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5A4CD1" w14:textId="52A6DEC6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1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A41DB66" w14:textId="3858B4CD" w:rsidR="00B52292" w:rsidRPr="007E3E2D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1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B8A99FD" w14:textId="7330D5D6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1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42791E" w14:textId="16BC9002" w:rsidR="00B52292" w:rsidRPr="007E3E2D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1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42D57A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878C4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C2195" w:rsidRPr="008757C2" w14:paraId="5750CD7F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1F182CD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933B17D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2CD908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8EF2D4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069093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E51DE9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BB94A90" w14:textId="5D36A85C" w:rsidR="001C2195" w:rsidRPr="00D35E53" w:rsidRDefault="001C2195" w:rsidP="001C2195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proofErr w:type="spellStart"/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Jaune</w:t>
            </w:r>
            <w:proofErr w:type="spellEnd"/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 xml:space="preserve"> </w:t>
            </w:r>
            <w:proofErr w:type="spellStart"/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Canari</w:t>
            </w:r>
            <w:proofErr w:type="spellEnd"/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 xml:space="preserve"> 2,</w:t>
            </w:r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proofErr w:type="spellStart"/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E6E44C4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E4167" w:rsidRPr="008757C2" w14:paraId="4FA536C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1E8671D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BC8A58A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838F73" w14:textId="5AA75F0E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1231355" w14:textId="4B2A47D3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B3AD5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moyennement</w:t>
            </w:r>
            <w:r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résistant 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à un niveau intermédiaire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A97493" w14:textId="47AB6AD5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mäßig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EA1D4A" w14:textId="0A380C75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_tradnl"/>
              </w:rPr>
              <w:t>moderadamente resistente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472A3AE" w14:textId="4CAB1B32" w:rsidR="00BE4167" w:rsidRPr="00D35E53" w:rsidRDefault="00BE4167" w:rsidP="00BE4167">
            <w:pPr>
              <w:jc w:val="left"/>
              <w:rPr>
                <w:rFonts w:cs="Arial"/>
                <w:color w:val="000000"/>
                <w:sz w:val="16"/>
                <w:szCs w:val="18"/>
                <w:lang w:eastAsia="fr-FR"/>
              </w:rPr>
            </w:pPr>
            <w:proofErr w:type="spellStart"/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>Escrito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CFE3788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1C2195" w:rsidRPr="008757C2" w14:paraId="2FF9B0A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032FFA8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F868C94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CBB440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CCED4B8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C345AD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F54C57A" w14:textId="77777777" w:rsidR="001C2195" w:rsidRPr="008757C2" w:rsidRDefault="001C2195" w:rsidP="001C2195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228CC0A" w14:textId="2403FDCB" w:rsidR="001C2195" w:rsidRPr="00D35E53" w:rsidRDefault="001C2195" w:rsidP="001C2195">
            <w:pPr>
              <w:jc w:val="left"/>
              <w:rPr>
                <w:rFonts w:cs="Arial"/>
                <w:color w:val="000000"/>
                <w:sz w:val="16"/>
                <w:szCs w:val="18"/>
                <w:lang w:eastAsia="fr-FR"/>
              </w:rPr>
            </w:pPr>
            <w:proofErr w:type="spellStart"/>
            <w:r w:rsidRPr="00D35E53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Anasta,Cézanne</w:t>
            </w:r>
            <w:proofErr w:type="spellEnd"/>
            <w:r w:rsidRPr="00D35E53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D35E53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22852B5" w14:textId="77777777" w:rsidR="001C2195" w:rsidRPr="008757C2" w:rsidRDefault="001C2195" w:rsidP="001C219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75C5B05A" w14:textId="77777777" w:rsidTr="00B52292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8FA309D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127B0E1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AB98A44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FA4D7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79898C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49E7AC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ED80F1D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1C88C93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</w:t>
            </w:r>
          </w:p>
        </w:tc>
      </w:tr>
      <w:tr w:rsidR="00B52292" w:rsidRPr="008757C2" w14:paraId="74A4840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C0B5B7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ABFC38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BC3AAD" w14:textId="57D8D37A" w:rsidR="00B52292" w:rsidRPr="007E3E2D" w:rsidRDefault="00B52292" w:rsidP="007E3E2D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2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2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523E0A1" w14:textId="5B188DF8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2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C6D5BE6" w14:textId="777D19A6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2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6B7778" w14:textId="1E41BACC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2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7D32C8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B60338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77DD5D1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669C1CE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23CDDC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14918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20B6E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6157CE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64B01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EC4087F" w14:textId="77777777" w:rsidR="00B52292" w:rsidRPr="00285105" w:rsidRDefault="00B52292" w:rsidP="00B52292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proofErr w:type="spellStart"/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Galoubet</w:t>
            </w:r>
            <w:proofErr w:type="spellEnd"/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,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186B51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BE4167" w14:paraId="1A0953BA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24888D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3B5932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DB98E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7C6351B" w14:textId="3045F091" w:rsidR="00B52292" w:rsidRPr="007B3AD5" w:rsidRDefault="00B52292" w:rsidP="007B3AD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7B3AD5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moyennement</w:t>
            </w:r>
            <w:r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résistant</w:t>
            </w:r>
            <w:r w:rsidR="007B3AD5"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 </w:t>
            </w:r>
            <w:r w:rsidR="007B3AD5" w:rsidRPr="0014375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à un niveau intermédiaire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F00F32" w14:textId="346F54E6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mäßig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E4167"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  <w:r w:rsidR="00BE416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83C874" w14:textId="5640A670" w:rsidR="00B52292" w:rsidRPr="00BE4167" w:rsidRDefault="00B52292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_tradnl"/>
              </w:rPr>
              <w:t>moderadamente resistente</w:t>
            </w:r>
            <w:r w:rsidR="00BE4167" w:rsidRPr="00BE4167">
              <w:rPr>
                <w:rFonts w:ascii="Arial" w:hAnsi="Arial" w:cs="Arial"/>
                <w:sz w:val="16"/>
                <w:szCs w:val="16"/>
                <w:lang w:val="es-ES_tradnl"/>
              </w:rPr>
              <w:t xml:space="preserve"> </w:t>
            </w:r>
            <w:r w:rsidR="00BE4167" w:rsidRPr="00BE4167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="00BE4167"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FADFB6E" w14:textId="77777777" w:rsidR="00B52292" w:rsidRPr="00BE4167" w:rsidRDefault="00B52292" w:rsidP="00B52292">
            <w:pPr>
              <w:jc w:val="left"/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</w:pPr>
            <w:r w:rsidRPr="00BE4167"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  <w:t xml:space="preserve">Escrito, </w:t>
            </w:r>
            <w:proofErr w:type="spellStart"/>
            <w:r w:rsidRPr="00BE4167"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  <w:t>Pendragon</w:t>
            </w:r>
            <w:proofErr w:type="spellEnd"/>
            <w:r w:rsidRPr="00BE4167"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  <w:t xml:space="preserve">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0939D60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2</w:t>
            </w:r>
          </w:p>
        </w:tc>
      </w:tr>
      <w:tr w:rsidR="007B3AD5" w:rsidRPr="00BE4167" w14:paraId="2227DC3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2DDD6F7" w14:textId="77777777" w:rsidR="007B3AD5" w:rsidRPr="00BE4167" w:rsidRDefault="007B3AD5" w:rsidP="007B3AD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38CBE1D" w14:textId="77777777" w:rsidR="007B3AD5" w:rsidRPr="00BE4167" w:rsidRDefault="007B3AD5" w:rsidP="007B3AD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662618" w14:textId="10831EF5" w:rsidR="007B3AD5" w:rsidRPr="00BE4167" w:rsidRDefault="007B3AD5" w:rsidP="007B3AD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ED02C1B" w14:textId="7BAA4507" w:rsidR="007B3AD5" w:rsidRPr="00BE4167" w:rsidRDefault="007B3AD5" w:rsidP="007B3AD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es-ES_tradnl"/>
              </w:rPr>
            </w:pP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hautement</w:t>
            </w:r>
            <w:proofErr w:type="spellEnd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 xml:space="preserve"> </w:t>
            </w: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résistant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38C2EE" w14:textId="4DAFD9EE" w:rsidR="007B3AD5" w:rsidRPr="00BE4167" w:rsidRDefault="007B3AD5" w:rsidP="007B3AD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9AE400" w14:textId="67E75888" w:rsidR="007B3AD5" w:rsidRPr="00BE4167" w:rsidRDefault="007B3AD5" w:rsidP="007B3AD5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829AF0A" w14:textId="77777777" w:rsidR="007B3AD5" w:rsidRPr="00BE4167" w:rsidRDefault="007B3AD5" w:rsidP="007B3AD5">
            <w:pPr>
              <w:jc w:val="left"/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</w:pPr>
            <w:proofErr w:type="spellStart"/>
            <w:r w:rsidRPr="00BE4167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val="es-ES_tradnl" w:eastAsia="fr-FR"/>
              </w:rPr>
              <w:t>Anasta</w:t>
            </w:r>
            <w:proofErr w:type="spellEnd"/>
            <w:r w:rsidRPr="00BE4167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val="es-ES_tradnl" w:eastAsia="fr-FR"/>
              </w:rPr>
              <w:t xml:space="preserve">, </w:t>
            </w:r>
            <w:proofErr w:type="spellStart"/>
            <w:r w:rsidRPr="00BE4167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val="es-ES_tradnl" w:eastAsia="fr-FR"/>
              </w:rPr>
              <w:t>Cézanne</w:t>
            </w:r>
            <w:proofErr w:type="spellEnd"/>
            <w:r w:rsidRPr="00BE4167">
              <w:rPr>
                <w:rFonts w:cs="Arial"/>
                <w:color w:val="000000"/>
                <w:sz w:val="16"/>
                <w:szCs w:val="18"/>
                <w:lang w:val="es-ES_tradnl" w:eastAsia="fr-FR"/>
              </w:rPr>
              <w:t xml:space="preserve"> </w:t>
            </w:r>
            <w:proofErr w:type="spellStart"/>
            <w:r w:rsidRPr="00BE4167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val="es-ES_tradnl" w:eastAsia="fr-FR"/>
              </w:rPr>
              <w:t>Arum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22CF7B6" w14:textId="77777777" w:rsidR="007B3AD5" w:rsidRPr="00BE4167" w:rsidRDefault="007B3AD5" w:rsidP="007B3AD5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3</w:t>
            </w:r>
          </w:p>
        </w:tc>
      </w:tr>
      <w:tr w:rsidR="00B52292" w:rsidRPr="008757C2" w14:paraId="0A9ECAB3" w14:textId="77777777" w:rsidTr="00B52292">
        <w:trPr>
          <w:trHeight w:val="81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E38987A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C3E6062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043DFB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  <w:lang w:val="es-ES_tradnl"/>
              </w:rPr>
              <w:t>----</w:t>
            </w:r>
            <w:r w:rsidRPr="00BE4167">
              <w:rPr>
                <w:rFonts w:ascii="Arial" w:hAnsi="Arial" w:cs="Arial"/>
                <w:sz w:val="10"/>
                <w:szCs w:val="10"/>
              </w:rPr>
              <w:t>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DCAB0BB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3EADB02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E0DD35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492E8EF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2FEF8E3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</w:t>
            </w:r>
          </w:p>
        </w:tc>
      </w:tr>
      <w:tr w:rsidR="00B52292" w:rsidRPr="008757C2" w14:paraId="1B993E37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8D2EB48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E98E0BF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9F2C16D" w14:textId="5FF44576" w:rsidR="00B52292" w:rsidRPr="008757C2" w:rsidRDefault="00B52292" w:rsidP="007E3E2D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3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0F354D5" w14:textId="216CBCC2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3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0A27E0" w14:textId="1F2BC0C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3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A89491" w14:textId="7E8F647C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3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058507F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714FF77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1A082794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0F4907B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157A9FC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20E038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469C9B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F2E576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59C32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5A05635" w14:textId="77777777" w:rsidR="00B52292" w:rsidRPr="00285105" w:rsidRDefault="00B52292" w:rsidP="00B52292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317FB16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E4167" w:rsidRPr="008757C2" w14:paraId="1DC064B4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5E30F2A" w14:textId="77777777" w:rsidR="00BE4167" w:rsidRPr="008757C2" w:rsidRDefault="00BE4167" w:rsidP="00BE4167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2C99327" w14:textId="77777777" w:rsidR="00BE4167" w:rsidRPr="008757C2" w:rsidRDefault="00BE4167" w:rsidP="00BE4167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A1F1149" w14:textId="4FBF637B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DF0EC9" w14:textId="6072CA62" w:rsidR="00BE4167" w:rsidRPr="00BE4167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7B3AD5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moyennement</w:t>
            </w:r>
            <w:r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résistant 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à un niveau intermédiaire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46E39F" w14:textId="3E9C6756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mäßig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B974A37" w14:textId="402FB537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_tradnl"/>
              </w:rPr>
              <w:t>moderadamente resistente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6070FB3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proofErr w:type="spellStart"/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Nettuno</w:t>
            </w:r>
            <w:proofErr w:type="spellEnd"/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</w:t>
            </w:r>
            <w:proofErr w:type="spellEnd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7F21945" w14:textId="77777777" w:rsidR="00BE4167" w:rsidRPr="008757C2" w:rsidRDefault="00BE4167" w:rsidP="00BE4167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E4167" w:rsidRPr="008757C2" w14:paraId="2E3ECA4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8E411F2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09178D5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D57066" w14:textId="6107F195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245DDE8" w14:textId="0F8217B6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hautement</w:t>
            </w:r>
            <w:proofErr w:type="spellEnd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 xml:space="preserve"> </w:t>
            </w: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résistant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5EF9DB" w14:textId="493C9733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A4019A" w14:textId="62CF6B7D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1DE4FE1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Batista, Godiva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8AB49E7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601896F9" w14:textId="77777777" w:rsidTr="00B52292">
        <w:trPr>
          <w:trHeight w:val="169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9E20751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F3F70E3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DA92BA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F3BB06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EA45AA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7F6F16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8D58125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1C866B2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</w:t>
            </w:r>
          </w:p>
        </w:tc>
      </w:tr>
      <w:tr w:rsidR="00B52292" w:rsidRPr="008757C2" w14:paraId="15520E5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A64C64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717098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D640D0" w14:textId="152BFD38" w:rsidR="00B52292" w:rsidRPr="008757C2" w:rsidRDefault="00B52292" w:rsidP="007E3E2D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5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5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813644" w14:textId="070AC812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5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0BAC36" w14:textId="0A5B6A80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5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DA87D5" w14:textId="5ADA3ADD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 xml:space="preserve">(Px: </w:t>
            </w:r>
            <w:r w:rsid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5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B99C5A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540784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6EE9562F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7FCBFF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65D9F48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B44F3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50DF4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938EC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CD8264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B424DE9" w14:textId="77777777" w:rsidR="00B52292" w:rsidRPr="00285105" w:rsidRDefault="00B52292" w:rsidP="00B52292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9B3B9BD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E4167" w:rsidRPr="008757C2" w14:paraId="7396AAF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89C30B4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B0524F5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67B45A" w14:textId="25D4448F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05D195" w14:textId="32D84820" w:rsidR="00BE4167" w:rsidRPr="00BE4167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7B3AD5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moyennement</w:t>
            </w:r>
            <w:r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résistant 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à un niveau intermédiaire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145E193" w14:textId="5E4EF34D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mäßig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0EB90D5" w14:textId="34B33883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_tradnl"/>
              </w:rPr>
              <w:t>moderadamente resistente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8201059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 xml:space="preserve">Hugo, Pendragon </w:t>
            </w: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</w:t>
            </w:r>
            <w:proofErr w:type="spellEnd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11FFF6B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E4167" w:rsidRPr="008757C2" w14:paraId="75EEDC6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6290883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F387A82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C09CE0" w14:textId="1D537CD2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4F1A6F" w14:textId="3A843444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hautement</w:t>
            </w:r>
            <w:proofErr w:type="spellEnd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 xml:space="preserve"> </w:t>
            </w: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résistant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B60518" w14:textId="3502299E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EEE2B6E" w14:textId="324DA6F8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2050044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Arapaho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4E8115D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509A3268" w14:textId="77777777" w:rsidTr="00B52292">
        <w:trPr>
          <w:trHeight w:val="24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78A170F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7A38AC4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0F65C2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1BF942D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DA44DE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4C67D0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</w:pPr>
            <w:r w:rsidRPr="00BE4167">
              <w:rPr>
                <w:rFonts w:ascii="Arial" w:hAnsi="Arial" w:cs="Arial"/>
                <w:noProof w:val="0"/>
                <w:sz w:val="10"/>
                <w:szCs w:val="10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5375D73" w14:textId="77777777" w:rsidR="00B52292" w:rsidRPr="00BE4167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808B1D0" w14:textId="77777777" w:rsidR="00B52292" w:rsidRPr="00BE4167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BE4167">
              <w:rPr>
                <w:rFonts w:ascii="Arial" w:hAnsi="Arial" w:cs="Arial"/>
                <w:sz w:val="10"/>
                <w:szCs w:val="10"/>
              </w:rPr>
              <w:t>-------</w:t>
            </w:r>
          </w:p>
        </w:tc>
      </w:tr>
      <w:tr w:rsidR="00B52292" w:rsidRPr="008757C2" w14:paraId="2174A9F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68CA25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C3BAB6F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2C8908" w14:textId="34039283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3-5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F91CB3B" w14:textId="6EF6C281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2E4950" w14:textId="063B8C8C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  <w:r w:rsidR="007E3E2D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5BF425B" w14:textId="7E616534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  <w:r w:rsidR="007E3E2D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E3E2D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5614AB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07B338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7283354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3A9667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4CC8EC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8DBD2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9DA99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7F5FA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84FE5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71EB290" w14:textId="77777777" w:rsidR="00B52292" w:rsidRPr="00285105" w:rsidRDefault="00B52292" w:rsidP="00B52292">
            <w:pPr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>Védrantais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FB51F6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E4167" w:rsidRPr="008757C2" w14:paraId="59BBA15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EA06DE4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BA4902E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33C1212" w14:textId="61670B64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35E5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interm</w:t>
            </w:r>
            <w:r w:rsidRPr="00D35E5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ediate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DA8371" w14:textId="580623C6" w:rsidR="00BE4167" w:rsidRPr="00BE4167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7B3AD5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moyennement</w:t>
            </w:r>
            <w:r w:rsidRPr="007B3AD5">
              <w:rPr>
                <w:rFonts w:ascii="Arial" w:hAnsi="Arial" w:cs="Arial"/>
                <w:sz w:val="16"/>
                <w:szCs w:val="16"/>
                <w:lang w:val="fr-CH"/>
              </w:rPr>
              <w:t xml:space="preserve"> résistant 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à un niveau intermédiaire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F165E3" w14:textId="0E393E41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mäßig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8757C2">
              <w:rPr>
                <w:rFonts w:ascii="Arial" w:hAnsi="Arial" w:cs="Arial"/>
                <w:sz w:val="16"/>
                <w:szCs w:val="16"/>
              </w:rPr>
              <w:t>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DE7527" w14:textId="783BED70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trike/>
                <w:sz w:val="16"/>
                <w:szCs w:val="16"/>
                <w:highlight w:val="lightGray"/>
                <w:lang w:val="es-ES_tradnl"/>
              </w:rPr>
              <w:t>moderadamente resistente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 xml:space="preserve"> </w:t>
            </w: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BE4167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2414226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Cisco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proofErr w:type="spellStart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Arago</w:t>
            </w:r>
            <w:proofErr w:type="spellEnd"/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C934B47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E4167" w:rsidRPr="008757C2" w14:paraId="4B02BCF1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14:paraId="0E2A2A9B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02B12A2B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61AB6D64" w14:textId="5524A2B3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89070E6" w14:textId="21628E77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hautement</w:t>
            </w:r>
            <w:proofErr w:type="spellEnd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 xml:space="preserve"> </w:t>
            </w:r>
            <w:proofErr w:type="spellStart"/>
            <w:r w:rsidRPr="00BE4167">
              <w:rPr>
                <w:rFonts w:ascii="Arial" w:hAnsi="Arial" w:cs="Arial"/>
                <w:noProof w:val="0"/>
                <w:sz w:val="16"/>
                <w:szCs w:val="16"/>
                <w:lang w:val="es-ES_tradnl"/>
              </w:rPr>
              <w:t>résistant</w:t>
            </w:r>
            <w:proofErr w:type="spellEnd"/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847CA53" w14:textId="6D752012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BE4167">
              <w:rPr>
                <w:rFonts w:ascii="Arial" w:hAnsi="Arial" w:cs="Arial"/>
                <w:sz w:val="16"/>
                <w:szCs w:val="16"/>
                <w:lang w:val="es-ES_tradnl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6529906A" w14:textId="0DF053FF" w:rsidR="00BE4167" w:rsidRPr="008757C2" w:rsidRDefault="00BE4167" w:rsidP="00BE4167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  <w:vAlign w:val="center"/>
          </w:tcPr>
          <w:p w14:paraId="0696308B" w14:textId="77777777" w:rsidR="00BE4167" w:rsidRPr="00285105" w:rsidRDefault="00BE4167" w:rsidP="00BE4167">
            <w:pPr>
              <w:jc w:val="left"/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</w:pPr>
            <w:r w:rsidRPr="00285105">
              <w:rPr>
                <w:rFonts w:cs="Arial"/>
                <w:strike/>
                <w:color w:val="000000"/>
                <w:sz w:val="16"/>
                <w:szCs w:val="18"/>
                <w:highlight w:val="lightGray"/>
                <w:lang w:eastAsia="fr-FR"/>
              </w:rPr>
              <w:t>90625</w:t>
            </w:r>
            <w:r w:rsidRPr="00285105">
              <w:rPr>
                <w:rFonts w:cs="Arial"/>
                <w:color w:val="000000"/>
                <w:sz w:val="16"/>
                <w:szCs w:val="18"/>
                <w:lang w:eastAsia="fr-FR"/>
              </w:rPr>
              <w:t xml:space="preserve"> </w:t>
            </w:r>
            <w:r w:rsidRPr="00285105">
              <w:rPr>
                <w:rFonts w:cs="Arial"/>
                <w:color w:val="000000"/>
                <w:sz w:val="16"/>
                <w:szCs w:val="18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4AD0E58A" w14:textId="77777777" w:rsidR="00BE4167" w:rsidRPr="008757C2" w:rsidRDefault="00BE4167" w:rsidP="00BE4167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4B002977" w14:textId="77777777" w:rsidR="00EA15C3" w:rsidRPr="00780402" w:rsidRDefault="00EA15C3" w:rsidP="00EA15C3">
      <w:pPr>
        <w:pStyle w:val="Heading2"/>
      </w:pPr>
      <w:r w:rsidRPr="00780402">
        <w:lastRenderedPageBreak/>
        <w:t xml:space="preserve">Revision of </w:t>
      </w:r>
      <w:r w:rsidRPr="00780402">
        <w:rPr>
          <w:bCs/>
        </w:rPr>
        <w:t xml:space="preserve">explanation Ads. 70.1 to 70.3, 71 </w:t>
      </w:r>
      <w:r w:rsidRPr="00780402">
        <w:t xml:space="preserve">“Resistances to </w:t>
      </w:r>
      <w:proofErr w:type="spellStart"/>
      <w:r w:rsidRPr="00780402">
        <w:rPr>
          <w:i/>
        </w:rPr>
        <w:t>Podosphaera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xanthii</w:t>
      </w:r>
      <w:proofErr w:type="spellEnd"/>
      <w:r w:rsidRPr="00780402">
        <w:t xml:space="preserve"> (</w:t>
      </w:r>
      <w:proofErr w:type="spellStart"/>
      <w:proofErr w:type="gramStart"/>
      <w:r w:rsidRPr="00780402">
        <w:t>Px</w:t>
      </w:r>
      <w:proofErr w:type="spellEnd"/>
      <w:proofErr w:type="gramEnd"/>
      <w:r w:rsidRPr="00780402">
        <w:t xml:space="preserve">), Resistance to </w:t>
      </w:r>
      <w:proofErr w:type="spellStart"/>
      <w:r w:rsidRPr="00780402">
        <w:rPr>
          <w:i/>
        </w:rPr>
        <w:t>Golovinomyces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cichoracearum</w:t>
      </w:r>
      <w:proofErr w:type="spellEnd"/>
      <w:r w:rsidRPr="00780402">
        <w:t xml:space="preserve"> (</w:t>
      </w:r>
      <w:proofErr w:type="spellStart"/>
      <w:r w:rsidRPr="00780402">
        <w:rPr>
          <w:i/>
        </w:rPr>
        <w:t>Erysiphe</w:t>
      </w:r>
      <w:proofErr w:type="spellEnd"/>
      <w:r w:rsidRPr="00780402">
        <w:rPr>
          <w:i/>
        </w:rPr>
        <w:t xml:space="preserve"> </w:t>
      </w:r>
      <w:proofErr w:type="spellStart"/>
      <w:r w:rsidRPr="00780402">
        <w:rPr>
          <w:i/>
        </w:rPr>
        <w:t>cichoracearum</w:t>
      </w:r>
      <w:proofErr w:type="spellEnd"/>
      <w:r w:rsidRPr="00780402">
        <w:t xml:space="preserve">), race 1 (Powdery mildew) </w:t>
      </w:r>
      <w:proofErr w:type="spellStart"/>
      <w:r w:rsidRPr="00780402">
        <w:t>Gc</w:t>
      </w:r>
      <w:proofErr w:type="spellEnd"/>
      <w:r w:rsidRPr="00780402">
        <w:t xml:space="preserve"> (</w:t>
      </w:r>
      <w:proofErr w:type="spellStart"/>
      <w:r w:rsidRPr="00780402">
        <w:t>Ec</w:t>
      </w:r>
      <w:proofErr w:type="spellEnd"/>
      <w:r w:rsidRPr="00780402">
        <w:t>)” in Chapter 8.2 “Explanations for individual characteristics”</w:t>
      </w:r>
    </w:p>
    <w:p w14:paraId="60438E26" w14:textId="77777777" w:rsidR="00EA15C3" w:rsidRPr="00780402" w:rsidRDefault="00EA15C3" w:rsidP="00EA15C3"/>
    <w:p w14:paraId="1AB1326E" w14:textId="77777777" w:rsidR="00EA15C3" w:rsidRPr="00780402" w:rsidRDefault="00EA15C3" w:rsidP="00EA15C3">
      <w:pPr>
        <w:rPr>
          <w:i/>
        </w:rPr>
      </w:pPr>
      <w:r w:rsidRPr="00780402">
        <w:rPr>
          <w:i/>
        </w:rPr>
        <w:t>Current wording</w:t>
      </w:r>
    </w:p>
    <w:p w14:paraId="1AE86BA6" w14:textId="77777777" w:rsidR="00EA15C3" w:rsidRPr="00780402" w:rsidRDefault="00EA15C3" w:rsidP="00EA15C3"/>
    <w:p w14:paraId="61766FEE" w14:textId="77777777" w:rsidR="00EA15C3" w:rsidRPr="00780402" w:rsidRDefault="00EA15C3" w:rsidP="00EA15C3">
      <w:pPr>
        <w:spacing w:line="276" w:lineRule="auto"/>
        <w:rPr>
          <w:u w:val="single"/>
        </w:rPr>
      </w:pPr>
      <w:r w:rsidRPr="00780402">
        <w:rPr>
          <w:u w:val="single"/>
        </w:rPr>
        <w:t xml:space="preserve">Ads. 70.1 to 70.3:  Resistance to </w:t>
      </w:r>
      <w:proofErr w:type="spellStart"/>
      <w:r w:rsidRPr="00780402">
        <w:rPr>
          <w:i/>
          <w:u w:val="single"/>
        </w:rPr>
        <w:t>Podosphaera</w:t>
      </w:r>
      <w:proofErr w:type="spellEnd"/>
      <w:r w:rsidRPr="00780402">
        <w:rPr>
          <w:i/>
          <w:u w:val="single"/>
        </w:rPr>
        <w:t xml:space="preserve"> </w:t>
      </w:r>
      <w:proofErr w:type="spellStart"/>
      <w:r w:rsidRPr="00780402">
        <w:rPr>
          <w:i/>
          <w:u w:val="single"/>
        </w:rPr>
        <w:t>xanthii</w:t>
      </w:r>
      <w:proofErr w:type="spellEnd"/>
      <w:r w:rsidRPr="00780402">
        <w:rPr>
          <w:u w:val="single"/>
        </w:rPr>
        <w:t xml:space="preserve"> (</w:t>
      </w:r>
      <w:proofErr w:type="spellStart"/>
      <w:r w:rsidRPr="00780402">
        <w:rPr>
          <w:i/>
          <w:u w:val="single"/>
        </w:rPr>
        <w:t>Sphaerotheca</w:t>
      </w:r>
      <w:proofErr w:type="spellEnd"/>
      <w:r w:rsidRPr="00780402">
        <w:rPr>
          <w:i/>
          <w:u w:val="single"/>
        </w:rPr>
        <w:t xml:space="preserve"> </w:t>
      </w:r>
      <w:proofErr w:type="spellStart"/>
      <w:r w:rsidRPr="00780402">
        <w:rPr>
          <w:i/>
          <w:u w:val="single"/>
        </w:rPr>
        <w:t>fuliginea</w:t>
      </w:r>
      <w:proofErr w:type="spellEnd"/>
      <w:r w:rsidRPr="00780402">
        <w:rPr>
          <w:u w:val="single"/>
        </w:rPr>
        <w:t>) (Powdery mildew)</w:t>
      </w:r>
      <w:r w:rsidRPr="00780402">
        <w:rPr>
          <w:i/>
          <w:u w:val="single"/>
        </w:rPr>
        <w:t xml:space="preserve"> </w:t>
      </w:r>
      <w:proofErr w:type="spellStart"/>
      <w:proofErr w:type="gramStart"/>
      <w:r w:rsidRPr="00780402">
        <w:rPr>
          <w:u w:val="single"/>
        </w:rPr>
        <w:t>Px</w:t>
      </w:r>
      <w:proofErr w:type="spellEnd"/>
      <w:proofErr w:type="gramEnd"/>
      <w:r w:rsidRPr="00780402">
        <w:rPr>
          <w:u w:val="single"/>
        </w:rPr>
        <w:t xml:space="preserve"> (Sf)</w:t>
      </w:r>
    </w:p>
    <w:p w14:paraId="17B0F93F" w14:textId="77777777" w:rsidR="00EA15C3" w:rsidRPr="0018640E" w:rsidRDefault="00EA15C3" w:rsidP="00EA15C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780402">
        <w:rPr>
          <w:u w:val="single"/>
        </w:rPr>
        <w:t xml:space="preserve">Ad. 71:  Resistance to </w:t>
      </w:r>
      <w:proofErr w:type="spellStart"/>
      <w:r w:rsidRPr="00780402">
        <w:rPr>
          <w:i/>
          <w:snapToGrid w:val="0"/>
          <w:u w:val="single"/>
        </w:rPr>
        <w:t>Golovinomyces</w:t>
      </w:r>
      <w:proofErr w:type="spellEnd"/>
      <w:r w:rsidRPr="00780402">
        <w:rPr>
          <w:i/>
          <w:u w:val="single"/>
        </w:rPr>
        <w:t xml:space="preserve"> </w:t>
      </w:r>
      <w:proofErr w:type="spellStart"/>
      <w:r w:rsidRPr="00780402">
        <w:rPr>
          <w:i/>
          <w:snapToGrid w:val="0"/>
          <w:u w:val="single"/>
        </w:rPr>
        <w:t>cichoracearum</w:t>
      </w:r>
      <w:proofErr w:type="spellEnd"/>
      <w:r w:rsidRPr="00780402">
        <w:rPr>
          <w:i/>
          <w:u w:val="single"/>
          <w:lang w:eastAsia="fr-FR"/>
        </w:rPr>
        <w:t xml:space="preserve"> </w:t>
      </w:r>
      <w:r w:rsidRPr="00780402">
        <w:rPr>
          <w:i/>
          <w:u w:val="single"/>
        </w:rPr>
        <w:t>(</w:t>
      </w:r>
      <w:proofErr w:type="spellStart"/>
      <w:r w:rsidRPr="00780402">
        <w:rPr>
          <w:i/>
          <w:u w:val="single"/>
          <w:lang w:eastAsia="fr-FR"/>
        </w:rPr>
        <w:t>Erysiphe</w:t>
      </w:r>
      <w:proofErr w:type="spellEnd"/>
      <w:r w:rsidRPr="00780402">
        <w:rPr>
          <w:i/>
          <w:u w:val="single"/>
          <w:lang w:eastAsia="fr-FR"/>
        </w:rPr>
        <w:t xml:space="preserve"> </w:t>
      </w:r>
      <w:proofErr w:type="spellStart"/>
      <w:r w:rsidRPr="00780402">
        <w:rPr>
          <w:i/>
          <w:u w:val="single"/>
          <w:lang w:eastAsia="fr-FR"/>
        </w:rPr>
        <w:t>cichoracearum</w:t>
      </w:r>
      <w:proofErr w:type="spellEnd"/>
      <w:r w:rsidRPr="00780402">
        <w:rPr>
          <w:i/>
          <w:u w:val="single"/>
          <w:lang w:eastAsia="fr-FR"/>
        </w:rPr>
        <w:t xml:space="preserve">), </w:t>
      </w:r>
      <w:r w:rsidRPr="00780402">
        <w:rPr>
          <w:u w:val="single"/>
          <w:lang w:eastAsia="fr-FR"/>
        </w:rPr>
        <w:t>race 1</w:t>
      </w:r>
      <w:r w:rsidRPr="00780402">
        <w:rPr>
          <w:u w:val="single"/>
        </w:rPr>
        <w:t xml:space="preserve"> (Powdery mildew) </w:t>
      </w:r>
      <w:proofErr w:type="spellStart"/>
      <w:proofErr w:type="gramStart"/>
      <w:r w:rsidRPr="00780402">
        <w:rPr>
          <w:u w:val="single"/>
        </w:rPr>
        <w:t>Gc</w:t>
      </w:r>
      <w:proofErr w:type="spellEnd"/>
      <w:proofErr w:type="gramEnd"/>
      <w:r w:rsidRPr="00780402">
        <w:rPr>
          <w:u w:val="single"/>
        </w:rPr>
        <w:t xml:space="preserve"> (</w:t>
      </w:r>
      <w:proofErr w:type="spellStart"/>
      <w:r w:rsidRPr="00780402">
        <w:rPr>
          <w:u w:val="single"/>
        </w:rPr>
        <w:t>Ec</w:t>
      </w:r>
      <w:proofErr w:type="spellEnd"/>
      <w:r w:rsidRPr="00780402">
        <w:rPr>
          <w:u w:val="single"/>
        </w:rPr>
        <w:t>)</w:t>
      </w:r>
    </w:p>
    <w:p w14:paraId="7B569C0E" w14:textId="77777777" w:rsidR="00EA15C3" w:rsidRPr="0018640E" w:rsidRDefault="00EA15C3" w:rsidP="00EA15C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5C3DB1" w14:paraId="34584524" w14:textId="77777777" w:rsidTr="00EA15C3">
        <w:trPr>
          <w:cantSplit/>
        </w:trPr>
        <w:tc>
          <w:tcPr>
            <w:tcW w:w="675" w:type="dxa"/>
          </w:tcPr>
          <w:p w14:paraId="44ADD1C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5B56841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2116E976" w14:textId="77777777" w:rsidR="00EA15C3" w:rsidRPr="0018640E" w:rsidRDefault="00EA15C3" w:rsidP="00EA15C3">
            <w:pPr>
              <w:spacing w:before="20" w:after="20"/>
              <w:jc w:val="left"/>
              <w:rPr>
                <w:rFonts w:eastAsia="Calibri"/>
                <w:bCs/>
                <w:lang w:val="it-IT"/>
              </w:rPr>
            </w:pPr>
            <w:proofErr w:type="spellStart"/>
            <w:r w:rsidRPr="0018640E">
              <w:rPr>
                <w:rFonts w:eastAsia="Calibri"/>
                <w:bCs/>
                <w:lang w:val="it-IT"/>
              </w:rPr>
              <w:t>Powdery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lang w:val="it-IT"/>
              </w:rPr>
              <w:t>mildew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>:</w:t>
            </w:r>
            <w:r w:rsidRPr="0018640E">
              <w:rPr>
                <w:rFonts w:eastAsia="Calibri"/>
                <w:b/>
                <w:bCs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Podosphaera</w:t>
            </w:r>
            <w:proofErr w:type="spellEnd"/>
            <w:r w:rsidRPr="0018640E">
              <w:rPr>
                <w:rFonts w:eastAsia="Calibri"/>
                <w:bCs/>
                <w:i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xanthii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Spaerotheca</w:t>
            </w:r>
            <w:proofErr w:type="spellEnd"/>
            <w:r w:rsidRPr="0018640E">
              <w:rPr>
                <w:rFonts w:eastAsia="Calibri"/>
                <w:bCs/>
                <w:i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fuliginea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 xml:space="preserve">) </w:t>
            </w:r>
            <w:proofErr w:type="spellStart"/>
            <w:r w:rsidRPr="0018640E">
              <w:rPr>
                <w:rFonts w:eastAsia="Calibri"/>
                <w:bCs/>
                <w:lang w:val="it-IT"/>
              </w:rPr>
              <w:t>races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 xml:space="preserve"> 1, 2, 3, 5 and 3-5</w:t>
            </w:r>
          </w:p>
          <w:p w14:paraId="07070BB1" w14:textId="77777777" w:rsidR="00EA15C3" w:rsidRPr="0018640E" w:rsidRDefault="00EA15C3" w:rsidP="00EA15C3">
            <w:pPr>
              <w:spacing w:before="20" w:after="20"/>
              <w:jc w:val="left"/>
              <w:rPr>
                <w:rFonts w:cs="Arial"/>
                <w:lang w:val="it-IT"/>
              </w:rPr>
            </w:pP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Golovinomyces</w:t>
            </w:r>
            <w:proofErr w:type="spellEnd"/>
            <w:r w:rsidRPr="0018640E">
              <w:rPr>
                <w:rFonts w:eastAsia="Calibri"/>
                <w:bCs/>
                <w:i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cichoracearum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Erysiphe</w:t>
            </w:r>
            <w:proofErr w:type="spellEnd"/>
            <w:r w:rsidRPr="0018640E">
              <w:rPr>
                <w:rFonts w:eastAsia="Calibri"/>
                <w:bCs/>
                <w:i/>
                <w:lang w:val="it-IT"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  <w:lang w:val="it-IT"/>
              </w:rPr>
              <w:t>cichoracearum</w:t>
            </w:r>
            <w:proofErr w:type="spellEnd"/>
            <w:r w:rsidRPr="0018640E">
              <w:rPr>
                <w:rFonts w:eastAsia="Calibri"/>
                <w:bCs/>
                <w:lang w:val="it-IT"/>
              </w:rPr>
              <w:t>) race 1</w:t>
            </w:r>
          </w:p>
        </w:tc>
      </w:tr>
      <w:tr w:rsidR="00EA15C3" w:rsidRPr="0018640E" w14:paraId="453D8A0C" w14:textId="77777777" w:rsidTr="00EA15C3">
        <w:trPr>
          <w:cantSplit/>
        </w:trPr>
        <w:tc>
          <w:tcPr>
            <w:tcW w:w="675" w:type="dxa"/>
          </w:tcPr>
          <w:p w14:paraId="396146A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63DF4C1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087680F2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EA15C3" w:rsidRPr="0018640E" w14:paraId="537D7E38" w14:textId="77777777" w:rsidTr="00EA15C3">
        <w:trPr>
          <w:cantSplit/>
        </w:trPr>
        <w:tc>
          <w:tcPr>
            <w:tcW w:w="675" w:type="dxa"/>
          </w:tcPr>
          <w:p w14:paraId="64E5C8CC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5E551D2A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024CB30C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  <w:i/>
              </w:rPr>
              <w:t>Cucumis</w:t>
            </w:r>
            <w:proofErr w:type="spellEnd"/>
            <w:r w:rsidRPr="0018640E">
              <w:rPr>
                <w:rFonts w:eastAsia="Calibri"/>
                <w:bCs/>
                <w:i/>
              </w:rPr>
              <w:t xml:space="preserve"> </w:t>
            </w:r>
            <w:proofErr w:type="spellStart"/>
            <w:r w:rsidRPr="0018640E">
              <w:rPr>
                <w:rFonts w:eastAsia="Calibri"/>
                <w:bCs/>
                <w:i/>
              </w:rPr>
              <w:t>melo</w:t>
            </w:r>
            <w:proofErr w:type="spellEnd"/>
          </w:p>
        </w:tc>
      </w:tr>
      <w:tr w:rsidR="00EA15C3" w:rsidRPr="0018640E" w14:paraId="64FFBA68" w14:textId="77777777" w:rsidTr="00EA15C3">
        <w:trPr>
          <w:cantSplit/>
        </w:trPr>
        <w:tc>
          <w:tcPr>
            <w:tcW w:w="675" w:type="dxa"/>
          </w:tcPr>
          <w:p w14:paraId="1060004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4DF7EE7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3B847EC2" w14:textId="77777777" w:rsidR="00EA15C3" w:rsidRPr="0018640E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GEVES (FR)</w:t>
            </w:r>
          </w:p>
        </w:tc>
      </w:tr>
      <w:tr w:rsidR="00EA15C3" w:rsidRPr="0018640E" w14:paraId="4C4E55AE" w14:textId="77777777" w:rsidTr="00EA15C3">
        <w:trPr>
          <w:cantSplit/>
        </w:trPr>
        <w:tc>
          <w:tcPr>
            <w:tcW w:w="675" w:type="dxa"/>
          </w:tcPr>
          <w:p w14:paraId="419F112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0E6107A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3B6FD515" w14:textId="77777777" w:rsidR="00EA15C3" w:rsidRPr="0018640E" w:rsidRDefault="00EA15C3" w:rsidP="00EA15C3">
            <w:pPr>
              <w:spacing w:before="20" w:after="20"/>
              <w:ind w:firstLine="33"/>
              <w:jc w:val="left"/>
              <w:rPr>
                <w:rFonts w:cs="Arial"/>
              </w:rPr>
            </w:pPr>
            <w:proofErr w:type="spellStart"/>
            <w:r w:rsidRPr="0018640E">
              <w:rPr>
                <w:rFonts w:eastAsia="Calibri"/>
                <w:bCs/>
              </w:rPr>
              <w:t>Px</w:t>
            </w:r>
            <w:proofErr w:type="spellEnd"/>
            <w:r w:rsidRPr="0018640E">
              <w:rPr>
                <w:rFonts w:eastAsia="Calibri"/>
                <w:bCs/>
              </w:rPr>
              <w:t xml:space="preserve">:  races 1, 2, 3, 5 and 3-5; </w:t>
            </w:r>
            <w:proofErr w:type="spellStart"/>
            <w:r w:rsidRPr="0018640E">
              <w:rPr>
                <w:rFonts w:eastAsia="Calibri"/>
                <w:bCs/>
              </w:rPr>
              <w:t>Gc</w:t>
            </w:r>
            <w:proofErr w:type="spellEnd"/>
            <w:r w:rsidRPr="0018640E">
              <w:rPr>
                <w:rFonts w:eastAsia="Calibri"/>
                <w:bCs/>
              </w:rPr>
              <w:t>:  race 1</w:t>
            </w:r>
          </w:p>
        </w:tc>
      </w:tr>
      <w:tr w:rsidR="00EA15C3" w:rsidRPr="0018640E" w14:paraId="45AB1367" w14:textId="77777777" w:rsidTr="00EA15C3">
        <w:trPr>
          <w:cantSplit/>
        </w:trPr>
        <w:tc>
          <w:tcPr>
            <w:tcW w:w="675" w:type="dxa"/>
          </w:tcPr>
          <w:p w14:paraId="7439BFE3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668352D6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570DC0D2" w14:textId="77777777" w:rsidR="00EA15C3" w:rsidRPr="0018640E" w:rsidRDefault="00EA15C3" w:rsidP="00EA15C3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t>on differentials:</w:t>
            </w:r>
          </w:p>
        </w:tc>
      </w:tr>
    </w:tbl>
    <w:p w14:paraId="4F142B76" w14:textId="77777777" w:rsidR="00EA15C3" w:rsidRPr="0018640E" w:rsidRDefault="00EA15C3" w:rsidP="00EA15C3">
      <w:pPr>
        <w:keepNext/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EA15C3" w:rsidRPr="0018640E" w14:paraId="3297AFEA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14:paraId="53D42DE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14:paraId="0DF2B1B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Cs w:val="24"/>
              </w:rPr>
            </w:pPr>
            <w:r w:rsidRPr="0018640E">
              <w:rPr>
                <w:szCs w:val="24"/>
              </w:rPr>
              <w:t>Powdery Mildew</w:t>
            </w:r>
          </w:p>
        </w:tc>
      </w:tr>
      <w:tr w:rsidR="00EA15C3" w:rsidRPr="0018640E" w14:paraId="00915422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00446AF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14:paraId="5BC8601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proofErr w:type="spellStart"/>
            <w:r w:rsidRPr="0018640E">
              <w:rPr>
                <w:i/>
                <w:szCs w:val="24"/>
              </w:rPr>
              <w:t>Podosphaera</w:t>
            </w:r>
            <w:proofErr w:type="spellEnd"/>
            <w:r w:rsidRPr="0018640E">
              <w:rPr>
                <w:i/>
                <w:szCs w:val="24"/>
              </w:rPr>
              <w:t xml:space="preserve"> </w:t>
            </w:r>
            <w:proofErr w:type="spellStart"/>
            <w:r w:rsidRPr="0018640E">
              <w:rPr>
                <w:i/>
                <w:szCs w:val="24"/>
              </w:rPr>
              <w:t>xanthii</w:t>
            </w:r>
            <w:proofErr w:type="spellEnd"/>
            <w:r w:rsidRPr="0018640E">
              <w:rPr>
                <w:i/>
                <w:szCs w:val="24"/>
              </w:rPr>
              <w:t xml:space="preserve"> </w:t>
            </w:r>
            <w:r w:rsidRPr="0018640E">
              <w:rPr>
                <w:szCs w:val="24"/>
              </w:rPr>
              <w:br/>
              <w:t>(</w:t>
            </w:r>
            <w:proofErr w:type="spellStart"/>
            <w:r w:rsidRPr="0018640E">
              <w:rPr>
                <w:i/>
                <w:szCs w:val="24"/>
              </w:rPr>
              <w:t>Sphaerotheca</w:t>
            </w:r>
            <w:proofErr w:type="spellEnd"/>
            <w:r w:rsidRPr="0018640E">
              <w:rPr>
                <w:i/>
                <w:szCs w:val="24"/>
              </w:rPr>
              <w:t xml:space="preserve"> </w:t>
            </w:r>
            <w:proofErr w:type="spellStart"/>
            <w:r w:rsidRPr="0018640E">
              <w:rPr>
                <w:i/>
                <w:szCs w:val="24"/>
              </w:rPr>
              <w:t>fuliginea</w:t>
            </w:r>
            <w:proofErr w:type="spellEnd"/>
            <w:r w:rsidRPr="0018640E">
              <w:rPr>
                <w:i/>
                <w:szCs w:val="24"/>
              </w:rPr>
              <w:t>)</w:t>
            </w:r>
          </w:p>
        </w:tc>
        <w:tc>
          <w:tcPr>
            <w:tcW w:w="3269" w:type="dxa"/>
          </w:tcPr>
          <w:p w14:paraId="311B54CF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proofErr w:type="spellStart"/>
            <w:r w:rsidRPr="0018640E">
              <w:rPr>
                <w:i/>
                <w:szCs w:val="24"/>
              </w:rPr>
              <w:t>Golovinomyces</w:t>
            </w:r>
            <w:proofErr w:type="spellEnd"/>
            <w:r w:rsidRPr="0018640E">
              <w:rPr>
                <w:i/>
                <w:szCs w:val="24"/>
              </w:rPr>
              <w:t xml:space="preserve"> </w:t>
            </w:r>
            <w:proofErr w:type="spellStart"/>
            <w:r w:rsidRPr="0018640E">
              <w:rPr>
                <w:i/>
                <w:szCs w:val="24"/>
              </w:rPr>
              <w:t>cichoracearum</w:t>
            </w:r>
            <w:proofErr w:type="spellEnd"/>
            <w:r w:rsidRPr="0018640E">
              <w:rPr>
                <w:i/>
                <w:szCs w:val="24"/>
              </w:rPr>
              <w:t xml:space="preserve"> (</w:t>
            </w:r>
            <w:proofErr w:type="spellStart"/>
            <w:r w:rsidRPr="0018640E">
              <w:rPr>
                <w:i/>
                <w:szCs w:val="24"/>
              </w:rPr>
              <w:t>Erysiphe</w:t>
            </w:r>
            <w:proofErr w:type="spellEnd"/>
            <w:r w:rsidRPr="0018640E">
              <w:rPr>
                <w:i/>
                <w:szCs w:val="24"/>
              </w:rPr>
              <w:t xml:space="preserve"> </w:t>
            </w:r>
            <w:proofErr w:type="spellStart"/>
            <w:r w:rsidRPr="0018640E">
              <w:rPr>
                <w:i/>
                <w:szCs w:val="24"/>
              </w:rPr>
              <w:t>cichoracearum</w:t>
            </w:r>
            <w:proofErr w:type="spellEnd"/>
            <w:r w:rsidRPr="0018640E">
              <w:rPr>
                <w:i/>
                <w:szCs w:val="24"/>
              </w:rPr>
              <w:t>)</w:t>
            </w:r>
          </w:p>
        </w:tc>
      </w:tr>
      <w:tr w:rsidR="00EA15C3" w:rsidRPr="0018640E" w14:paraId="03AE56B2" w14:textId="77777777" w:rsidTr="00EA15C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14:paraId="6255420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</w:p>
        </w:tc>
        <w:tc>
          <w:tcPr>
            <w:tcW w:w="809" w:type="dxa"/>
          </w:tcPr>
          <w:p w14:paraId="7BD3617B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774FADE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1</w:t>
            </w:r>
          </w:p>
        </w:tc>
        <w:tc>
          <w:tcPr>
            <w:tcW w:w="858" w:type="dxa"/>
          </w:tcPr>
          <w:p w14:paraId="46CF91CB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241903F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2</w:t>
            </w:r>
          </w:p>
        </w:tc>
        <w:tc>
          <w:tcPr>
            <w:tcW w:w="736" w:type="dxa"/>
          </w:tcPr>
          <w:p w14:paraId="6EBA182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3</w:t>
            </w:r>
          </w:p>
        </w:tc>
        <w:tc>
          <w:tcPr>
            <w:tcW w:w="770" w:type="dxa"/>
          </w:tcPr>
          <w:p w14:paraId="743DB947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5</w:t>
            </w:r>
          </w:p>
        </w:tc>
        <w:tc>
          <w:tcPr>
            <w:tcW w:w="932" w:type="dxa"/>
          </w:tcPr>
          <w:p w14:paraId="7EF9D7A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51D2C2B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3-5</w:t>
            </w:r>
          </w:p>
        </w:tc>
        <w:tc>
          <w:tcPr>
            <w:tcW w:w="3269" w:type="dxa"/>
          </w:tcPr>
          <w:p w14:paraId="1D849E0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</w:t>
            </w:r>
            <w:r w:rsidRPr="0018640E" w:rsidDel="00AC1D8D">
              <w:rPr>
                <w:szCs w:val="24"/>
              </w:rPr>
              <w:t xml:space="preserve"> </w:t>
            </w:r>
            <w:r w:rsidRPr="0018640E">
              <w:rPr>
                <w:szCs w:val="24"/>
              </w:rPr>
              <w:t>1</w:t>
            </w:r>
          </w:p>
        </w:tc>
      </w:tr>
      <w:tr w:rsidR="00EA15C3" w:rsidRPr="0018640E" w14:paraId="05F0DAB9" w14:textId="77777777" w:rsidTr="00EA15C3">
        <w:tc>
          <w:tcPr>
            <w:tcW w:w="2168" w:type="dxa"/>
          </w:tcPr>
          <w:p w14:paraId="5240A555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proofErr w:type="spellStart"/>
            <w:r w:rsidRPr="0018640E">
              <w:rPr>
                <w:szCs w:val="24"/>
              </w:rPr>
              <w:t>Védrantais</w:t>
            </w:r>
            <w:proofErr w:type="spellEnd"/>
          </w:p>
        </w:tc>
        <w:tc>
          <w:tcPr>
            <w:tcW w:w="809" w:type="dxa"/>
            <w:shd w:val="clear" w:color="auto" w:fill="D9D9D9"/>
          </w:tcPr>
          <w:p w14:paraId="1513905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2A9500A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314685C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7986A98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E21E35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351BC8B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246AEA25" w14:textId="77777777" w:rsidTr="00EA15C3">
        <w:tc>
          <w:tcPr>
            <w:tcW w:w="2168" w:type="dxa"/>
          </w:tcPr>
          <w:p w14:paraId="04039971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14:paraId="19223A4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512362EE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55971ED3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218660BE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B3A159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3E5A2C8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3494FD15" w14:textId="77777777" w:rsidTr="00EA15C3">
        <w:tc>
          <w:tcPr>
            <w:tcW w:w="2168" w:type="dxa"/>
          </w:tcPr>
          <w:p w14:paraId="34A562A3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14:paraId="47C5CED9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14:paraId="0A9D2730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49F5136F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59F76F9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04813E77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6D4614B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63653AEF" w14:textId="77777777" w:rsidTr="00EA15C3">
        <w:tc>
          <w:tcPr>
            <w:tcW w:w="2168" w:type="dxa"/>
          </w:tcPr>
          <w:p w14:paraId="52BDD164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14:paraId="5716BD19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1E6144C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1498077F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14:paraId="2764430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4C6BCCE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5EA10C64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1B6B9FD1" w14:textId="77777777" w:rsidTr="00EA15C3">
        <w:tc>
          <w:tcPr>
            <w:tcW w:w="2168" w:type="dxa"/>
          </w:tcPr>
          <w:p w14:paraId="3D92BE2A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14:paraId="419614D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35AA762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6783FEF9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14:paraId="4DD98EDE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2E4AB08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14:paraId="026297F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4412FB33" w14:textId="77777777" w:rsidTr="00EA15C3">
        <w:tc>
          <w:tcPr>
            <w:tcW w:w="2168" w:type="dxa"/>
          </w:tcPr>
          <w:p w14:paraId="0ADECF4D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14:paraId="20C3743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054D76F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14:paraId="07DA6CB4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14:paraId="6188EFFC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14:paraId="5D6B720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7E0294C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40EA1964" w14:textId="77777777" w:rsidTr="00EA15C3">
        <w:tc>
          <w:tcPr>
            <w:tcW w:w="2168" w:type="dxa"/>
            <w:shd w:val="clear" w:color="auto" w:fill="auto"/>
          </w:tcPr>
          <w:p w14:paraId="273BAA12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14:paraId="36F8468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6DB5DE7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7525458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14:paraId="31E8A63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453CFD3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14:paraId="4FCB2F80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4"/>
                <w:szCs w:val="24"/>
              </w:rPr>
            </w:pPr>
            <w:r w:rsidRPr="00CB2594">
              <w:rPr>
                <w:szCs w:val="24"/>
              </w:rPr>
              <w:t>R</w:t>
            </w:r>
          </w:p>
        </w:tc>
      </w:tr>
    </w:tbl>
    <w:p w14:paraId="6FDCEDA3" w14:textId="77777777" w:rsidR="00EA15C3" w:rsidRPr="00A5472C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sz w:val="18"/>
        </w:rPr>
      </w:pPr>
      <w:r w:rsidRPr="00A5472C">
        <w:rPr>
          <w:sz w:val="18"/>
        </w:rPr>
        <w:t xml:space="preserve">Legend: </w:t>
      </w:r>
      <w:r w:rsidRPr="00A5472C">
        <w:rPr>
          <w:sz w:val="18"/>
        </w:rPr>
        <w:tab/>
        <w:t>S   susceptible (high sporulation);</w:t>
      </w:r>
      <w:r w:rsidRPr="00A5472C">
        <w:rPr>
          <w:sz w:val="18"/>
        </w:rPr>
        <w:tab/>
        <w:t>R   resistant (low sporulation), IR (moderately resistant)</w:t>
      </w:r>
    </w:p>
    <w:p w14:paraId="09957E07" w14:textId="77777777" w:rsidR="00EA15C3" w:rsidRPr="0018640E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18640E" w14:paraId="444A2FEE" w14:textId="77777777" w:rsidTr="00EA15C3">
        <w:trPr>
          <w:cantSplit/>
        </w:trPr>
        <w:tc>
          <w:tcPr>
            <w:tcW w:w="675" w:type="dxa"/>
          </w:tcPr>
          <w:p w14:paraId="4710971A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6281A2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2230C6DF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EA15C3" w:rsidRPr="0018640E" w14:paraId="71227906" w14:textId="77777777" w:rsidTr="00EA15C3">
        <w:trPr>
          <w:cantSplit/>
        </w:trPr>
        <w:tc>
          <w:tcPr>
            <w:tcW w:w="675" w:type="dxa"/>
          </w:tcPr>
          <w:p w14:paraId="6D1D8BE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218D4A4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4468521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58529D1D" w14:textId="77777777" w:rsidTr="00EA15C3">
        <w:trPr>
          <w:cantSplit/>
        </w:trPr>
        <w:tc>
          <w:tcPr>
            <w:tcW w:w="675" w:type="dxa"/>
          </w:tcPr>
          <w:p w14:paraId="5289C34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0A1479FF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4E98D5E5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detached cotyledon in Petri-dish on 0.35 – 0.5% Agar, 1</w:t>
            </w:r>
            <w:r w:rsidRPr="0018640E">
              <w:noBreakHyphen/>
              <w:t xml:space="preserve">2% mannitol, </w:t>
            </w:r>
            <w:r w:rsidRPr="0018640E">
              <w:rPr>
                <w:color w:val="000000"/>
              </w:rPr>
              <w:t xml:space="preserve">possible add of </w:t>
            </w:r>
            <w:r w:rsidRPr="0018640E">
              <w:t>1% sucrose</w:t>
            </w:r>
          </w:p>
        </w:tc>
      </w:tr>
      <w:tr w:rsidR="00EA15C3" w:rsidRPr="0018640E" w14:paraId="1E52894F" w14:textId="77777777" w:rsidTr="00EA15C3">
        <w:trPr>
          <w:cantSplit/>
        </w:trPr>
        <w:tc>
          <w:tcPr>
            <w:tcW w:w="675" w:type="dxa"/>
          </w:tcPr>
          <w:p w14:paraId="7462431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78B4B63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47BFA61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susceptible varieties</w:t>
            </w:r>
          </w:p>
        </w:tc>
      </w:tr>
      <w:tr w:rsidR="00EA15C3" w:rsidRPr="0018640E" w14:paraId="48A759A3" w14:textId="77777777" w:rsidTr="00EA15C3">
        <w:trPr>
          <w:cantSplit/>
        </w:trPr>
        <w:tc>
          <w:tcPr>
            <w:tcW w:w="675" w:type="dxa"/>
          </w:tcPr>
          <w:p w14:paraId="5F6A58D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0DDF125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1CF4C1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young, unfolded cotyledon; decontaminated with e.g. 0.05% mercuric chloride or 3 to 5% bleach (</w:t>
            </w:r>
            <w:proofErr w:type="spellStart"/>
            <w:r w:rsidRPr="0018640E">
              <w:t>NaClO</w:t>
            </w:r>
            <w:proofErr w:type="spellEnd"/>
            <w:r w:rsidRPr="0018640E">
              <w:t xml:space="preserve"> + </w:t>
            </w:r>
            <w:proofErr w:type="spellStart"/>
            <w:r w:rsidRPr="0018640E">
              <w:t>NaCl</w:t>
            </w:r>
            <w:proofErr w:type="spellEnd"/>
            <w:r w:rsidRPr="0018640E">
              <w:t>)</w:t>
            </w:r>
          </w:p>
        </w:tc>
      </w:tr>
      <w:tr w:rsidR="00EA15C3" w:rsidRPr="0018640E" w14:paraId="1A7DB254" w14:textId="77777777" w:rsidTr="00EA15C3">
        <w:trPr>
          <w:cantSplit/>
        </w:trPr>
        <w:tc>
          <w:tcPr>
            <w:tcW w:w="675" w:type="dxa"/>
          </w:tcPr>
          <w:p w14:paraId="5726940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7E0A049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615F279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air</w:t>
            </w:r>
          </w:p>
        </w:tc>
      </w:tr>
      <w:tr w:rsidR="00EA15C3" w:rsidRPr="0018640E" w14:paraId="5CF7B485" w14:textId="77777777" w:rsidTr="00EA15C3">
        <w:trPr>
          <w:cantSplit/>
        </w:trPr>
        <w:tc>
          <w:tcPr>
            <w:tcW w:w="675" w:type="dxa"/>
          </w:tcPr>
          <w:p w14:paraId="632F136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200792C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D95F57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scatter conidia on the cotyledons transferred by blowing</w:t>
            </w:r>
          </w:p>
        </w:tc>
      </w:tr>
      <w:tr w:rsidR="00EA15C3" w:rsidRPr="0018640E" w14:paraId="01BD9A07" w14:textId="77777777" w:rsidTr="00EA15C3">
        <w:trPr>
          <w:cantSplit/>
        </w:trPr>
        <w:tc>
          <w:tcPr>
            <w:tcW w:w="675" w:type="dxa"/>
          </w:tcPr>
          <w:p w14:paraId="25D532A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7F05E0F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1F93BCC5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cotyledons with strong sporulation</w:t>
            </w:r>
          </w:p>
        </w:tc>
      </w:tr>
      <w:tr w:rsidR="00EA15C3" w:rsidRPr="0018640E" w14:paraId="3ED3614B" w14:textId="77777777" w:rsidTr="00EA15C3">
        <w:trPr>
          <w:cantSplit/>
        </w:trPr>
        <w:tc>
          <w:tcPr>
            <w:tcW w:w="675" w:type="dxa"/>
          </w:tcPr>
          <w:p w14:paraId="61CAA47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3613F2E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365A3C9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check presence of spores</w:t>
            </w:r>
          </w:p>
        </w:tc>
      </w:tr>
      <w:tr w:rsidR="00EA15C3" w:rsidRPr="0018640E" w14:paraId="53A9E794" w14:textId="77777777" w:rsidTr="00EA15C3">
        <w:trPr>
          <w:cantSplit/>
        </w:trPr>
        <w:tc>
          <w:tcPr>
            <w:tcW w:w="675" w:type="dxa"/>
          </w:tcPr>
          <w:p w14:paraId="4E485E6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495B4FD1" w14:textId="0B137C9F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</w:t>
            </w:r>
            <w:r w:rsidR="00A8652C">
              <w:rPr>
                <w:rFonts w:cs="Arial"/>
              </w:rPr>
              <w:t xml:space="preserve"> </w:t>
            </w:r>
            <w:r w:rsidRPr="0018640E">
              <w:rPr>
                <w:rFonts w:cs="Arial"/>
              </w:rPr>
              <w:t>life/viability inoculum</w:t>
            </w:r>
          </w:p>
        </w:tc>
        <w:tc>
          <w:tcPr>
            <w:tcW w:w="5908" w:type="dxa"/>
          </w:tcPr>
          <w:p w14:paraId="4F11E50F" w14:textId="77777777" w:rsidR="00EA15C3" w:rsidRPr="0018640E" w:rsidRDefault="00EA15C3" w:rsidP="00EA15C3">
            <w:pPr>
              <w:spacing w:before="20" w:after="20" w:line="170" w:lineRule="atLeast"/>
            </w:pPr>
            <w:r w:rsidRPr="0018640E">
              <w:rPr>
                <w:rFonts w:eastAsia="Calibri"/>
              </w:rPr>
              <w:t xml:space="preserve">on cotyledon, </w:t>
            </w:r>
            <w:r w:rsidRPr="0018640E">
              <w:t>17-23</w:t>
            </w:r>
            <w:r w:rsidRPr="0018640E">
              <w:rPr>
                <w:vertAlign w:val="superscript"/>
              </w:rPr>
              <w:t>o</w:t>
            </w:r>
            <w:r w:rsidRPr="0018640E">
              <w:t>C, under very low light intensity; maximum storage time is 15 days, after the inoculation</w:t>
            </w:r>
          </w:p>
          <w:p w14:paraId="7C8D4C02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Remark:</w:t>
            </w:r>
            <w:r w:rsidRPr="0018640E">
              <w:t xml:space="preserve"> In case of longer term preservation, inoculate locally with a few spores, store at 14°C/12h low light per day</w:t>
            </w:r>
          </w:p>
        </w:tc>
      </w:tr>
      <w:tr w:rsidR="00EA15C3" w:rsidRPr="0018640E" w14:paraId="3B806690" w14:textId="77777777" w:rsidTr="00EA15C3">
        <w:trPr>
          <w:cantSplit/>
        </w:trPr>
        <w:tc>
          <w:tcPr>
            <w:tcW w:w="675" w:type="dxa"/>
          </w:tcPr>
          <w:p w14:paraId="3826068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25D5939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0D8B7E7E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49B496AA" w14:textId="77777777" w:rsidTr="00EA15C3">
        <w:trPr>
          <w:cantSplit/>
        </w:trPr>
        <w:tc>
          <w:tcPr>
            <w:tcW w:w="675" w:type="dxa"/>
          </w:tcPr>
          <w:p w14:paraId="47EB846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3142E79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6EBC5277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at least 16 </w:t>
            </w:r>
            <w:r w:rsidRPr="0018640E">
              <w:rPr>
                <w:rFonts w:cs="Arial"/>
              </w:rPr>
              <w:t>plants</w:t>
            </w:r>
          </w:p>
        </w:tc>
      </w:tr>
      <w:tr w:rsidR="00EA15C3" w:rsidRPr="0018640E" w14:paraId="0566538E" w14:textId="77777777" w:rsidTr="00EA15C3">
        <w:trPr>
          <w:cantSplit/>
        </w:trPr>
        <w:tc>
          <w:tcPr>
            <w:tcW w:w="675" w:type="dxa"/>
          </w:tcPr>
          <w:p w14:paraId="3004E64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4703088F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5A6C3CD3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 3</w:t>
            </w:r>
          </w:p>
        </w:tc>
      </w:tr>
      <w:tr w:rsidR="00EA15C3" w:rsidRPr="0018640E" w14:paraId="016A04BD" w14:textId="77777777" w:rsidTr="00EA15C3">
        <w:trPr>
          <w:cantSplit/>
        </w:trPr>
        <w:tc>
          <w:tcPr>
            <w:tcW w:w="675" w:type="dxa"/>
          </w:tcPr>
          <w:p w14:paraId="41A02D73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lastRenderedPageBreak/>
              <w:t>9.3</w:t>
            </w:r>
          </w:p>
        </w:tc>
        <w:tc>
          <w:tcPr>
            <w:tcW w:w="3164" w:type="dxa"/>
          </w:tcPr>
          <w:p w14:paraId="38FC7DD4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4973FAD1" w14:textId="77777777" w:rsidR="00EA15C3" w:rsidRPr="0018640E" w:rsidRDefault="00EA15C3" w:rsidP="00EA15C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14:paraId="5B446DD9" w14:textId="77777777" w:rsidR="00EA15C3" w:rsidRPr="0018640E" w:rsidRDefault="00EA15C3" w:rsidP="00EA15C3">
      <w:pPr>
        <w:keepNext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8"/>
        <w:gridCol w:w="1582"/>
        <w:gridCol w:w="1330"/>
        <w:gridCol w:w="1302"/>
        <w:gridCol w:w="1259"/>
        <w:gridCol w:w="1316"/>
        <w:gridCol w:w="1730"/>
      </w:tblGrid>
      <w:tr w:rsidR="00EA15C3" w:rsidRPr="0018640E" w14:paraId="519C6164" w14:textId="77777777" w:rsidTr="00EA15C3">
        <w:trPr>
          <w:cantSplit/>
        </w:trPr>
        <w:tc>
          <w:tcPr>
            <w:tcW w:w="122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6B36F798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8519" w:type="dxa"/>
            <w:gridSpan w:val="6"/>
            <w:tcBorders>
              <w:left w:val="dotted" w:sz="4" w:space="0" w:color="auto"/>
            </w:tcBorders>
          </w:tcPr>
          <w:p w14:paraId="36C57EC0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 w:val="22"/>
                <w:szCs w:val="22"/>
              </w:rPr>
            </w:pPr>
            <w:r w:rsidRPr="0018640E">
              <w:rPr>
                <w:sz w:val="22"/>
                <w:szCs w:val="22"/>
              </w:rPr>
              <w:t>Powdery Mildew</w:t>
            </w:r>
          </w:p>
        </w:tc>
      </w:tr>
      <w:tr w:rsidR="00EA15C3" w:rsidRPr="0018640E" w14:paraId="6116C341" w14:textId="77777777" w:rsidTr="00EA15C3">
        <w:trPr>
          <w:cantSplit/>
        </w:trPr>
        <w:tc>
          <w:tcPr>
            <w:tcW w:w="12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7512AC4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6789" w:type="dxa"/>
            <w:gridSpan w:val="5"/>
            <w:tcBorders>
              <w:left w:val="dotted" w:sz="4" w:space="0" w:color="auto"/>
            </w:tcBorders>
          </w:tcPr>
          <w:p w14:paraId="7FE2A18D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proofErr w:type="spellStart"/>
            <w:r w:rsidRPr="0018640E">
              <w:rPr>
                <w:i/>
                <w:sz w:val="22"/>
                <w:szCs w:val="22"/>
              </w:rPr>
              <w:t>Podosphaera</w:t>
            </w:r>
            <w:proofErr w:type="spellEnd"/>
            <w:r w:rsidRPr="0018640E">
              <w:rPr>
                <w:i/>
                <w:sz w:val="22"/>
                <w:szCs w:val="22"/>
              </w:rPr>
              <w:t xml:space="preserve"> </w:t>
            </w:r>
            <w:proofErr w:type="spellStart"/>
            <w:r w:rsidRPr="0018640E">
              <w:rPr>
                <w:i/>
                <w:sz w:val="22"/>
                <w:szCs w:val="22"/>
              </w:rPr>
              <w:t>xanthii</w:t>
            </w:r>
            <w:proofErr w:type="spellEnd"/>
            <w:r w:rsidRPr="0018640E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1730" w:type="dxa"/>
          </w:tcPr>
          <w:p w14:paraId="345CA445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proofErr w:type="spellStart"/>
            <w:r w:rsidRPr="0018640E">
              <w:rPr>
                <w:i/>
                <w:sz w:val="22"/>
                <w:szCs w:val="22"/>
              </w:rPr>
              <w:t>Golovinomyces</w:t>
            </w:r>
            <w:proofErr w:type="spellEnd"/>
            <w:r w:rsidRPr="0018640E">
              <w:rPr>
                <w:i/>
                <w:sz w:val="22"/>
                <w:szCs w:val="22"/>
              </w:rPr>
              <w:t xml:space="preserve"> </w:t>
            </w:r>
            <w:proofErr w:type="spellStart"/>
            <w:r w:rsidRPr="0018640E">
              <w:rPr>
                <w:i/>
                <w:sz w:val="22"/>
                <w:szCs w:val="22"/>
              </w:rPr>
              <w:t>cichoracearum</w:t>
            </w:r>
            <w:proofErr w:type="spellEnd"/>
            <w:r w:rsidRPr="0018640E">
              <w:rPr>
                <w:i/>
                <w:sz w:val="22"/>
                <w:szCs w:val="22"/>
              </w:rPr>
              <w:t xml:space="preserve"> </w:t>
            </w:r>
          </w:p>
        </w:tc>
      </w:tr>
      <w:tr w:rsidR="00EA15C3" w:rsidRPr="0018640E" w14:paraId="282F7AA7" w14:textId="77777777" w:rsidTr="00EA15C3">
        <w:trPr>
          <w:trHeight w:val="80"/>
        </w:trPr>
        <w:tc>
          <w:tcPr>
            <w:tcW w:w="1228" w:type="dxa"/>
            <w:tcBorders>
              <w:top w:val="dotted" w:sz="4" w:space="0" w:color="auto"/>
            </w:tcBorders>
          </w:tcPr>
          <w:p w14:paraId="414D8CCC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</w:p>
        </w:tc>
        <w:tc>
          <w:tcPr>
            <w:tcW w:w="1582" w:type="dxa"/>
          </w:tcPr>
          <w:p w14:paraId="571F556F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1</w:t>
            </w:r>
          </w:p>
        </w:tc>
        <w:tc>
          <w:tcPr>
            <w:tcW w:w="1330" w:type="dxa"/>
          </w:tcPr>
          <w:p w14:paraId="681D6FAB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2</w:t>
            </w:r>
          </w:p>
        </w:tc>
        <w:tc>
          <w:tcPr>
            <w:tcW w:w="1302" w:type="dxa"/>
          </w:tcPr>
          <w:p w14:paraId="4C51E5FC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</w:t>
            </w:r>
          </w:p>
        </w:tc>
        <w:tc>
          <w:tcPr>
            <w:tcW w:w="1259" w:type="dxa"/>
          </w:tcPr>
          <w:p w14:paraId="7CF0DFD7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5</w:t>
            </w:r>
          </w:p>
        </w:tc>
        <w:tc>
          <w:tcPr>
            <w:tcW w:w="1316" w:type="dxa"/>
          </w:tcPr>
          <w:p w14:paraId="3FC83F81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3-5</w:t>
            </w:r>
          </w:p>
        </w:tc>
        <w:tc>
          <w:tcPr>
            <w:tcW w:w="1730" w:type="dxa"/>
          </w:tcPr>
          <w:p w14:paraId="00391035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</w:t>
            </w:r>
            <w:r w:rsidRPr="00285105" w:rsidDel="00AC1D8D">
              <w:rPr>
                <w:color w:val="000000"/>
                <w:szCs w:val="22"/>
              </w:rPr>
              <w:t xml:space="preserve"> </w:t>
            </w:r>
            <w:r w:rsidRPr="00285105">
              <w:rPr>
                <w:color w:val="000000"/>
                <w:szCs w:val="22"/>
              </w:rPr>
              <w:t>1</w:t>
            </w:r>
          </w:p>
        </w:tc>
      </w:tr>
      <w:tr w:rsidR="00EA15C3" w:rsidRPr="0018640E" w14:paraId="4C9EFDB7" w14:textId="77777777" w:rsidTr="00EA15C3">
        <w:tc>
          <w:tcPr>
            <w:tcW w:w="1228" w:type="dxa"/>
          </w:tcPr>
          <w:p w14:paraId="40811164" w14:textId="77777777" w:rsidR="00EA15C3" w:rsidRPr="00285105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susceptible</w:t>
            </w:r>
          </w:p>
        </w:tc>
        <w:tc>
          <w:tcPr>
            <w:tcW w:w="1582" w:type="dxa"/>
            <w:shd w:val="clear" w:color="auto" w:fill="auto"/>
          </w:tcPr>
          <w:p w14:paraId="3284FE73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Jaune</w:t>
            </w:r>
            <w:proofErr w:type="spellEnd"/>
            <w:r w:rsidRPr="00285105">
              <w:rPr>
                <w:color w:val="000000"/>
                <w:szCs w:val="22"/>
              </w:rPr>
              <w:t xml:space="preserve"> </w:t>
            </w:r>
            <w:proofErr w:type="spellStart"/>
            <w:r w:rsidRPr="00285105">
              <w:rPr>
                <w:color w:val="000000"/>
                <w:szCs w:val="22"/>
              </w:rPr>
              <w:t>Canari</w:t>
            </w:r>
            <w:proofErr w:type="spellEnd"/>
            <w:r w:rsidRPr="00285105">
              <w:rPr>
                <w:color w:val="000000"/>
                <w:szCs w:val="22"/>
              </w:rPr>
              <w:t xml:space="preserve"> 2, </w:t>
            </w:r>
            <w:proofErr w:type="spellStart"/>
            <w:r w:rsidRPr="00285105">
              <w:rPr>
                <w:color w:val="000000"/>
                <w:szCs w:val="22"/>
              </w:rPr>
              <w:t>Védrantais</w:t>
            </w:r>
            <w:proofErr w:type="spellEnd"/>
          </w:p>
        </w:tc>
        <w:tc>
          <w:tcPr>
            <w:tcW w:w="1330" w:type="dxa"/>
            <w:shd w:val="clear" w:color="auto" w:fill="auto"/>
          </w:tcPr>
          <w:p w14:paraId="33224271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Galoubet</w:t>
            </w:r>
            <w:proofErr w:type="spellEnd"/>
            <w:r w:rsidRPr="00285105">
              <w:rPr>
                <w:color w:val="000000"/>
                <w:szCs w:val="22"/>
              </w:rPr>
              <w:t xml:space="preserve">, </w:t>
            </w:r>
            <w:proofErr w:type="spellStart"/>
            <w:r w:rsidRPr="00285105">
              <w:rPr>
                <w:color w:val="000000"/>
                <w:szCs w:val="22"/>
              </w:rPr>
              <w:t>Védrantais</w:t>
            </w:r>
            <w:proofErr w:type="spellEnd"/>
          </w:p>
        </w:tc>
        <w:tc>
          <w:tcPr>
            <w:tcW w:w="1302" w:type="dxa"/>
            <w:shd w:val="clear" w:color="auto" w:fill="auto"/>
          </w:tcPr>
          <w:p w14:paraId="445BB98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14:paraId="0DE926AB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Védrantais</w:t>
            </w:r>
            <w:proofErr w:type="spellEnd"/>
          </w:p>
        </w:tc>
        <w:tc>
          <w:tcPr>
            <w:tcW w:w="1316" w:type="dxa"/>
            <w:shd w:val="clear" w:color="auto" w:fill="auto"/>
          </w:tcPr>
          <w:p w14:paraId="447D318E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14:paraId="11E300B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Védrantais</w:t>
            </w:r>
            <w:proofErr w:type="spellEnd"/>
          </w:p>
        </w:tc>
      </w:tr>
      <w:tr w:rsidR="00EA15C3" w:rsidRPr="0018640E" w14:paraId="2A6B5BE6" w14:textId="77777777" w:rsidTr="00EA15C3">
        <w:tc>
          <w:tcPr>
            <w:tcW w:w="1228" w:type="dxa"/>
          </w:tcPr>
          <w:p w14:paraId="0A7826C8" w14:textId="77777777" w:rsidR="00EA15C3" w:rsidRPr="00285105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  <w:lang w:val="fr-FR"/>
              </w:rPr>
            </w:pPr>
            <w:proofErr w:type="spellStart"/>
            <w:r w:rsidRPr="00285105">
              <w:rPr>
                <w:color w:val="000000"/>
                <w:szCs w:val="22"/>
                <w:lang w:val="fr-FR"/>
              </w:rPr>
              <w:t>moderately</w:t>
            </w:r>
            <w:proofErr w:type="spellEnd"/>
            <w:r w:rsidRPr="00285105">
              <w:rPr>
                <w:color w:val="000000"/>
                <w:szCs w:val="22"/>
                <w:lang w:val="fr-FR"/>
              </w:rPr>
              <w:t xml:space="preserve"> </w:t>
            </w:r>
            <w:proofErr w:type="spellStart"/>
            <w:r w:rsidRPr="00285105">
              <w:rPr>
                <w:color w:val="000000"/>
                <w:szCs w:val="22"/>
                <w:lang w:val="fr-FR"/>
              </w:rPr>
              <w:t>resistant</w:t>
            </w:r>
            <w:proofErr w:type="spellEnd"/>
          </w:p>
        </w:tc>
        <w:tc>
          <w:tcPr>
            <w:tcW w:w="1582" w:type="dxa"/>
            <w:shd w:val="clear" w:color="auto" w:fill="auto"/>
          </w:tcPr>
          <w:p w14:paraId="3E747D3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Escrito</w:t>
            </w:r>
            <w:proofErr w:type="spellEnd"/>
          </w:p>
        </w:tc>
        <w:tc>
          <w:tcPr>
            <w:tcW w:w="1330" w:type="dxa"/>
            <w:shd w:val="clear" w:color="auto" w:fill="auto"/>
          </w:tcPr>
          <w:p w14:paraId="15F416B9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Escrito</w:t>
            </w:r>
            <w:proofErr w:type="spellEnd"/>
            <w:r w:rsidRPr="00285105">
              <w:rPr>
                <w:color w:val="000000"/>
                <w:szCs w:val="22"/>
              </w:rPr>
              <w:t>, Pendragon</w:t>
            </w:r>
          </w:p>
        </w:tc>
        <w:tc>
          <w:tcPr>
            <w:tcW w:w="1302" w:type="dxa"/>
            <w:shd w:val="clear" w:color="auto" w:fill="auto"/>
          </w:tcPr>
          <w:p w14:paraId="50188116" w14:textId="77777777" w:rsidR="00EA15C3" w:rsidRPr="00285105" w:rsidRDefault="00EA15C3" w:rsidP="00EA15C3">
            <w:pPr>
              <w:keepNext/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Nettuno</w:t>
            </w:r>
            <w:proofErr w:type="spellEnd"/>
          </w:p>
        </w:tc>
        <w:tc>
          <w:tcPr>
            <w:tcW w:w="1259" w:type="dxa"/>
            <w:shd w:val="clear" w:color="auto" w:fill="auto"/>
          </w:tcPr>
          <w:p w14:paraId="571D069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14:paraId="0F92309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14:paraId="765EB5A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Anasta</w:t>
            </w:r>
            <w:proofErr w:type="spellEnd"/>
          </w:p>
        </w:tc>
      </w:tr>
      <w:tr w:rsidR="00EA15C3" w:rsidRPr="0018640E" w14:paraId="14A1D408" w14:textId="77777777" w:rsidTr="00EA15C3">
        <w:tc>
          <w:tcPr>
            <w:tcW w:w="1228" w:type="dxa"/>
          </w:tcPr>
          <w:p w14:paraId="73B16230" w14:textId="77777777" w:rsidR="00EA15C3" w:rsidRPr="00285105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highly resistant</w:t>
            </w:r>
          </w:p>
        </w:tc>
        <w:tc>
          <w:tcPr>
            <w:tcW w:w="1582" w:type="dxa"/>
            <w:shd w:val="clear" w:color="auto" w:fill="auto"/>
          </w:tcPr>
          <w:p w14:paraId="7710D142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Anasta</w:t>
            </w:r>
            <w:proofErr w:type="spellEnd"/>
            <w:r w:rsidRPr="00285105">
              <w:rPr>
                <w:color w:val="000000"/>
                <w:szCs w:val="22"/>
              </w:rPr>
              <w:t>, Cézanne</w:t>
            </w:r>
          </w:p>
        </w:tc>
        <w:tc>
          <w:tcPr>
            <w:tcW w:w="1330" w:type="dxa"/>
            <w:shd w:val="clear" w:color="auto" w:fill="auto"/>
          </w:tcPr>
          <w:p w14:paraId="5B38BAB3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Anasta</w:t>
            </w:r>
            <w:proofErr w:type="spellEnd"/>
            <w:r w:rsidRPr="00285105">
              <w:rPr>
                <w:color w:val="000000"/>
                <w:szCs w:val="22"/>
              </w:rPr>
              <w:t>, Cézanne</w:t>
            </w:r>
          </w:p>
        </w:tc>
        <w:tc>
          <w:tcPr>
            <w:tcW w:w="1302" w:type="dxa"/>
            <w:shd w:val="clear" w:color="auto" w:fill="auto"/>
          </w:tcPr>
          <w:p w14:paraId="2A5F4A42" w14:textId="77777777" w:rsidR="00EA15C3" w:rsidRPr="00285105" w:rsidRDefault="00EA15C3" w:rsidP="00EA15C3">
            <w:pPr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14:paraId="24B088AA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14:paraId="2377AE90" w14:textId="77777777" w:rsidR="00EA15C3" w:rsidRPr="00CB2594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</w:pPr>
            <w:r w:rsidRPr="00CB2594"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14:paraId="417084C2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proofErr w:type="spellStart"/>
            <w:r w:rsidRPr="00285105">
              <w:rPr>
                <w:color w:val="000000"/>
                <w:szCs w:val="22"/>
              </w:rPr>
              <w:t>Heliobel</w:t>
            </w:r>
            <w:proofErr w:type="spellEnd"/>
          </w:p>
        </w:tc>
      </w:tr>
    </w:tbl>
    <w:p w14:paraId="1F4FEA4F" w14:textId="77777777" w:rsidR="00EA15C3" w:rsidRPr="0018640E" w:rsidRDefault="00EA15C3" w:rsidP="00EA15C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18640E" w14:paraId="7E7F3F55" w14:textId="77777777" w:rsidTr="00EA15C3">
        <w:trPr>
          <w:cantSplit/>
        </w:trPr>
        <w:tc>
          <w:tcPr>
            <w:tcW w:w="675" w:type="dxa"/>
          </w:tcPr>
          <w:p w14:paraId="57DCA36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467583E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25530F5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color w:val="000000"/>
              </w:rPr>
              <w:t xml:space="preserve">leaf discs placed on 0.4% agar with 1- 4% mannitol and possible add of 0.003% </w:t>
            </w:r>
            <w:proofErr w:type="spellStart"/>
            <w:r w:rsidRPr="0018640E">
              <w:rPr>
                <w:rFonts w:eastAsia="Calibri"/>
                <w:bCs/>
                <w:color w:val="000000"/>
              </w:rPr>
              <w:t>benzimidazol</w:t>
            </w:r>
            <w:proofErr w:type="spellEnd"/>
          </w:p>
        </w:tc>
      </w:tr>
      <w:tr w:rsidR="00EA15C3" w:rsidRPr="0018640E" w14:paraId="3D0E4005" w14:textId="77777777" w:rsidTr="00EA15C3">
        <w:trPr>
          <w:cantSplit/>
        </w:trPr>
        <w:tc>
          <w:tcPr>
            <w:tcW w:w="675" w:type="dxa"/>
          </w:tcPr>
          <w:p w14:paraId="72ADA6D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0AE5CBB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2CC5D87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climatic room</w:t>
            </w:r>
          </w:p>
        </w:tc>
      </w:tr>
      <w:tr w:rsidR="00EA15C3" w:rsidRPr="0018640E" w14:paraId="65129844" w14:textId="77777777" w:rsidTr="00EA15C3">
        <w:trPr>
          <w:cantSplit/>
        </w:trPr>
        <w:tc>
          <w:tcPr>
            <w:tcW w:w="675" w:type="dxa"/>
          </w:tcPr>
          <w:p w14:paraId="66BAE42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2ACF419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6C14627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20-24°C</w:t>
            </w:r>
          </w:p>
        </w:tc>
      </w:tr>
      <w:tr w:rsidR="00EA15C3" w:rsidRPr="0018640E" w14:paraId="3901716C" w14:textId="77777777" w:rsidTr="00EA15C3">
        <w:trPr>
          <w:cantSplit/>
        </w:trPr>
        <w:tc>
          <w:tcPr>
            <w:tcW w:w="675" w:type="dxa"/>
          </w:tcPr>
          <w:p w14:paraId="1568608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14:paraId="604B6C7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488BDF47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12 to 24h darkness after inoculation</w:t>
            </w:r>
          </w:p>
        </w:tc>
      </w:tr>
      <w:tr w:rsidR="00EA15C3" w:rsidRPr="0018640E" w14:paraId="1904B90D" w14:textId="77777777" w:rsidTr="00EA15C3">
        <w:trPr>
          <w:cantSplit/>
        </w:trPr>
        <w:tc>
          <w:tcPr>
            <w:tcW w:w="675" w:type="dxa"/>
          </w:tcPr>
          <w:p w14:paraId="076912C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65022E4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1FB5B59B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112D215A" w14:textId="77777777" w:rsidTr="00EA15C3">
        <w:trPr>
          <w:cantSplit/>
        </w:trPr>
        <w:tc>
          <w:tcPr>
            <w:tcW w:w="675" w:type="dxa"/>
          </w:tcPr>
          <w:p w14:paraId="653BF4F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4831D8B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3B53994E" w14:textId="77777777" w:rsidR="00EA15C3" w:rsidRPr="0018640E" w:rsidRDefault="00EA15C3" w:rsidP="00EA15C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t>Inoculation tower needed for even distribution of dry spores.</w:t>
            </w:r>
          </w:p>
        </w:tc>
      </w:tr>
      <w:tr w:rsidR="00EA15C3" w:rsidRPr="0018640E" w14:paraId="420E4323" w14:textId="77777777" w:rsidTr="00EA15C3">
        <w:trPr>
          <w:cantSplit/>
        </w:trPr>
        <w:tc>
          <w:tcPr>
            <w:tcW w:w="675" w:type="dxa"/>
          </w:tcPr>
          <w:p w14:paraId="0B652F4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43D33F0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1A26155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59E45FDD" w14:textId="77777777" w:rsidTr="00EA15C3">
        <w:trPr>
          <w:cantSplit/>
        </w:trPr>
        <w:tc>
          <w:tcPr>
            <w:tcW w:w="675" w:type="dxa"/>
          </w:tcPr>
          <w:p w14:paraId="383271F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024A682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7B8935D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6546420B" w14:textId="77777777" w:rsidTr="00EA15C3">
        <w:trPr>
          <w:cantSplit/>
        </w:trPr>
        <w:tc>
          <w:tcPr>
            <w:tcW w:w="675" w:type="dxa"/>
          </w:tcPr>
          <w:p w14:paraId="293E868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5EBB38A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4F78B861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3B81A4D2" w14:textId="77777777" w:rsidTr="00EA15C3">
        <w:trPr>
          <w:cantSplit/>
        </w:trPr>
        <w:tc>
          <w:tcPr>
            <w:tcW w:w="675" w:type="dxa"/>
          </w:tcPr>
          <w:p w14:paraId="536093E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3B172B6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02E925DA" w14:textId="77777777" w:rsidR="00EA15C3" w:rsidRPr="0018640E" w:rsidRDefault="00EA15C3" w:rsidP="00EA15C3">
            <w:pPr>
              <w:spacing w:before="20" w:after="20"/>
            </w:pPr>
            <w:r w:rsidRPr="0018640E">
              <w:rPr>
                <w:u w:val="single"/>
              </w:rPr>
              <w:t>Routine method</w:t>
            </w:r>
            <w:r w:rsidRPr="0018640E">
              <w:t>:  leaf disks, 2 cm in diameter, from young plants.</w:t>
            </w:r>
          </w:p>
          <w:p w14:paraId="455DD35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Complementary method</w:t>
            </w:r>
            <w:r w:rsidRPr="0018640E">
              <w:t>, if necessary: young plants</w:t>
            </w:r>
          </w:p>
        </w:tc>
      </w:tr>
      <w:tr w:rsidR="00EA15C3" w:rsidRPr="0018640E" w14:paraId="20EF1E0B" w14:textId="77777777" w:rsidTr="00EA15C3">
        <w:trPr>
          <w:cantSplit/>
        </w:trPr>
        <w:tc>
          <w:tcPr>
            <w:tcW w:w="675" w:type="dxa"/>
          </w:tcPr>
          <w:p w14:paraId="779CF29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14:paraId="5B127C3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6F3343A2" w14:textId="77777777" w:rsidR="00EA15C3" w:rsidRPr="0018640E" w:rsidRDefault="00EA15C3" w:rsidP="00EA15C3">
            <w:pPr>
              <w:spacing w:before="20" w:after="20"/>
            </w:pPr>
            <w:r w:rsidRPr="0018640E">
              <w:rPr>
                <w:u w:val="single"/>
              </w:rPr>
              <w:t>Routine method:</w:t>
            </w:r>
            <w:r w:rsidRPr="0018640E">
              <w:t xml:space="preserve">  on leaf disks: inoculation tower needed for even distribution of dry spores.</w:t>
            </w:r>
          </w:p>
          <w:p w14:paraId="1CB683E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u w:val="single"/>
              </w:rPr>
              <w:t>Complementary method</w:t>
            </w:r>
            <w:r w:rsidRPr="0018640E">
              <w:rPr>
                <w:rFonts w:eastAsia="Calibri"/>
                <w:bCs/>
              </w:rPr>
              <w:t>:</w:t>
            </w:r>
            <w:r w:rsidRPr="0018640E">
              <w:t xml:space="preserve">  take spores from a cotyledon covered with conidia and deposit them on a leaf or blow the spores from a cotyledon.</w:t>
            </w:r>
          </w:p>
        </w:tc>
      </w:tr>
      <w:tr w:rsidR="00EA15C3" w:rsidRPr="0018640E" w14:paraId="63DB085B" w14:textId="77777777" w:rsidTr="00EA15C3">
        <w:trPr>
          <w:cantSplit/>
        </w:trPr>
        <w:tc>
          <w:tcPr>
            <w:tcW w:w="675" w:type="dxa"/>
          </w:tcPr>
          <w:p w14:paraId="10605FC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5C46BEE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2115FEC1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8-10 days post inoculation</w:t>
            </w:r>
          </w:p>
        </w:tc>
      </w:tr>
      <w:tr w:rsidR="00EA15C3" w:rsidRPr="0018640E" w14:paraId="624FDB30" w14:textId="77777777" w:rsidTr="00EA15C3">
        <w:trPr>
          <w:cantSplit/>
        </w:trPr>
        <w:tc>
          <w:tcPr>
            <w:tcW w:w="675" w:type="dxa"/>
          </w:tcPr>
          <w:p w14:paraId="64DC678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767C38B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16980DA3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2F4C1295" w14:textId="77777777" w:rsidTr="00EA15C3">
        <w:trPr>
          <w:cantSplit/>
        </w:trPr>
        <w:tc>
          <w:tcPr>
            <w:tcW w:w="675" w:type="dxa"/>
          </w:tcPr>
          <w:p w14:paraId="2C98AA6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77CD6BA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1EA8081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11-12 days post inoculation</w:t>
            </w:r>
          </w:p>
        </w:tc>
      </w:tr>
      <w:tr w:rsidR="00EA15C3" w:rsidRPr="0018640E" w14:paraId="26BAF8B3" w14:textId="77777777" w:rsidTr="00EA15C3">
        <w:trPr>
          <w:cantSplit/>
        </w:trPr>
        <w:tc>
          <w:tcPr>
            <w:tcW w:w="675" w:type="dxa"/>
          </w:tcPr>
          <w:p w14:paraId="1471B4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69131D9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1D642A64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48CDDFB2" w14:textId="77777777" w:rsidTr="00EA15C3">
        <w:trPr>
          <w:cantSplit/>
        </w:trPr>
        <w:tc>
          <w:tcPr>
            <w:tcW w:w="675" w:type="dxa"/>
          </w:tcPr>
          <w:p w14:paraId="6DE3B19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53218B8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48F3B75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</w:t>
            </w:r>
          </w:p>
        </w:tc>
      </w:tr>
      <w:tr w:rsidR="00EA15C3" w:rsidRPr="0018640E" w14:paraId="12097F4A" w14:textId="77777777" w:rsidTr="00EA15C3">
        <w:trPr>
          <w:cantSplit/>
        </w:trPr>
        <w:tc>
          <w:tcPr>
            <w:tcW w:w="675" w:type="dxa"/>
          </w:tcPr>
          <w:p w14:paraId="1D0B8E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5F5363C6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1D27919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4C7DCB60" w14:textId="77777777" w:rsidTr="00EA15C3">
        <w:trPr>
          <w:cantSplit/>
        </w:trPr>
        <w:tc>
          <w:tcPr>
            <w:tcW w:w="675" w:type="dxa"/>
          </w:tcPr>
          <w:p w14:paraId="1164F22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68AAABD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14:paraId="768E4F1C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medium or intense sporulation all over the leaf disc surface</w:t>
            </w:r>
          </w:p>
        </w:tc>
      </w:tr>
      <w:tr w:rsidR="00EA15C3" w:rsidRPr="0018640E" w14:paraId="1A624509" w14:textId="77777777" w:rsidTr="00EA15C3">
        <w:trPr>
          <w:cantSplit/>
        </w:trPr>
        <w:tc>
          <w:tcPr>
            <w:tcW w:w="675" w:type="dxa"/>
          </w:tcPr>
          <w:p w14:paraId="10EFF26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6033FD3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intermediate</w:t>
            </w:r>
          </w:p>
        </w:tc>
        <w:tc>
          <w:tcPr>
            <w:tcW w:w="5908" w:type="dxa"/>
          </w:tcPr>
          <w:p w14:paraId="4585001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weak sporulation all over the surface or isolated colonies on more than 10% of the surface</w:t>
            </w:r>
          </w:p>
        </w:tc>
      </w:tr>
      <w:tr w:rsidR="00EA15C3" w:rsidRPr="0018640E" w14:paraId="1B3589F5" w14:textId="77777777" w:rsidTr="00EA15C3">
        <w:trPr>
          <w:cantSplit/>
        </w:trPr>
        <w:tc>
          <w:tcPr>
            <w:tcW w:w="675" w:type="dxa"/>
          </w:tcPr>
          <w:p w14:paraId="46FF1E5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43BF90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resistant</w:t>
            </w:r>
          </w:p>
        </w:tc>
        <w:tc>
          <w:tcPr>
            <w:tcW w:w="5908" w:type="dxa"/>
          </w:tcPr>
          <w:p w14:paraId="4BCD39F7" w14:textId="77777777" w:rsidR="00EA15C3" w:rsidRPr="0018640E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t>isolated colonies on less than 10% of the surface or no sporulation</w:t>
            </w:r>
          </w:p>
        </w:tc>
      </w:tr>
      <w:tr w:rsidR="00EA15C3" w:rsidRPr="0018640E" w14:paraId="360EB647" w14:textId="77777777" w:rsidTr="00EA15C3">
        <w:trPr>
          <w:cantSplit/>
        </w:trPr>
        <w:tc>
          <w:tcPr>
            <w:tcW w:w="675" w:type="dxa"/>
          </w:tcPr>
          <w:p w14:paraId="6FFA2B9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6B66DA1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63C92148" w14:textId="77777777" w:rsidR="00EA15C3" w:rsidRPr="0018640E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rPr>
                <w:rFonts w:cs="Arial"/>
              </w:rPr>
              <w:t>on controls</w:t>
            </w:r>
          </w:p>
        </w:tc>
      </w:tr>
      <w:tr w:rsidR="00EA15C3" w:rsidRPr="0018640E" w14:paraId="06DE248D" w14:textId="77777777" w:rsidTr="00EA15C3">
        <w:trPr>
          <w:cantSplit/>
        </w:trPr>
        <w:tc>
          <w:tcPr>
            <w:tcW w:w="675" w:type="dxa"/>
          </w:tcPr>
          <w:p w14:paraId="6D73839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038BB10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2113923E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6E315E48" w14:textId="77777777" w:rsidTr="00EA15C3">
        <w:trPr>
          <w:cantSplit/>
        </w:trPr>
        <w:tc>
          <w:tcPr>
            <w:tcW w:w="675" w:type="dxa"/>
          </w:tcPr>
          <w:p w14:paraId="132CE86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3CDC6D3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F56C0D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EA15C3" w:rsidRPr="0018640E" w14:paraId="0EF91729" w14:textId="77777777" w:rsidTr="00EA15C3">
        <w:trPr>
          <w:cantSplit/>
        </w:trPr>
        <w:tc>
          <w:tcPr>
            <w:tcW w:w="675" w:type="dxa"/>
          </w:tcPr>
          <w:p w14:paraId="76FAF05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13E3CB2C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24F6110E" w14:textId="77777777" w:rsidR="00EA15C3" w:rsidRPr="0018640E" w:rsidRDefault="00EA15C3" w:rsidP="00EA15C3">
            <w:pPr>
              <w:spacing w:before="20" w:after="20"/>
              <w:ind w:left="33" w:hanging="33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</w:tbl>
    <w:p w14:paraId="04FA47E8" w14:textId="77777777" w:rsidR="00EA15C3" w:rsidRDefault="00EA15C3" w:rsidP="00EA15C3"/>
    <w:p w14:paraId="10A531C0" w14:textId="77777777" w:rsidR="00EA15C3" w:rsidRDefault="00EA15C3" w:rsidP="00EA15C3">
      <w:pPr>
        <w:jc w:val="left"/>
      </w:pPr>
      <w:r>
        <w:br w:type="page"/>
      </w:r>
    </w:p>
    <w:p w14:paraId="2C725B82" w14:textId="77777777" w:rsidR="00EA15C3" w:rsidRPr="00D35E53" w:rsidRDefault="00EA15C3" w:rsidP="00EA15C3">
      <w:pPr>
        <w:rPr>
          <w:i/>
        </w:rPr>
      </w:pPr>
      <w:r w:rsidRPr="00D35E53">
        <w:rPr>
          <w:i/>
        </w:rPr>
        <w:lastRenderedPageBreak/>
        <w:t>Proposed new wording</w:t>
      </w:r>
    </w:p>
    <w:p w14:paraId="3A2D4C04" w14:textId="77777777" w:rsidR="00EA15C3" w:rsidRDefault="00EA15C3" w:rsidP="00EA15C3"/>
    <w:p w14:paraId="76C9FB5C" w14:textId="324EB814" w:rsidR="00EA15C3" w:rsidRPr="0018640E" w:rsidRDefault="00EA15C3" w:rsidP="00EA15C3">
      <w:pPr>
        <w:spacing w:line="276" w:lineRule="auto"/>
        <w:rPr>
          <w:u w:val="single"/>
        </w:rPr>
      </w:pPr>
      <w:r w:rsidRPr="0018640E">
        <w:rPr>
          <w:u w:val="single"/>
        </w:rPr>
        <w:t>Ads. 70.1 to 70.</w:t>
      </w:r>
      <w:r w:rsidRPr="00601477">
        <w:rPr>
          <w:strike/>
          <w:highlight w:val="lightGray"/>
          <w:u w:val="single"/>
        </w:rPr>
        <w:t>3</w:t>
      </w:r>
      <w:r>
        <w:rPr>
          <w:u w:val="single"/>
        </w:rPr>
        <w:t xml:space="preserve"> </w:t>
      </w:r>
      <w:r w:rsidRPr="00601477">
        <w:rPr>
          <w:highlight w:val="lightGray"/>
          <w:u w:val="single"/>
        </w:rPr>
        <w:t>5</w:t>
      </w:r>
      <w:r w:rsidRPr="0018640E">
        <w:rPr>
          <w:u w:val="single"/>
        </w:rPr>
        <w:t xml:space="preserve">:  Resistance to </w:t>
      </w:r>
      <w:proofErr w:type="spellStart"/>
      <w:r w:rsidRPr="0018640E">
        <w:rPr>
          <w:i/>
          <w:u w:val="single"/>
        </w:rPr>
        <w:t>Podosphaera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u w:val="single"/>
        </w:rPr>
        <w:t>xanthii</w:t>
      </w:r>
      <w:proofErr w:type="spellEnd"/>
      <w:r w:rsidRPr="0018640E">
        <w:rPr>
          <w:u w:val="single"/>
        </w:rPr>
        <w:t xml:space="preserve"> </w:t>
      </w:r>
      <w:r w:rsidR="00595F23" w:rsidRPr="00595F23">
        <w:rPr>
          <w:highlight w:val="lightGray"/>
          <w:u w:val="single"/>
        </w:rPr>
        <w:t>(</w:t>
      </w:r>
      <w:proofErr w:type="spellStart"/>
      <w:proofErr w:type="gramStart"/>
      <w:r w:rsidR="00595F23" w:rsidRPr="00595F23">
        <w:rPr>
          <w:highlight w:val="lightGray"/>
          <w:u w:val="single"/>
        </w:rPr>
        <w:t>Px</w:t>
      </w:r>
      <w:proofErr w:type="spellEnd"/>
      <w:proofErr w:type="gramEnd"/>
      <w:r w:rsidR="00595F23" w:rsidRPr="00595F23">
        <w:rPr>
          <w:highlight w:val="lightGray"/>
          <w:u w:val="single"/>
        </w:rPr>
        <w:t>)</w:t>
      </w:r>
      <w:r w:rsidR="00595F23">
        <w:rPr>
          <w:u w:val="single"/>
        </w:rPr>
        <w:t xml:space="preserve"> </w:t>
      </w:r>
      <w:r w:rsidRPr="0018640E">
        <w:rPr>
          <w:u w:val="single"/>
        </w:rPr>
        <w:t>(</w:t>
      </w:r>
      <w:r w:rsidRPr="006B1069">
        <w:rPr>
          <w:highlight w:val="lightGray"/>
          <w:u w:val="single"/>
        </w:rPr>
        <w:t>ex</w:t>
      </w:r>
      <w:r>
        <w:rPr>
          <w:u w:val="single"/>
        </w:rPr>
        <w:t xml:space="preserve"> </w:t>
      </w:r>
      <w:proofErr w:type="spellStart"/>
      <w:r w:rsidRPr="0018640E">
        <w:rPr>
          <w:i/>
          <w:u w:val="single"/>
        </w:rPr>
        <w:t>Sphaerotheca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u w:val="single"/>
        </w:rPr>
        <w:t>fuliginea</w:t>
      </w:r>
      <w:proofErr w:type="spellEnd"/>
      <w:r w:rsidRPr="0018640E">
        <w:rPr>
          <w:u w:val="single"/>
        </w:rPr>
        <w:t>) (Powdery mildew)</w:t>
      </w:r>
      <w:r w:rsidRPr="0018640E">
        <w:rPr>
          <w:i/>
          <w:u w:val="single"/>
        </w:rPr>
        <w:t xml:space="preserve"> </w:t>
      </w:r>
      <w:proofErr w:type="spellStart"/>
      <w:r w:rsidRPr="00601477">
        <w:rPr>
          <w:strike/>
          <w:highlight w:val="lightGray"/>
          <w:u w:val="single"/>
        </w:rPr>
        <w:t>Px</w:t>
      </w:r>
      <w:proofErr w:type="spellEnd"/>
      <w:r w:rsidRPr="00601477">
        <w:rPr>
          <w:strike/>
          <w:highlight w:val="lightGray"/>
          <w:u w:val="single"/>
        </w:rPr>
        <w:t xml:space="preserve"> (Sf)</w:t>
      </w:r>
      <w:r w:rsidRPr="00601477">
        <w:rPr>
          <w:highlight w:val="lightGray"/>
          <w:u w:val="single"/>
        </w:rPr>
        <w:t xml:space="preserve"> race</w:t>
      </w:r>
      <w:r>
        <w:rPr>
          <w:highlight w:val="lightGray"/>
          <w:u w:val="single"/>
        </w:rPr>
        <w:t>s 1, 2, 3, 5, 3.5 (</w:t>
      </w:r>
      <w:proofErr w:type="spellStart"/>
      <w:r>
        <w:rPr>
          <w:highlight w:val="lightGray"/>
          <w:u w:val="single"/>
        </w:rPr>
        <w:t>Px</w:t>
      </w:r>
      <w:proofErr w:type="spellEnd"/>
      <w:r>
        <w:rPr>
          <w:highlight w:val="lightGray"/>
          <w:u w:val="single"/>
        </w:rPr>
        <w:t>:</w:t>
      </w:r>
      <w:r w:rsidR="00595F23">
        <w:rPr>
          <w:highlight w:val="lightGray"/>
          <w:u w:val="single"/>
        </w:rPr>
        <w:t xml:space="preserve"> </w:t>
      </w:r>
      <w:r>
        <w:rPr>
          <w:highlight w:val="lightGray"/>
          <w:u w:val="single"/>
        </w:rPr>
        <w:t>1, 2, 3, 5, 3.5)</w:t>
      </w:r>
    </w:p>
    <w:p w14:paraId="3DBCE452" w14:textId="77777777" w:rsidR="00EA15C3" w:rsidRPr="0018640E" w:rsidRDefault="00EA15C3" w:rsidP="00EA15C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18640E">
        <w:rPr>
          <w:u w:val="single"/>
        </w:rPr>
        <w:t xml:space="preserve">Ad. 71:  Resistance to </w:t>
      </w:r>
      <w:proofErr w:type="spellStart"/>
      <w:r w:rsidRPr="0018640E">
        <w:rPr>
          <w:i/>
          <w:snapToGrid w:val="0"/>
          <w:u w:val="single"/>
        </w:rPr>
        <w:t>Golovinomyces</w:t>
      </w:r>
      <w:proofErr w:type="spellEnd"/>
      <w:r w:rsidRPr="0018640E">
        <w:rPr>
          <w:i/>
          <w:u w:val="single"/>
        </w:rPr>
        <w:t xml:space="preserve"> </w:t>
      </w:r>
      <w:proofErr w:type="spellStart"/>
      <w:r w:rsidRPr="0018640E">
        <w:rPr>
          <w:i/>
          <w:snapToGrid w:val="0"/>
          <w:u w:val="single"/>
        </w:rPr>
        <w:t>cichoracearum</w:t>
      </w:r>
      <w:proofErr w:type="spellEnd"/>
      <w:r w:rsidRPr="0018640E">
        <w:rPr>
          <w:i/>
          <w:u w:val="single"/>
          <w:lang w:eastAsia="fr-FR"/>
        </w:rPr>
        <w:t xml:space="preserve"> </w:t>
      </w:r>
      <w:r w:rsidRPr="0018640E">
        <w:rPr>
          <w:i/>
          <w:u w:val="single"/>
        </w:rPr>
        <w:t>(</w:t>
      </w:r>
      <w:proofErr w:type="spellStart"/>
      <w:r w:rsidRPr="0018640E">
        <w:rPr>
          <w:i/>
          <w:u w:val="single"/>
          <w:lang w:eastAsia="fr-FR"/>
        </w:rPr>
        <w:t>Erysiphe</w:t>
      </w:r>
      <w:proofErr w:type="spellEnd"/>
      <w:r w:rsidRPr="0018640E">
        <w:rPr>
          <w:i/>
          <w:u w:val="single"/>
          <w:lang w:eastAsia="fr-FR"/>
        </w:rPr>
        <w:t xml:space="preserve"> </w:t>
      </w:r>
      <w:proofErr w:type="spellStart"/>
      <w:r w:rsidRPr="0018640E">
        <w:rPr>
          <w:i/>
          <w:u w:val="single"/>
          <w:lang w:eastAsia="fr-FR"/>
        </w:rPr>
        <w:t>cichoracearum</w:t>
      </w:r>
      <w:proofErr w:type="spellEnd"/>
      <w:r w:rsidRPr="0018640E">
        <w:rPr>
          <w:i/>
          <w:u w:val="single"/>
          <w:lang w:eastAsia="fr-FR"/>
        </w:rPr>
        <w:t xml:space="preserve">), </w:t>
      </w:r>
      <w:r w:rsidRPr="0018640E">
        <w:rPr>
          <w:u w:val="single"/>
          <w:lang w:eastAsia="fr-FR"/>
        </w:rPr>
        <w:t>race 1</w:t>
      </w:r>
      <w:r w:rsidRPr="0018640E">
        <w:rPr>
          <w:u w:val="single"/>
        </w:rPr>
        <w:t xml:space="preserve"> (Powdery mildew) </w:t>
      </w:r>
      <w:proofErr w:type="spellStart"/>
      <w:proofErr w:type="gramStart"/>
      <w:r w:rsidRPr="0018640E">
        <w:rPr>
          <w:u w:val="single"/>
        </w:rPr>
        <w:t>Gc</w:t>
      </w:r>
      <w:proofErr w:type="spellEnd"/>
      <w:proofErr w:type="gramEnd"/>
      <w:r w:rsidRPr="0018640E">
        <w:rPr>
          <w:u w:val="single"/>
        </w:rPr>
        <w:t xml:space="preserve"> (</w:t>
      </w:r>
      <w:proofErr w:type="spellStart"/>
      <w:r w:rsidRPr="0018640E">
        <w:rPr>
          <w:u w:val="single"/>
        </w:rPr>
        <w:t>Ec</w:t>
      </w:r>
      <w:proofErr w:type="spellEnd"/>
      <w:r w:rsidRPr="0018640E">
        <w:rPr>
          <w:u w:val="single"/>
        </w:rPr>
        <w:t>)</w:t>
      </w:r>
    </w:p>
    <w:p w14:paraId="128FE6D9" w14:textId="77777777" w:rsidR="00EA15C3" w:rsidRPr="0018640E" w:rsidRDefault="00EA15C3" w:rsidP="00EA15C3"/>
    <w:tbl>
      <w:tblPr>
        <w:tblW w:w="1015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409"/>
        <w:gridCol w:w="5499"/>
        <w:gridCol w:w="409"/>
      </w:tblGrid>
      <w:tr w:rsidR="00EA15C3" w:rsidRPr="005A0802" w14:paraId="3594C43E" w14:textId="77777777" w:rsidTr="00EA15C3">
        <w:trPr>
          <w:cantSplit/>
        </w:trPr>
        <w:tc>
          <w:tcPr>
            <w:tcW w:w="675" w:type="dxa"/>
          </w:tcPr>
          <w:p w14:paraId="3597CA21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1.</w:t>
            </w:r>
          </w:p>
        </w:tc>
        <w:tc>
          <w:tcPr>
            <w:tcW w:w="3573" w:type="dxa"/>
            <w:gridSpan w:val="2"/>
          </w:tcPr>
          <w:p w14:paraId="1B322FC7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Pathogen</w:t>
            </w:r>
          </w:p>
        </w:tc>
        <w:tc>
          <w:tcPr>
            <w:tcW w:w="5908" w:type="dxa"/>
            <w:gridSpan w:val="2"/>
          </w:tcPr>
          <w:p w14:paraId="6F5FAC53" w14:textId="77777777" w:rsidR="00EA15C3" w:rsidRPr="005A0802" w:rsidRDefault="00EA15C3" w:rsidP="00EA15C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proofErr w:type="spellStart"/>
            <w:r w:rsidRPr="005A0802">
              <w:rPr>
                <w:rFonts w:eastAsia="Calibri" w:cs="Arial"/>
                <w:bCs/>
                <w:lang w:val="it-IT"/>
              </w:rPr>
              <w:t>Powdery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lang w:val="it-IT"/>
              </w:rPr>
              <w:t>mildew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>:</w:t>
            </w:r>
            <w:r w:rsidRPr="005A0802">
              <w:rPr>
                <w:rFonts w:eastAsia="Calibri" w:cs="Arial"/>
                <w:b/>
                <w:bCs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Podosphaera</w:t>
            </w:r>
            <w:proofErr w:type="spellEnd"/>
            <w:r w:rsidRPr="005A0802">
              <w:rPr>
                <w:rFonts w:eastAsia="Calibri" w:cs="Arial"/>
                <w:bCs/>
                <w:i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xanthii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5A0802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Spaerotheca</w:t>
            </w:r>
            <w:proofErr w:type="spellEnd"/>
            <w:r w:rsidRPr="005A0802">
              <w:rPr>
                <w:rFonts w:eastAsia="Calibri" w:cs="Arial"/>
                <w:bCs/>
                <w:i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fuliginea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 xml:space="preserve">) </w:t>
            </w:r>
            <w:proofErr w:type="spellStart"/>
            <w:r w:rsidRPr="005A0802">
              <w:rPr>
                <w:rFonts w:eastAsia="Calibri" w:cs="Arial"/>
                <w:bCs/>
                <w:lang w:val="it-IT"/>
              </w:rPr>
              <w:t>races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 xml:space="preserve"> 1, 2, 3, 5 and 3.5</w:t>
            </w:r>
          </w:p>
          <w:p w14:paraId="4462CD7C" w14:textId="77777777" w:rsidR="00EA15C3" w:rsidRPr="005A0802" w:rsidRDefault="00EA15C3" w:rsidP="00EA15C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Golovinomyces</w:t>
            </w:r>
            <w:proofErr w:type="spellEnd"/>
            <w:r w:rsidRPr="005A0802">
              <w:rPr>
                <w:rFonts w:eastAsia="Calibri" w:cs="Arial"/>
                <w:bCs/>
                <w:i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cichoracearum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7A6B0F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i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Erysiphe</w:t>
            </w:r>
            <w:proofErr w:type="spellEnd"/>
            <w:r w:rsidRPr="005A0802">
              <w:rPr>
                <w:rFonts w:eastAsia="Calibri" w:cs="Arial"/>
                <w:bCs/>
                <w:i/>
                <w:lang w:val="it-IT"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  <w:lang w:val="it-IT"/>
              </w:rPr>
              <w:t>cichoracearum</w:t>
            </w:r>
            <w:proofErr w:type="spellEnd"/>
            <w:r w:rsidRPr="005A0802">
              <w:rPr>
                <w:rFonts w:eastAsia="Calibri" w:cs="Arial"/>
                <w:bCs/>
                <w:lang w:val="it-IT"/>
              </w:rPr>
              <w:t>) race 1</w:t>
            </w:r>
          </w:p>
          <w:p w14:paraId="1D71E617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  <w:strike/>
                <w:u w:val="single"/>
                <w:lang w:val="it-IT"/>
              </w:rPr>
            </w:pPr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>Only</w:t>
            </w:r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 xml:space="preserve"> </w:t>
            </w:r>
            <w:proofErr w:type="spellStart"/>
            <w:proofErr w:type="gramStart"/>
            <w:r w:rsidRPr="005A0802">
              <w:rPr>
                <w:rFonts w:cs="Arial"/>
                <w:i/>
                <w:strike/>
                <w:highlight w:val="lightGray"/>
                <w:u w:val="single"/>
              </w:rPr>
              <w:t>xanthii</w:t>
            </w:r>
            <w:proofErr w:type="spellEnd"/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 was</w:t>
            </w:r>
            <w:proofErr w:type="gramEnd"/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validated in </w:t>
            </w:r>
            <w:proofErr w:type="spellStart"/>
            <w:r w:rsidRPr="005A0802">
              <w:rPr>
                <w:rFonts w:cs="Arial"/>
                <w:strike/>
                <w:highlight w:val="lightGray"/>
                <w:u w:val="single"/>
              </w:rPr>
              <w:t>Harmores</w:t>
            </w:r>
            <w:proofErr w:type="spellEnd"/>
            <w:r w:rsidRPr="005A0802">
              <w:rPr>
                <w:rFonts w:cs="Arial"/>
                <w:strike/>
                <w:highlight w:val="lightGray"/>
                <w:u w:val="single"/>
              </w:rPr>
              <w:t xml:space="preserve"> 3 project.</w:t>
            </w:r>
          </w:p>
        </w:tc>
      </w:tr>
      <w:tr w:rsidR="00EA15C3" w:rsidRPr="005A0802" w14:paraId="3BCE1067" w14:textId="77777777" w:rsidTr="00EA15C3">
        <w:trPr>
          <w:cantSplit/>
        </w:trPr>
        <w:tc>
          <w:tcPr>
            <w:tcW w:w="675" w:type="dxa"/>
          </w:tcPr>
          <w:p w14:paraId="273947BB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2.</w:t>
            </w:r>
          </w:p>
        </w:tc>
        <w:tc>
          <w:tcPr>
            <w:tcW w:w="3573" w:type="dxa"/>
            <w:gridSpan w:val="2"/>
          </w:tcPr>
          <w:p w14:paraId="5B81962A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Quarantine status</w:t>
            </w:r>
          </w:p>
        </w:tc>
        <w:tc>
          <w:tcPr>
            <w:tcW w:w="5908" w:type="dxa"/>
            <w:gridSpan w:val="2"/>
          </w:tcPr>
          <w:p w14:paraId="156AC32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No</w:t>
            </w:r>
          </w:p>
        </w:tc>
      </w:tr>
      <w:tr w:rsidR="00EA15C3" w:rsidRPr="005A0802" w14:paraId="3FD12B1B" w14:textId="77777777" w:rsidTr="00EA15C3">
        <w:trPr>
          <w:cantSplit/>
        </w:trPr>
        <w:tc>
          <w:tcPr>
            <w:tcW w:w="675" w:type="dxa"/>
          </w:tcPr>
          <w:p w14:paraId="6B5819B4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3.</w:t>
            </w:r>
          </w:p>
        </w:tc>
        <w:tc>
          <w:tcPr>
            <w:tcW w:w="3573" w:type="dxa"/>
            <w:gridSpan w:val="2"/>
          </w:tcPr>
          <w:p w14:paraId="2DDF09E0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Host species</w:t>
            </w:r>
          </w:p>
        </w:tc>
        <w:tc>
          <w:tcPr>
            <w:tcW w:w="5908" w:type="dxa"/>
            <w:gridSpan w:val="2"/>
          </w:tcPr>
          <w:p w14:paraId="608A970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5A0802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5A0802">
              <w:rPr>
                <w:rFonts w:eastAsia="Calibri" w:cs="Arial"/>
                <w:bCs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</w:rPr>
              <w:t>Cucumis</w:t>
            </w:r>
            <w:proofErr w:type="spellEnd"/>
            <w:r w:rsidRPr="005A0802">
              <w:rPr>
                <w:rFonts w:eastAsia="Calibri" w:cs="Arial"/>
                <w:bCs/>
                <w:i/>
              </w:rPr>
              <w:t xml:space="preserve"> </w:t>
            </w:r>
            <w:proofErr w:type="spellStart"/>
            <w:r w:rsidRPr="005A0802">
              <w:rPr>
                <w:rFonts w:eastAsia="Calibri" w:cs="Arial"/>
                <w:bCs/>
                <w:i/>
              </w:rPr>
              <w:t>melo</w:t>
            </w:r>
            <w:proofErr w:type="spellEnd"/>
            <w:r w:rsidRPr="005A0802">
              <w:rPr>
                <w:rFonts w:eastAsia="Calibri" w:cs="Arial"/>
                <w:bCs/>
                <w:i/>
              </w:rPr>
              <w:t xml:space="preserve"> </w:t>
            </w: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EA15C3" w:rsidRPr="005A0802" w14:paraId="4D53AB5C" w14:textId="77777777" w:rsidTr="00EA15C3">
        <w:trPr>
          <w:cantSplit/>
        </w:trPr>
        <w:tc>
          <w:tcPr>
            <w:tcW w:w="675" w:type="dxa"/>
          </w:tcPr>
          <w:p w14:paraId="566F87CB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4.</w:t>
            </w:r>
          </w:p>
        </w:tc>
        <w:tc>
          <w:tcPr>
            <w:tcW w:w="3573" w:type="dxa"/>
            <w:gridSpan w:val="2"/>
          </w:tcPr>
          <w:p w14:paraId="0FB9608C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Source of inoculum</w:t>
            </w:r>
          </w:p>
        </w:tc>
        <w:tc>
          <w:tcPr>
            <w:tcW w:w="5908" w:type="dxa"/>
            <w:gridSpan w:val="2"/>
          </w:tcPr>
          <w:p w14:paraId="55B9A09E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>GEVES (FR)</w:t>
            </w:r>
            <w:bookmarkStart w:id="6" w:name="_Ref98489174"/>
            <w:r>
              <w:rPr>
                <w:rStyle w:val="FootnoteReference"/>
                <w:rFonts w:eastAsia="Calibri" w:cs="Arial"/>
                <w:bCs/>
              </w:rPr>
              <w:footnoteReference w:id="6"/>
            </w:r>
            <w:bookmarkEnd w:id="6"/>
          </w:p>
        </w:tc>
      </w:tr>
      <w:tr w:rsidR="00EA15C3" w:rsidRPr="005A0802" w14:paraId="54EBF19B" w14:textId="77777777" w:rsidTr="00EA15C3">
        <w:trPr>
          <w:cantSplit/>
        </w:trPr>
        <w:tc>
          <w:tcPr>
            <w:tcW w:w="675" w:type="dxa"/>
          </w:tcPr>
          <w:p w14:paraId="1DE1B9B9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5.</w:t>
            </w:r>
          </w:p>
        </w:tc>
        <w:tc>
          <w:tcPr>
            <w:tcW w:w="3573" w:type="dxa"/>
            <w:gridSpan w:val="2"/>
          </w:tcPr>
          <w:p w14:paraId="779EA4C0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Isolate</w:t>
            </w:r>
          </w:p>
        </w:tc>
        <w:tc>
          <w:tcPr>
            <w:tcW w:w="5908" w:type="dxa"/>
            <w:gridSpan w:val="2"/>
          </w:tcPr>
          <w:p w14:paraId="1C2362F2" w14:textId="77777777" w:rsidR="00EA15C3" w:rsidRPr="0014375F" w:rsidRDefault="00EA15C3" w:rsidP="00EA15C3">
            <w:pPr>
              <w:tabs>
                <w:tab w:val="left" w:leader="dot" w:pos="3402"/>
              </w:tabs>
              <w:rPr>
                <w:rFonts w:eastAsia="Calibri" w:cs="Arial"/>
                <w:bCs/>
                <w:strike/>
                <w:highlight w:val="lightGray"/>
              </w:rPr>
            </w:pPr>
            <w:proofErr w:type="spellStart"/>
            <w:r w:rsidRPr="0014375F">
              <w:rPr>
                <w:rFonts w:eastAsia="Calibri" w:cs="Arial"/>
                <w:bCs/>
                <w:strike/>
                <w:highlight w:val="lightGray"/>
              </w:rPr>
              <w:t>Px</w:t>
            </w:r>
            <w:proofErr w:type="spellEnd"/>
            <w:r w:rsidRPr="0014375F">
              <w:rPr>
                <w:rFonts w:eastAsia="Calibri" w:cs="Arial"/>
                <w:bCs/>
                <w:strike/>
                <w:highlight w:val="lightGray"/>
              </w:rPr>
              <w:t xml:space="preserve">:  races 1, 2, 3, 5 and 3-5; </w:t>
            </w:r>
          </w:p>
          <w:p w14:paraId="6D571E91" w14:textId="7666ED8D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>e.g.</w:t>
            </w:r>
            <w:r w:rsidRPr="00595F23">
              <w:rPr>
                <w:rFonts w:cs="Arial"/>
                <w:highlight w:val="lightGray"/>
                <w:u w:val="single"/>
                <w:lang w:val="en-GB"/>
              </w:rPr>
              <w:t>Reference strain valida</w:t>
            </w:r>
            <w:r w:rsidR="00286664">
              <w:rPr>
                <w:rFonts w:cs="Arial"/>
                <w:highlight w:val="lightGray"/>
                <w:u w:val="single"/>
                <w:lang w:val="en-GB"/>
              </w:rPr>
              <w:t>ted in an inter-laboratory test</w:t>
            </w:r>
            <w:r w:rsidR="00286664"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7"/>
            </w:r>
          </w:p>
          <w:p w14:paraId="423C9B1C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en-GB"/>
              </w:rPr>
              <w:t>Px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en-GB"/>
              </w:rPr>
              <w:t>: 1</w:t>
            </w:r>
          </w:p>
          <w:p w14:paraId="2A175385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Sm 3</w:t>
            </w:r>
          </w:p>
          <w:p w14:paraId="5BEBE0B1" w14:textId="316597F5" w:rsidR="00595F23" w:rsidRPr="00595F23" w:rsidRDefault="00286664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MAT/REF/04-07-03-01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0317DC2B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en-GB"/>
              </w:rPr>
              <w:t>Px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en-GB"/>
              </w:rPr>
              <w:t>: 2</w:t>
            </w:r>
          </w:p>
          <w:p w14:paraId="45660662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S87-7</w:t>
            </w:r>
          </w:p>
          <w:p w14:paraId="760FB03F" w14:textId="4973F326" w:rsidR="00595F23" w:rsidRPr="00595F23" w:rsidRDefault="00286664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MAT/REF/04-07-03-02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52E95F24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en-GB"/>
              </w:rPr>
              <w:t>Px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en-GB"/>
              </w:rPr>
              <w:t>: 3</w:t>
            </w:r>
          </w:p>
          <w:p w14:paraId="5DF3C477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00Sm39</w:t>
            </w:r>
          </w:p>
          <w:p w14:paraId="6BC4E1A5" w14:textId="46C96088" w:rsidR="00595F23" w:rsidRPr="00595F23" w:rsidRDefault="00286664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MAT/REF/04-07-03-04-02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7B115DAA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en-GB"/>
              </w:rPr>
              <w:t>Px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en-GB"/>
              </w:rPr>
              <w:t>: 5</w:t>
            </w:r>
          </w:p>
          <w:p w14:paraId="64434428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98Sm65</w:t>
            </w:r>
          </w:p>
          <w:p w14:paraId="039AA70C" w14:textId="47A76043" w:rsidR="00595F23" w:rsidRPr="00595F23" w:rsidRDefault="00286664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MAT/REF/04-07-03-03-01-02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5F073C24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en-GB"/>
              </w:rPr>
              <w:t>Px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en-GB"/>
              </w:rPr>
              <w:t>: 3.5</w:t>
            </w:r>
          </w:p>
          <w:p w14:paraId="339B278A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04Sm2</w:t>
            </w:r>
          </w:p>
          <w:p w14:paraId="6248B9A4" w14:textId="49E92884" w:rsidR="00595F23" w:rsidRPr="00595F23" w:rsidRDefault="00286664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>
              <w:rPr>
                <w:rFonts w:cs="Arial"/>
                <w:highlight w:val="lightGray"/>
                <w:u w:val="single"/>
                <w:lang w:val="nl-NL"/>
              </w:rPr>
              <w:t>= MAT/REF/04-07-03-05-01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  <w:p w14:paraId="1B06A09F" w14:textId="77777777" w:rsidR="00595F23" w:rsidRPr="00595F23" w:rsidRDefault="00595F23" w:rsidP="00595F23">
            <w:pPr>
              <w:tabs>
                <w:tab w:val="left" w:leader="dot" w:pos="3402"/>
              </w:tabs>
              <w:rPr>
                <w:rFonts w:eastAsia="Calibri" w:cs="Arial"/>
                <w:bCs/>
                <w:strike/>
                <w:highlight w:val="lightGray"/>
                <w:u w:val="single"/>
                <w:lang w:val="fr-FR"/>
              </w:rPr>
            </w:pPr>
          </w:p>
          <w:p w14:paraId="684CB7A5" w14:textId="77777777" w:rsidR="00595F23" w:rsidRPr="00595F23" w:rsidRDefault="00595F23" w:rsidP="00595F23">
            <w:pPr>
              <w:spacing w:before="20" w:after="20"/>
              <w:jc w:val="left"/>
              <w:rPr>
                <w:rFonts w:eastAsia="Calibri" w:cs="Arial"/>
                <w:bCs/>
                <w:u w:val="single"/>
                <w:lang w:val="fr-FR"/>
              </w:rPr>
            </w:pPr>
            <w:proofErr w:type="spellStart"/>
            <w:r w:rsidRPr="00595F23">
              <w:rPr>
                <w:rFonts w:eastAsia="Calibri" w:cs="Arial"/>
                <w:bCs/>
                <w:u w:val="single"/>
                <w:lang w:val="fr-FR"/>
              </w:rPr>
              <w:t>Gc</w:t>
            </w:r>
            <w:proofErr w:type="spellEnd"/>
            <w:r w:rsidRPr="00595F23">
              <w:rPr>
                <w:rFonts w:eastAsia="Calibri" w:cs="Arial"/>
                <w:bCs/>
                <w:u w:val="single"/>
                <w:lang w:val="fr-FR"/>
              </w:rPr>
              <w:t xml:space="preserve">: </w:t>
            </w:r>
            <w:r w:rsidRPr="00595F23">
              <w:rPr>
                <w:rFonts w:eastAsia="Calibri" w:cs="Arial"/>
                <w:bCs/>
                <w:highlight w:val="lightGray"/>
                <w:u w:val="single"/>
                <w:lang w:val="fr-FR"/>
              </w:rPr>
              <w:t>1</w:t>
            </w:r>
            <w:r w:rsidRPr="00595F23">
              <w:rPr>
                <w:rFonts w:eastAsia="Calibri" w:cs="Arial"/>
                <w:bCs/>
                <w:u w:val="single"/>
                <w:lang w:val="fr-FR"/>
              </w:rPr>
              <w:t xml:space="preserve">  </w:t>
            </w:r>
          </w:p>
          <w:p w14:paraId="622E2482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spacing w:before="20" w:after="20"/>
              <w:jc w:val="left"/>
              <w:rPr>
                <w:rFonts w:cs="Arial"/>
                <w:highlight w:val="lightGray"/>
                <w:u w:val="single"/>
                <w:lang w:val="fr-FR"/>
              </w:rPr>
            </w:pPr>
            <w:proofErr w:type="spellStart"/>
            <w:r w:rsidRPr="00595F23">
              <w:rPr>
                <w:rFonts w:cs="Arial"/>
                <w:highlight w:val="lightGray"/>
                <w:u w:val="single"/>
                <w:lang w:val="fr-FR"/>
              </w:rPr>
              <w:t>Strain</w:t>
            </w:r>
            <w:proofErr w:type="spellEnd"/>
            <w:r w:rsidRPr="00595F23">
              <w:rPr>
                <w:rFonts w:cs="Arial"/>
                <w:highlight w:val="lightGray"/>
                <w:u w:val="single"/>
                <w:lang w:val="fr-FR"/>
              </w:rPr>
              <w:t xml:space="preserve"> GEVES</w:t>
            </w:r>
          </w:p>
          <w:p w14:paraId="5537B372" w14:textId="50A0E120" w:rsidR="00EA15C3" w:rsidRPr="005A0802" w:rsidRDefault="00595F23" w:rsidP="00286664">
            <w:pPr>
              <w:spacing w:before="20" w:after="20"/>
              <w:ind w:left="356"/>
              <w:jc w:val="left"/>
              <w:rPr>
                <w:rFonts w:cs="Arial"/>
                <w:lang w:val="fr-FR"/>
              </w:rPr>
            </w:pPr>
            <w:r w:rsidRPr="00595F23">
              <w:rPr>
                <w:rFonts w:cs="Arial"/>
                <w:highlight w:val="lightGray"/>
                <w:u w:val="single"/>
                <w:lang w:val="fr-FR"/>
              </w:rPr>
              <w:t xml:space="preserve">= </w:t>
            </w:r>
            <w:r w:rsidRPr="00595F23">
              <w:rPr>
                <w:rFonts w:cs="Arial"/>
                <w:highlight w:val="lightGray"/>
                <w:u w:val="single"/>
                <w:lang w:val="nl-NL"/>
              </w:rPr>
              <w:t>MAT/REF/04-07-02-01)</w:t>
            </w:r>
            <w:r w:rsidR="00286664"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begin"/>
            </w:r>
            <w:r w:rsidR="00286664"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NOTEREF _Ref98489174 \h </w:instrText>
            </w:r>
            <w:r w:rsid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instrText xml:space="preserve"> \* MERGEFORMAT </w:instrText>
            </w:r>
            <w:r w:rsidR="00286664"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</w:r>
            <w:r w:rsidR="00286664"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separate"/>
            </w:r>
            <w:r w:rsidR="009E2489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t>5</w:t>
            </w:r>
            <w:r w:rsidR="00286664" w:rsidRPr="00286664">
              <w:rPr>
                <w:rFonts w:cs="Arial"/>
                <w:highlight w:val="lightGray"/>
                <w:u w:val="single"/>
                <w:vertAlign w:val="superscript"/>
                <w:lang w:val="nl-NL"/>
              </w:rPr>
              <w:fldChar w:fldCharType="end"/>
            </w:r>
          </w:p>
        </w:tc>
      </w:tr>
      <w:tr w:rsidR="00EA15C3" w:rsidRPr="005A0802" w14:paraId="4ABB37C2" w14:textId="77777777" w:rsidTr="00EA15C3">
        <w:trPr>
          <w:gridAfter w:val="1"/>
          <w:wAfter w:w="409" w:type="dxa"/>
          <w:cantSplit/>
        </w:trPr>
        <w:tc>
          <w:tcPr>
            <w:tcW w:w="675" w:type="dxa"/>
          </w:tcPr>
          <w:p w14:paraId="7AA0B54D" w14:textId="77777777" w:rsidR="00EA15C3" w:rsidRPr="005A0802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02583DB1" w14:textId="77777777" w:rsidR="00EA15C3" w:rsidRPr="005A0802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  <w:gridSpan w:val="2"/>
          </w:tcPr>
          <w:p w14:paraId="0E436660" w14:textId="77777777" w:rsidR="00EA15C3" w:rsidRPr="005A0802" w:rsidRDefault="00EA15C3" w:rsidP="00EA15C3">
            <w:pPr>
              <w:keepNext/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 xml:space="preserve">on differentials </w:t>
            </w:r>
            <w:r w:rsidRPr="005A0802">
              <w:rPr>
                <w:rFonts w:cs="Arial"/>
                <w:highlight w:val="lightGray"/>
                <w:u w:val="single"/>
              </w:rPr>
              <w:t>(table1)</w:t>
            </w:r>
          </w:p>
        </w:tc>
      </w:tr>
    </w:tbl>
    <w:p w14:paraId="0B56F7E1" w14:textId="77777777" w:rsidR="00EA15C3" w:rsidRPr="005A0802" w:rsidRDefault="00EA15C3" w:rsidP="00EA15C3">
      <w:pPr>
        <w:keepNext/>
        <w:rPr>
          <w:rFonts w:cs="Arial"/>
        </w:rPr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EA15C3" w:rsidRPr="005A0802" w14:paraId="403B44FE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14:paraId="2270238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14:paraId="430F624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EA15C3" w:rsidRPr="005A0802" w14:paraId="077B6E36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3CD2AB6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14:paraId="7905595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Podosphaera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xanthii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highlight w:val="lightGray"/>
              </w:rPr>
              <w:br/>
              <w:t>(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Sphaerotheca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fuliginea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>)</w:t>
            </w:r>
          </w:p>
        </w:tc>
        <w:tc>
          <w:tcPr>
            <w:tcW w:w="3269" w:type="dxa"/>
          </w:tcPr>
          <w:p w14:paraId="5D40514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Golovinomyces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cichoracearum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(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Erysiphe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cichoracearum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>)</w:t>
            </w:r>
          </w:p>
        </w:tc>
      </w:tr>
      <w:tr w:rsidR="00EA15C3" w:rsidRPr="005A0802" w14:paraId="464008B4" w14:textId="77777777" w:rsidTr="00EA15C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14:paraId="253FB76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</w:p>
        </w:tc>
        <w:tc>
          <w:tcPr>
            <w:tcW w:w="809" w:type="dxa"/>
          </w:tcPr>
          <w:p w14:paraId="186CB81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1DDE84D3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  <w:tc>
          <w:tcPr>
            <w:tcW w:w="858" w:type="dxa"/>
          </w:tcPr>
          <w:p w14:paraId="7C9A56E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480514B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2</w:t>
            </w:r>
          </w:p>
        </w:tc>
        <w:tc>
          <w:tcPr>
            <w:tcW w:w="736" w:type="dxa"/>
          </w:tcPr>
          <w:p w14:paraId="05F7A17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3</w:t>
            </w:r>
          </w:p>
        </w:tc>
        <w:tc>
          <w:tcPr>
            <w:tcW w:w="770" w:type="dxa"/>
          </w:tcPr>
          <w:p w14:paraId="07F94F6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5</w:t>
            </w:r>
          </w:p>
        </w:tc>
        <w:tc>
          <w:tcPr>
            <w:tcW w:w="932" w:type="dxa"/>
          </w:tcPr>
          <w:p w14:paraId="02681D1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6F30490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3-5</w:t>
            </w:r>
          </w:p>
        </w:tc>
        <w:tc>
          <w:tcPr>
            <w:tcW w:w="3269" w:type="dxa"/>
          </w:tcPr>
          <w:p w14:paraId="2A6D82C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</w:tr>
      <w:tr w:rsidR="00EA15C3" w:rsidRPr="005A0802" w14:paraId="5CD943C9" w14:textId="77777777" w:rsidTr="00EA15C3">
        <w:tc>
          <w:tcPr>
            <w:tcW w:w="2168" w:type="dxa"/>
          </w:tcPr>
          <w:p w14:paraId="219AC280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highlight w:val="lightGray"/>
              </w:rPr>
              <w:t>Védrantais</w:t>
            </w:r>
            <w:proofErr w:type="spellEnd"/>
          </w:p>
        </w:tc>
        <w:tc>
          <w:tcPr>
            <w:tcW w:w="809" w:type="dxa"/>
            <w:shd w:val="clear" w:color="auto" w:fill="D9D9D9"/>
          </w:tcPr>
          <w:p w14:paraId="49246B9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153F3C9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36045F6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60CD81A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46F3F88D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18930FF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70BC7AFF" w14:textId="77777777" w:rsidTr="00EA15C3">
        <w:tc>
          <w:tcPr>
            <w:tcW w:w="2168" w:type="dxa"/>
          </w:tcPr>
          <w:p w14:paraId="160A5EEC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14:paraId="26E8429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374FD0A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0C03A3A8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02AA1E7B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535FFBD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244E73C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73B4DDBB" w14:textId="77777777" w:rsidTr="00EA15C3">
        <w:tc>
          <w:tcPr>
            <w:tcW w:w="2168" w:type="dxa"/>
          </w:tcPr>
          <w:p w14:paraId="09C78373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14:paraId="460A7B2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14:paraId="1B23D06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47FFBB17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38B944D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6938E2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55C14D0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06C2746A" w14:textId="77777777" w:rsidTr="00EA15C3">
        <w:tc>
          <w:tcPr>
            <w:tcW w:w="2168" w:type="dxa"/>
          </w:tcPr>
          <w:p w14:paraId="7CAB471D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14:paraId="51D4313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5471442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184F7976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14:paraId="3BF364A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036A45A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1EFDB98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60EB858B" w14:textId="77777777" w:rsidTr="00EA15C3">
        <w:tc>
          <w:tcPr>
            <w:tcW w:w="2168" w:type="dxa"/>
          </w:tcPr>
          <w:p w14:paraId="6CF8C538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14:paraId="1EB2F6D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52B3AB5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51C0BBF0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14:paraId="69F6BAC8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3968674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14:paraId="754E890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34CC4700" w14:textId="77777777" w:rsidTr="00EA15C3">
        <w:tc>
          <w:tcPr>
            <w:tcW w:w="2168" w:type="dxa"/>
          </w:tcPr>
          <w:p w14:paraId="466F01BC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14:paraId="2BA253C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0D74C1E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14:paraId="533F6EC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14:paraId="438949B7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14:paraId="04DDDCA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4E65DC96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199FD5E4" w14:textId="77777777" w:rsidTr="00EA15C3">
        <w:tc>
          <w:tcPr>
            <w:tcW w:w="2168" w:type="dxa"/>
            <w:shd w:val="clear" w:color="auto" w:fill="auto"/>
          </w:tcPr>
          <w:p w14:paraId="1BCCA30B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14:paraId="1497A0E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1803C74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6401E6E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14:paraId="3805325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3A6A2E4B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14:paraId="167ECD8A" w14:textId="77777777" w:rsidR="00EA15C3" w:rsidRPr="005A0802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highlight w:val="lightGray"/>
              </w:rPr>
            </w:pPr>
            <w:r w:rsidRPr="005A0802">
              <w:rPr>
                <w:rFonts w:ascii="Arial" w:hAnsi="Arial" w:cs="Arial"/>
                <w:strike/>
                <w:highlight w:val="lightGray"/>
              </w:rPr>
              <w:t>R</w:t>
            </w:r>
          </w:p>
        </w:tc>
      </w:tr>
    </w:tbl>
    <w:p w14:paraId="23DD4C7E" w14:textId="77777777" w:rsidR="00EA15C3" w:rsidRPr="005A0802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  <w:r w:rsidRPr="005A0802">
        <w:rPr>
          <w:rFonts w:cs="Arial"/>
          <w:strike/>
          <w:highlight w:val="lightGray"/>
        </w:rPr>
        <w:t xml:space="preserve">Legend: </w:t>
      </w:r>
      <w:r w:rsidRPr="005A0802">
        <w:rPr>
          <w:rFonts w:cs="Arial"/>
          <w:strike/>
          <w:highlight w:val="lightGray"/>
        </w:rPr>
        <w:tab/>
        <w:t>S   susceptible (high sporulation);</w:t>
      </w:r>
      <w:r w:rsidRPr="005A0802">
        <w:rPr>
          <w:rFonts w:cs="Arial"/>
          <w:strike/>
          <w:highlight w:val="lightGray"/>
        </w:rPr>
        <w:tab/>
        <w:t>R   resistant (low sporulation), IR (moderately resistant)</w:t>
      </w:r>
    </w:p>
    <w:p w14:paraId="7BCC4E3E" w14:textId="5722FA05" w:rsidR="00EA15C3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</w:p>
    <w:p w14:paraId="375DC485" w14:textId="38A05701" w:rsidR="00595F23" w:rsidRPr="005A0802" w:rsidRDefault="00595F23" w:rsidP="00595F23">
      <w:pPr>
        <w:pStyle w:val="Caption"/>
        <w:keepNext/>
        <w:rPr>
          <w:rFonts w:ascii="Arial" w:hAnsi="Arial" w:cs="Arial"/>
          <w:b w:val="0"/>
          <w:sz w:val="20"/>
          <w:highlight w:val="lightGray"/>
          <w:u w:val="single"/>
        </w:rPr>
      </w:pPr>
      <w:r w:rsidRPr="005A0802">
        <w:rPr>
          <w:rFonts w:ascii="Arial" w:hAnsi="Arial" w:cs="Arial"/>
          <w:b w:val="0"/>
          <w:sz w:val="20"/>
          <w:highlight w:val="lightGray"/>
          <w:u w:val="single"/>
        </w:rPr>
        <w:lastRenderedPageBreak/>
        <w:t xml:space="preserve">Table 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begin"/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instrText xml:space="preserve"> SEQ Table \* ARABIC </w:instrTex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separate"/>
      </w:r>
      <w:r w:rsidR="009E2489">
        <w:rPr>
          <w:rFonts w:ascii="Arial" w:hAnsi="Arial" w:cs="Arial"/>
          <w:b w:val="0"/>
          <w:noProof/>
          <w:sz w:val="20"/>
          <w:highlight w:val="lightGray"/>
          <w:u w:val="single"/>
        </w:rPr>
        <w:t>1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end"/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t>:</w:t>
      </w:r>
    </w:p>
    <w:p w14:paraId="2348F005" w14:textId="77777777" w:rsidR="00595F23" w:rsidRPr="005A0802" w:rsidRDefault="00595F23" w:rsidP="00595F23">
      <w:pPr>
        <w:pStyle w:val="Caption"/>
        <w:keepNext/>
        <w:rPr>
          <w:rFonts w:ascii="Arial" w:hAnsi="Arial" w:cs="Arial"/>
          <w:b w:val="0"/>
          <w:sz w:val="20"/>
          <w:highlight w:val="lightGray"/>
          <w:u w:val="single"/>
        </w:rPr>
      </w:pPr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Races of </w:t>
      </w:r>
      <w:proofErr w:type="spellStart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>Podosphaera</w:t>
      </w:r>
      <w:proofErr w:type="spellEnd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 xml:space="preserve"> </w:t>
      </w:r>
      <w:proofErr w:type="spellStart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>xanthii</w:t>
      </w:r>
      <w:proofErr w:type="spellEnd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 (</w:t>
      </w:r>
      <w:proofErr w:type="spellStart"/>
      <w:proofErr w:type="gramStart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>Px</w:t>
      </w:r>
      <w:proofErr w:type="spellEnd"/>
      <w:proofErr w:type="gramEnd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) and </w:t>
      </w:r>
      <w:proofErr w:type="spellStart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>Golovinomyces</w:t>
      </w:r>
      <w:proofErr w:type="spellEnd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 xml:space="preserve"> </w:t>
      </w:r>
      <w:proofErr w:type="spellStart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>cichoracearum</w:t>
      </w:r>
      <w:proofErr w:type="spellEnd"/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 xml:space="preserve"> 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t>(</w:t>
      </w:r>
      <w:proofErr w:type="spellStart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>Gc</w:t>
      </w:r>
      <w:proofErr w:type="spellEnd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), J. </w:t>
      </w:r>
      <w:proofErr w:type="spellStart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>McCreight</w:t>
      </w:r>
      <w:proofErr w:type="spellEnd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 and M. </w:t>
      </w:r>
      <w:proofErr w:type="spellStart"/>
      <w:r w:rsidRPr="005A0802">
        <w:rPr>
          <w:rFonts w:ascii="Arial" w:hAnsi="Arial" w:cs="Arial"/>
          <w:b w:val="0"/>
          <w:sz w:val="20"/>
          <w:highlight w:val="lightGray"/>
          <w:u w:val="single"/>
        </w:rPr>
        <w:t>Pitrat</w:t>
      </w:r>
      <w:proofErr w:type="spellEnd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641"/>
        <w:gridCol w:w="780"/>
        <w:gridCol w:w="780"/>
        <w:gridCol w:w="780"/>
        <w:gridCol w:w="780"/>
        <w:gridCol w:w="780"/>
        <w:gridCol w:w="780"/>
        <w:gridCol w:w="942"/>
        <w:gridCol w:w="1184"/>
        <w:gridCol w:w="1182"/>
      </w:tblGrid>
      <w:tr w:rsidR="00595F23" w:rsidRPr="005A0802" w14:paraId="5B946F31" w14:textId="77777777" w:rsidTr="0014375F">
        <w:tc>
          <w:tcPr>
            <w:tcW w:w="852" w:type="pct"/>
          </w:tcPr>
          <w:p w14:paraId="402CB127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n-US"/>
              </w:rPr>
            </w:pPr>
          </w:p>
        </w:tc>
        <w:tc>
          <w:tcPr>
            <w:tcW w:w="405" w:type="pct"/>
          </w:tcPr>
          <w:p w14:paraId="0D950DFF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i/>
                <w:highlight w:val="lightGray"/>
                <w:u w:val="single"/>
                <w:lang w:val="en-US"/>
              </w:rPr>
            </w:pPr>
          </w:p>
        </w:tc>
        <w:tc>
          <w:tcPr>
            <w:tcW w:w="2514" w:type="pct"/>
            <w:gridSpan w:val="6"/>
            <w:vAlign w:val="center"/>
          </w:tcPr>
          <w:p w14:paraId="2A46A789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highlight w:val="lightGray"/>
                <w:u w:val="single"/>
              </w:rPr>
            </w:pP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xanthii</w:t>
            </w:r>
            <w:proofErr w:type="spellEnd"/>
          </w:p>
        </w:tc>
        <w:tc>
          <w:tcPr>
            <w:tcW w:w="1229" w:type="pct"/>
            <w:gridSpan w:val="2"/>
          </w:tcPr>
          <w:p w14:paraId="7395F993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i/>
                <w:u w:val="single"/>
              </w:rPr>
            </w:pP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Golovinomyces</w:t>
            </w:r>
            <w:proofErr w:type="spellEnd"/>
            <w:r w:rsidRPr="005A0802">
              <w:rPr>
                <w:rFonts w:cs="Arial"/>
                <w:i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cichoracearum</w:t>
            </w:r>
            <w:proofErr w:type="spellEnd"/>
            <w:r w:rsidRPr="005A0802">
              <w:rPr>
                <w:rFonts w:cs="Arial"/>
                <w:i/>
                <w:u w:val="single"/>
              </w:rPr>
              <w:t xml:space="preserve"> </w:t>
            </w:r>
          </w:p>
        </w:tc>
      </w:tr>
      <w:tr w:rsidR="00595F23" w:rsidRPr="005A0802" w14:paraId="738C5B29" w14:textId="77777777" w:rsidTr="0014375F">
        <w:tc>
          <w:tcPr>
            <w:tcW w:w="852" w:type="pct"/>
          </w:tcPr>
          <w:p w14:paraId="687A8F21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  <w:tc>
          <w:tcPr>
            <w:tcW w:w="405" w:type="pct"/>
          </w:tcPr>
          <w:p w14:paraId="40D1C72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0</w:t>
            </w:r>
          </w:p>
        </w:tc>
        <w:tc>
          <w:tcPr>
            <w:tcW w:w="405" w:type="pct"/>
          </w:tcPr>
          <w:p w14:paraId="4AD1AE5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1</w:t>
            </w:r>
          </w:p>
        </w:tc>
        <w:tc>
          <w:tcPr>
            <w:tcW w:w="405" w:type="pct"/>
          </w:tcPr>
          <w:p w14:paraId="6919CF3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2</w:t>
            </w:r>
          </w:p>
        </w:tc>
        <w:tc>
          <w:tcPr>
            <w:tcW w:w="405" w:type="pct"/>
          </w:tcPr>
          <w:p w14:paraId="1E2E5C4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3</w:t>
            </w:r>
          </w:p>
        </w:tc>
        <w:tc>
          <w:tcPr>
            <w:tcW w:w="405" w:type="pct"/>
          </w:tcPr>
          <w:p w14:paraId="7395C7BB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4</w:t>
            </w:r>
          </w:p>
        </w:tc>
        <w:tc>
          <w:tcPr>
            <w:tcW w:w="405" w:type="pct"/>
          </w:tcPr>
          <w:p w14:paraId="541C51E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5</w:t>
            </w:r>
          </w:p>
        </w:tc>
        <w:tc>
          <w:tcPr>
            <w:tcW w:w="489" w:type="pct"/>
          </w:tcPr>
          <w:p w14:paraId="5D7E3C2B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3.5</w:t>
            </w:r>
          </w:p>
        </w:tc>
        <w:tc>
          <w:tcPr>
            <w:tcW w:w="615" w:type="pct"/>
          </w:tcPr>
          <w:p w14:paraId="4ED71B2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0</w:t>
            </w:r>
          </w:p>
        </w:tc>
        <w:tc>
          <w:tcPr>
            <w:tcW w:w="614" w:type="pct"/>
          </w:tcPr>
          <w:p w14:paraId="2D38B534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1</w:t>
            </w:r>
          </w:p>
        </w:tc>
      </w:tr>
      <w:tr w:rsidR="00595F23" w:rsidRPr="005A0802" w14:paraId="13CF7B1F" w14:textId="77777777" w:rsidTr="0014375F">
        <w:tc>
          <w:tcPr>
            <w:tcW w:w="852" w:type="pct"/>
          </w:tcPr>
          <w:p w14:paraId="6A923AD7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Iran H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06E82931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13810389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771643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41EED8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18AE91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91D3F7E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2219B5B1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  <w:shd w:val="clear" w:color="auto" w:fill="D9D9D9" w:themeFill="background1" w:themeFillShade="D9"/>
          </w:tcPr>
          <w:p w14:paraId="4F5C16E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1AE6657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44CB8639" w14:textId="77777777" w:rsidTr="0014375F">
        <w:tc>
          <w:tcPr>
            <w:tcW w:w="852" w:type="pct"/>
          </w:tcPr>
          <w:p w14:paraId="19B31587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</w:p>
        </w:tc>
        <w:tc>
          <w:tcPr>
            <w:tcW w:w="405" w:type="pct"/>
          </w:tcPr>
          <w:p w14:paraId="064D978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9BB4526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058AF9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55576E4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ABF01C3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CB37646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4BCD2C8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193118D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0B93EBD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53E9E9AC" w14:textId="77777777" w:rsidTr="0014375F">
        <w:tc>
          <w:tcPr>
            <w:tcW w:w="852" w:type="pct"/>
          </w:tcPr>
          <w:p w14:paraId="4EE920DB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PMR45</w:t>
            </w:r>
          </w:p>
        </w:tc>
        <w:tc>
          <w:tcPr>
            <w:tcW w:w="405" w:type="pct"/>
          </w:tcPr>
          <w:p w14:paraId="609E5DD4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368279E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8BCF1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C93767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034DBB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DEF57E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727CCB1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38876BB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3E3D621E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121FC07C" w14:textId="77777777" w:rsidTr="0014375F">
        <w:tc>
          <w:tcPr>
            <w:tcW w:w="852" w:type="pct"/>
          </w:tcPr>
          <w:p w14:paraId="4FB63DFB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WMR29</w:t>
            </w:r>
          </w:p>
        </w:tc>
        <w:tc>
          <w:tcPr>
            <w:tcW w:w="405" w:type="pct"/>
          </w:tcPr>
          <w:p w14:paraId="1D749F8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1E17B8C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F17BA5A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auto"/>
          </w:tcPr>
          <w:p w14:paraId="1C54DA4D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E477A03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1720AE3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5BC847D3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2D784D4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7B3A998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2F4DCFBA" w14:textId="77777777" w:rsidTr="0014375F">
        <w:tc>
          <w:tcPr>
            <w:tcW w:w="852" w:type="pct"/>
          </w:tcPr>
          <w:p w14:paraId="6728079F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Edisto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 xml:space="preserve"> 47</w:t>
            </w:r>
          </w:p>
        </w:tc>
        <w:tc>
          <w:tcPr>
            <w:tcW w:w="405" w:type="pct"/>
          </w:tcPr>
          <w:p w14:paraId="05B94FE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313B3566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77C53C9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7A715AC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2FF71E2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64DBB7B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5F1E1F5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21A46B2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3BAE7867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95F23">
              <w:rPr>
                <w:rFonts w:cs="Arial"/>
              </w:rPr>
              <w:t>S</w:t>
            </w:r>
          </w:p>
        </w:tc>
      </w:tr>
      <w:tr w:rsidR="00595F23" w:rsidRPr="005A0802" w14:paraId="48BD53A6" w14:textId="77777777" w:rsidTr="0014375F">
        <w:tc>
          <w:tcPr>
            <w:tcW w:w="852" w:type="pct"/>
          </w:tcPr>
          <w:p w14:paraId="5726D0E9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MR-1, PI124112</w:t>
            </w:r>
          </w:p>
        </w:tc>
        <w:tc>
          <w:tcPr>
            <w:tcW w:w="405" w:type="pct"/>
          </w:tcPr>
          <w:p w14:paraId="0729594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5852E271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7EC5E73B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944CF01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2FC6038D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5A82F5D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89" w:type="pct"/>
          </w:tcPr>
          <w:p w14:paraId="6D1D123D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5" w:type="pct"/>
          </w:tcPr>
          <w:p w14:paraId="0F519AA9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8A6F97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  <w:tr w:rsidR="00595F23" w:rsidRPr="005A0802" w14:paraId="5458B46B" w14:textId="77777777" w:rsidTr="0014375F">
        <w:tc>
          <w:tcPr>
            <w:tcW w:w="852" w:type="pct"/>
          </w:tcPr>
          <w:p w14:paraId="223EE617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PMR5</w:t>
            </w:r>
          </w:p>
        </w:tc>
        <w:tc>
          <w:tcPr>
            <w:tcW w:w="405" w:type="pct"/>
          </w:tcPr>
          <w:p w14:paraId="620DD193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72DF0B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87836B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D78742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56CD01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</w:tcPr>
          <w:p w14:paraId="4A779F0D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6A1DA55D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0E5DD35B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081F31F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  <w:tr w:rsidR="00595F23" w:rsidRPr="005A0802" w14:paraId="38798BFA" w14:textId="77777777" w:rsidTr="0014375F">
        <w:tc>
          <w:tcPr>
            <w:tcW w:w="852" w:type="pct"/>
          </w:tcPr>
          <w:p w14:paraId="6A0E43A3" w14:textId="77777777" w:rsidR="00595F23" w:rsidRPr="005A0802" w:rsidRDefault="00595F23" w:rsidP="0014375F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Nantais Oblong</w:t>
            </w:r>
          </w:p>
        </w:tc>
        <w:tc>
          <w:tcPr>
            <w:tcW w:w="405" w:type="pct"/>
          </w:tcPr>
          <w:p w14:paraId="4045AB17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BC17A41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87BF4D7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66CC528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5D45C55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EE709B0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706B727C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6513FF2C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B312C33" w14:textId="77777777" w:rsidR="00595F23" w:rsidRPr="005A0802" w:rsidRDefault="00595F23" w:rsidP="0014375F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</w:tbl>
    <w:p w14:paraId="0A6A799E" w14:textId="77777777" w:rsidR="00595F23" w:rsidRPr="005A0802" w:rsidRDefault="00595F2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</w:p>
    <w:tbl>
      <w:tblPr>
        <w:tblW w:w="987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289"/>
        <w:gridCol w:w="5908"/>
      </w:tblGrid>
      <w:tr w:rsidR="00EA15C3" w:rsidRPr="005A0802" w14:paraId="07248854" w14:textId="77777777" w:rsidTr="00595F23">
        <w:trPr>
          <w:cantSplit/>
        </w:trPr>
        <w:tc>
          <w:tcPr>
            <w:tcW w:w="675" w:type="dxa"/>
          </w:tcPr>
          <w:p w14:paraId="4976A3BD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7.</w:t>
            </w:r>
          </w:p>
        </w:tc>
        <w:tc>
          <w:tcPr>
            <w:tcW w:w="3289" w:type="dxa"/>
          </w:tcPr>
          <w:p w14:paraId="67745CAE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761462F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use susceptible melon varieties</w:t>
            </w:r>
          </w:p>
        </w:tc>
      </w:tr>
      <w:tr w:rsidR="00EA15C3" w:rsidRPr="005A0802" w14:paraId="4EC11218" w14:textId="77777777" w:rsidTr="00595F23">
        <w:trPr>
          <w:cantSplit/>
        </w:trPr>
        <w:tc>
          <w:tcPr>
            <w:tcW w:w="675" w:type="dxa"/>
          </w:tcPr>
          <w:p w14:paraId="1F8EAAC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</w:t>
            </w:r>
          </w:p>
        </w:tc>
        <w:tc>
          <w:tcPr>
            <w:tcW w:w="3289" w:type="dxa"/>
          </w:tcPr>
          <w:p w14:paraId="3F3B3B5C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5E611DCC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2D6ED894" w14:textId="77777777" w:rsidTr="00595F23">
        <w:trPr>
          <w:cantSplit/>
        </w:trPr>
        <w:tc>
          <w:tcPr>
            <w:tcW w:w="675" w:type="dxa"/>
          </w:tcPr>
          <w:p w14:paraId="5FE00DA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8.1</w:t>
            </w:r>
          </w:p>
        </w:tc>
        <w:tc>
          <w:tcPr>
            <w:tcW w:w="3289" w:type="dxa"/>
          </w:tcPr>
          <w:p w14:paraId="31782E2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6A8EBB3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detached cotyledon in Petri-dish on 0.35 – 0.5% Agar, 1</w:t>
            </w:r>
            <w:r w:rsidRPr="005A0802">
              <w:rPr>
                <w:rFonts w:cs="Arial"/>
                <w:strike/>
                <w:highlight w:val="lightGray"/>
              </w:rPr>
              <w:noBreakHyphen/>
              <w:t xml:space="preserve">2% mannitol,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possible add of </w:t>
            </w:r>
            <w:r w:rsidRPr="005A0802">
              <w:rPr>
                <w:rFonts w:cs="Arial"/>
                <w:strike/>
                <w:highlight w:val="lightGray"/>
              </w:rPr>
              <w:t>1% sucrose</w:t>
            </w:r>
          </w:p>
          <w:p w14:paraId="00B150A1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Melon plantlets</w:t>
            </w:r>
          </w:p>
        </w:tc>
      </w:tr>
      <w:tr w:rsidR="00EA15C3" w:rsidRPr="005A0802" w14:paraId="262ED216" w14:textId="77777777" w:rsidTr="00595F23">
        <w:trPr>
          <w:cantSplit/>
        </w:trPr>
        <w:tc>
          <w:tcPr>
            <w:tcW w:w="675" w:type="dxa"/>
          </w:tcPr>
          <w:p w14:paraId="1077601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8.2</w:t>
            </w:r>
          </w:p>
        </w:tc>
        <w:tc>
          <w:tcPr>
            <w:tcW w:w="3289" w:type="dxa"/>
          </w:tcPr>
          <w:p w14:paraId="4EAD10E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606F44C0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susceptible varieties</w:t>
            </w:r>
          </w:p>
          <w:p w14:paraId="122D1041" w14:textId="77777777" w:rsidR="00595F23" w:rsidRPr="005A0802" w:rsidRDefault="00595F23" w:rsidP="00595F23">
            <w:pPr>
              <w:spacing w:before="20" w:after="2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Susceptible variety, for example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>.</w:t>
            </w:r>
          </w:p>
          <w:p w14:paraId="42D95215" w14:textId="65D54056" w:rsidR="00EA15C3" w:rsidRPr="005A0802" w:rsidRDefault="00595F23" w:rsidP="00595F2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higher isolates like 3.5 or 5, a variety with broken resistance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is recommended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to keep the isolate pure.</w:t>
            </w:r>
          </w:p>
        </w:tc>
      </w:tr>
      <w:tr w:rsidR="00EA15C3" w:rsidRPr="005A0802" w14:paraId="0020A758" w14:textId="77777777" w:rsidTr="00595F23">
        <w:trPr>
          <w:cantSplit/>
        </w:trPr>
        <w:tc>
          <w:tcPr>
            <w:tcW w:w="675" w:type="dxa"/>
          </w:tcPr>
          <w:p w14:paraId="6D3E636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8.3</w:t>
            </w:r>
          </w:p>
        </w:tc>
        <w:tc>
          <w:tcPr>
            <w:tcW w:w="3289" w:type="dxa"/>
          </w:tcPr>
          <w:p w14:paraId="0D77E586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BACF243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young, unfolded cotyledon; decontaminated with e.g. 0.05% mercuric chloride or 3 to 5% bleach (</w:t>
            </w:r>
            <w:proofErr w:type="spellStart"/>
            <w:r w:rsidRPr="005A0802">
              <w:rPr>
                <w:rFonts w:cs="Arial"/>
                <w:strike/>
                <w:highlight w:val="lightGray"/>
              </w:rPr>
              <w:t>NaClO</w:t>
            </w:r>
            <w:proofErr w:type="spellEnd"/>
            <w:r w:rsidRPr="005A0802">
              <w:rPr>
                <w:rFonts w:cs="Arial"/>
                <w:strike/>
                <w:highlight w:val="lightGray"/>
              </w:rPr>
              <w:t xml:space="preserve"> + </w:t>
            </w:r>
            <w:proofErr w:type="spellStart"/>
            <w:r w:rsidRPr="005A0802">
              <w:rPr>
                <w:rFonts w:cs="Arial"/>
                <w:strike/>
                <w:highlight w:val="lightGray"/>
              </w:rPr>
              <w:t>NaCl</w:t>
            </w:r>
            <w:proofErr w:type="spellEnd"/>
            <w:r w:rsidRPr="005A0802">
              <w:rPr>
                <w:rFonts w:cs="Arial"/>
                <w:strike/>
                <w:highlight w:val="lightGray"/>
              </w:rPr>
              <w:t>)</w:t>
            </w:r>
          </w:p>
          <w:p w14:paraId="44D6D11A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Cotyledon</w:t>
            </w:r>
          </w:p>
        </w:tc>
      </w:tr>
      <w:tr w:rsidR="00EA15C3" w:rsidRPr="005A0802" w14:paraId="32A595FC" w14:textId="77777777" w:rsidTr="00595F23">
        <w:trPr>
          <w:cantSplit/>
        </w:trPr>
        <w:tc>
          <w:tcPr>
            <w:tcW w:w="675" w:type="dxa"/>
          </w:tcPr>
          <w:p w14:paraId="7FC086B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289" w:type="dxa"/>
          </w:tcPr>
          <w:p w14:paraId="17FD6A6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14:paraId="6FE8021A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Air</w:t>
            </w:r>
          </w:p>
        </w:tc>
      </w:tr>
      <w:tr w:rsidR="00EA15C3" w:rsidRPr="005A0802" w14:paraId="42CA80F9" w14:textId="77777777" w:rsidTr="00595F23">
        <w:trPr>
          <w:cantSplit/>
        </w:trPr>
        <w:tc>
          <w:tcPr>
            <w:tcW w:w="675" w:type="dxa"/>
          </w:tcPr>
          <w:p w14:paraId="1577A5D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8.5</w:t>
            </w:r>
          </w:p>
        </w:tc>
        <w:tc>
          <w:tcPr>
            <w:tcW w:w="3289" w:type="dxa"/>
          </w:tcPr>
          <w:p w14:paraId="2A20D80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490D7377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scatter conidia on the cotyledons transferred by blowing</w:t>
            </w:r>
          </w:p>
          <w:p w14:paraId="5E273394" w14:textId="77777777" w:rsidR="00595F23" w:rsidRPr="005A0802" w:rsidRDefault="00595F23" w:rsidP="00595F23">
            <w:pPr>
              <w:ind w:left="3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Sowing in substrate, for example soil or disinfected peat inside a closed mini glasshouse. When the cotyledons have expanded, remove them from the plant. Disinfect the cotyledons by soaking them for 3 minutes in a mercuric chloride solution (0.05%) or in sodium hypochlorite solution. Rinse them with sterilized water. Dry the cotyledons with sterile paper towel, then place them in Petri dishes with the following medium:</w:t>
            </w:r>
          </w:p>
          <w:p w14:paraId="20F29307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Sucrose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10g</w:t>
            </w:r>
          </w:p>
          <w:p w14:paraId="14FF3A5A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Mannitol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20g</w:t>
            </w:r>
          </w:p>
          <w:p w14:paraId="1E6E5B20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Agar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5g</w:t>
            </w:r>
          </w:p>
          <w:p w14:paraId="0AAA9898" w14:textId="77777777" w:rsidR="00595F23" w:rsidRPr="005A0802" w:rsidRDefault="00595F23" w:rsidP="00595F23">
            <w:pPr>
              <w:tabs>
                <w:tab w:val="left" w:pos="2353"/>
                <w:tab w:val="left" w:pos="2866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Distilled water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 liter</w:t>
            </w:r>
          </w:p>
          <w:p w14:paraId="6D647ADE" w14:textId="4DACBB03" w:rsidR="00EA15C3" w:rsidRPr="005A0802" w:rsidRDefault="00595F23" w:rsidP="00595F2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Scatter conidia on the cotyledons and blow them or deposit conidia at the surface of cotyledons. Incubate the inoculated cotyledons in Petri dishes for example at 23°C during 14 hours in the light and at 18°C during 10 hours in the dark or 17°C permanently under very low light intensity. 9 to 11 days after the inoculation, the cotyledons will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be covered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with conidia and can be used as an inoculum.</w:t>
            </w:r>
          </w:p>
        </w:tc>
      </w:tr>
      <w:tr w:rsidR="00EA15C3" w:rsidRPr="005A0802" w14:paraId="2A670F4C" w14:textId="77777777" w:rsidTr="00595F23">
        <w:trPr>
          <w:cantSplit/>
          <w:trHeight w:val="278"/>
        </w:trPr>
        <w:tc>
          <w:tcPr>
            <w:tcW w:w="675" w:type="dxa"/>
          </w:tcPr>
          <w:p w14:paraId="6DC2A0B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8.6</w:t>
            </w:r>
          </w:p>
        </w:tc>
        <w:tc>
          <w:tcPr>
            <w:tcW w:w="3289" w:type="dxa"/>
          </w:tcPr>
          <w:p w14:paraId="5E9C07D5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22E56CB1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use cotyledons with strong sporulation</w:t>
            </w:r>
          </w:p>
          <w:p w14:paraId="568794DF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Sporulation on cotyledons</w:t>
            </w:r>
          </w:p>
        </w:tc>
      </w:tr>
      <w:tr w:rsidR="00EA15C3" w:rsidRPr="005A0802" w14:paraId="654A9868" w14:textId="77777777" w:rsidTr="00595F23">
        <w:trPr>
          <w:cantSplit/>
        </w:trPr>
        <w:tc>
          <w:tcPr>
            <w:tcW w:w="675" w:type="dxa"/>
          </w:tcPr>
          <w:p w14:paraId="4EC299B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8.7</w:t>
            </w:r>
          </w:p>
        </w:tc>
        <w:tc>
          <w:tcPr>
            <w:tcW w:w="3289" w:type="dxa"/>
          </w:tcPr>
          <w:p w14:paraId="1A9104A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486BA94C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check presence of spores</w:t>
            </w:r>
          </w:p>
        </w:tc>
      </w:tr>
      <w:tr w:rsidR="00EA15C3" w:rsidRPr="005A0802" w14:paraId="544910FB" w14:textId="77777777" w:rsidTr="00595F23">
        <w:trPr>
          <w:cantSplit/>
        </w:trPr>
        <w:tc>
          <w:tcPr>
            <w:tcW w:w="675" w:type="dxa"/>
          </w:tcPr>
          <w:p w14:paraId="79C5B8C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8.8</w:t>
            </w:r>
          </w:p>
        </w:tc>
        <w:tc>
          <w:tcPr>
            <w:tcW w:w="3289" w:type="dxa"/>
          </w:tcPr>
          <w:p w14:paraId="314E92D2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</w:tcPr>
          <w:p w14:paraId="2E6344C0" w14:textId="77777777" w:rsidR="00EA15C3" w:rsidRPr="005A0802" w:rsidRDefault="00EA15C3" w:rsidP="00EA15C3">
            <w:pPr>
              <w:spacing w:before="20" w:after="20" w:line="170" w:lineRule="atLeast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 xml:space="preserve">on cotyledon, </w:t>
            </w:r>
            <w:r w:rsidRPr="005A0802">
              <w:rPr>
                <w:rFonts w:cs="Arial"/>
                <w:strike/>
                <w:highlight w:val="lightGray"/>
              </w:rPr>
              <w:t>17-23</w:t>
            </w:r>
            <w:r w:rsidRPr="005A0802">
              <w:rPr>
                <w:rFonts w:cs="Arial"/>
                <w:strike/>
                <w:highlight w:val="lightGray"/>
                <w:vertAlign w:val="superscript"/>
              </w:rPr>
              <w:t>o</w:t>
            </w:r>
            <w:r w:rsidRPr="005A0802">
              <w:rPr>
                <w:rFonts w:cs="Arial"/>
                <w:strike/>
                <w:highlight w:val="lightGray"/>
              </w:rPr>
              <w:t>C, under very low light intensity; maximum storage time is 15 days, after the inoculation</w:t>
            </w:r>
          </w:p>
          <w:p w14:paraId="31515803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Remark:</w:t>
            </w:r>
            <w:r w:rsidRPr="005A0802">
              <w:rPr>
                <w:rFonts w:cs="Arial"/>
                <w:strike/>
                <w:highlight w:val="lightGray"/>
              </w:rPr>
              <w:t xml:space="preserve"> In case of longer term preservation, inoculate locally with a few spores, store at 14°C/12h low light per day</w:t>
            </w:r>
          </w:p>
          <w:p w14:paraId="18AA31E6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Maximum 1 to 1.5 months after the inoculation.</w:t>
            </w:r>
          </w:p>
        </w:tc>
      </w:tr>
      <w:tr w:rsidR="00EA15C3" w:rsidRPr="005A0802" w14:paraId="2FEA2B1B" w14:textId="77777777" w:rsidTr="00595F23">
        <w:trPr>
          <w:cantSplit/>
        </w:trPr>
        <w:tc>
          <w:tcPr>
            <w:tcW w:w="675" w:type="dxa"/>
          </w:tcPr>
          <w:p w14:paraId="121D5184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lastRenderedPageBreak/>
              <w:t>9.</w:t>
            </w:r>
          </w:p>
        </w:tc>
        <w:tc>
          <w:tcPr>
            <w:tcW w:w="3289" w:type="dxa"/>
          </w:tcPr>
          <w:p w14:paraId="09CCF0C0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163CA748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EA15C3" w:rsidRPr="005A0802" w14:paraId="44452AE5" w14:textId="77777777" w:rsidTr="00595F23">
        <w:trPr>
          <w:cantSplit/>
        </w:trPr>
        <w:tc>
          <w:tcPr>
            <w:tcW w:w="675" w:type="dxa"/>
          </w:tcPr>
          <w:p w14:paraId="45847C41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9.1</w:t>
            </w:r>
          </w:p>
        </w:tc>
        <w:tc>
          <w:tcPr>
            <w:tcW w:w="3289" w:type="dxa"/>
          </w:tcPr>
          <w:p w14:paraId="069FB477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37DAED7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 xml:space="preserve">at least 16 </w:t>
            </w:r>
            <w:r w:rsidRPr="005A0802">
              <w:rPr>
                <w:rFonts w:cs="Arial"/>
                <w:strike/>
                <w:highlight w:val="lightGray"/>
              </w:rPr>
              <w:t>plants</w:t>
            </w:r>
          </w:p>
          <w:p w14:paraId="64D46C2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20 plants per variety and controls, 5 plants for other differentials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EA15C3" w:rsidRPr="005A0802" w14:paraId="440E347C" w14:textId="77777777" w:rsidTr="00595F23">
        <w:trPr>
          <w:cantSplit/>
        </w:trPr>
        <w:tc>
          <w:tcPr>
            <w:tcW w:w="675" w:type="dxa"/>
          </w:tcPr>
          <w:p w14:paraId="2C8B652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9.2</w:t>
            </w:r>
          </w:p>
        </w:tc>
        <w:tc>
          <w:tcPr>
            <w:tcW w:w="3289" w:type="dxa"/>
          </w:tcPr>
          <w:p w14:paraId="7AB4CB2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4E2A1A4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e.g. 3</w:t>
            </w:r>
          </w:p>
          <w:p w14:paraId="055FB77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</w:rPr>
              <w:t>-</w:t>
            </w:r>
          </w:p>
        </w:tc>
      </w:tr>
      <w:tr w:rsidR="00EA15C3" w:rsidRPr="005A0802" w14:paraId="7766D5AE" w14:textId="77777777" w:rsidTr="00595F23">
        <w:trPr>
          <w:cantSplit/>
        </w:trPr>
        <w:tc>
          <w:tcPr>
            <w:tcW w:w="675" w:type="dxa"/>
          </w:tcPr>
          <w:p w14:paraId="7000543B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9.3</w:t>
            </w:r>
          </w:p>
        </w:tc>
        <w:tc>
          <w:tcPr>
            <w:tcW w:w="3289" w:type="dxa"/>
          </w:tcPr>
          <w:p w14:paraId="57AC5DCF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0A97AA24" w14:textId="77777777" w:rsidR="00EA15C3" w:rsidRPr="005A0802" w:rsidRDefault="00EA15C3" w:rsidP="00EA15C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14:paraId="3F2073AA" w14:textId="77777777" w:rsidR="00EA15C3" w:rsidRPr="005A0802" w:rsidRDefault="00EA15C3" w:rsidP="00EA15C3">
      <w:pPr>
        <w:keepNext/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8"/>
        <w:gridCol w:w="1582"/>
        <w:gridCol w:w="1330"/>
        <w:gridCol w:w="1302"/>
        <w:gridCol w:w="1259"/>
        <w:gridCol w:w="1316"/>
        <w:gridCol w:w="1730"/>
      </w:tblGrid>
      <w:tr w:rsidR="00EA15C3" w:rsidRPr="005A0802" w14:paraId="256B9989" w14:textId="77777777" w:rsidTr="00EA15C3">
        <w:trPr>
          <w:cantSplit/>
        </w:trPr>
        <w:tc>
          <w:tcPr>
            <w:tcW w:w="122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5B02198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8519" w:type="dxa"/>
            <w:gridSpan w:val="6"/>
            <w:tcBorders>
              <w:left w:val="dotted" w:sz="4" w:space="0" w:color="auto"/>
            </w:tcBorders>
          </w:tcPr>
          <w:p w14:paraId="7A9AF31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EA15C3" w:rsidRPr="005A0802" w14:paraId="4A4ABF3A" w14:textId="77777777" w:rsidTr="00EA15C3">
        <w:trPr>
          <w:cantSplit/>
        </w:trPr>
        <w:tc>
          <w:tcPr>
            <w:tcW w:w="12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BEDE5D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6789" w:type="dxa"/>
            <w:gridSpan w:val="5"/>
            <w:tcBorders>
              <w:left w:val="dotted" w:sz="4" w:space="0" w:color="auto"/>
            </w:tcBorders>
          </w:tcPr>
          <w:p w14:paraId="6096AD5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Podosphaera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xanthii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</w:p>
        </w:tc>
        <w:tc>
          <w:tcPr>
            <w:tcW w:w="1730" w:type="dxa"/>
          </w:tcPr>
          <w:p w14:paraId="0F83B1DA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Golovinomyces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strike/>
                <w:highlight w:val="lightGray"/>
              </w:rPr>
              <w:t>cichoracearum</w:t>
            </w:r>
            <w:proofErr w:type="spellEnd"/>
            <w:r w:rsidRPr="005A0802">
              <w:rPr>
                <w:rFonts w:cs="Arial"/>
                <w:i/>
                <w:strike/>
                <w:highlight w:val="lightGray"/>
              </w:rPr>
              <w:t xml:space="preserve"> </w:t>
            </w:r>
          </w:p>
        </w:tc>
      </w:tr>
      <w:tr w:rsidR="00EA15C3" w:rsidRPr="005A0802" w14:paraId="6FA28EB8" w14:textId="77777777" w:rsidTr="00EA15C3">
        <w:trPr>
          <w:trHeight w:val="80"/>
        </w:trPr>
        <w:tc>
          <w:tcPr>
            <w:tcW w:w="1228" w:type="dxa"/>
            <w:tcBorders>
              <w:top w:val="dotted" w:sz="4" w:space="0" w:color="auto"/>
            </w:tcBorders>
          </w:tcPr>
          <w:p w14:paraId="3096F567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</w:p>
        </w:tc>
        <w:tc>
          <w:tcPr>
            <w:tcW w:w="1582" w:type="dxa"/>
          </w:tcPr>
          <w:p w14:paraId="2A51486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1</w:t>
            </w:r>
          </w:p>
        </w:tc>
        <w:tc>
          <w:tcPr>
            <w:tcW w:w="1330" w:type="dxa"/>
          </w:tcPr>
          <w:p w14:paraId="0B52BAE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2</w:t>
            </w:r>
          </w:p>
        </w:tc>
        <w:tc>
          <w:tcPr>
            <w:tcW w:w="1302" w:type="dxa"/>
          </w:tcPr>
          <w:p w14:paraId="7FD83D6D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</w:t>
            </w:r>
          </w:p>
        </w:tc>
        <w:tc>
          <w:tcPr>
            <w:tcW w:w="1259" w:type="dxa"/>
          </w:tcPr>
          <w:p w14:paraId="25B969D2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5</w:t>
            </w:r>
          </w:p>
        </w:tc>
        <w:tc>
          <w:tcPr>
            <w:tcW w:w="1316" w:type="dxa"/>
          </w:tcPr>
          <w:p w14:paraId="551D746E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3-5</w:t>
            </w:r>
          </w:p>
        </w:tc>
        <w:tc>
          <w:tcPr>
            <w:tcW w:w="1730" w:type="dxa"/>
          </w:tcPr>
          <w:p w14:paraId="6608835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color w:val="000000"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>1</w:t>
            </w:r>
          </w:p>
        </w:tc>
      </w:tr>
      <w:tr w:rsidR="00EA15C3" w:rsidRPr="005A0802" w14:paraId="1079465B" w14:textId="77777777" w:rsidTr="00EA15C3">
        <w:tc>
          <w:tcPr>
            <w:tcW w:w="1228" w:type="dxa"/>
          </w:tcPr>
          <w:p w14:paraId="4A4A0FF2" w14:textId="77777777" w:rsidR="00EA15C3" w:rsidRPr="005A0802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Susceptible</w:t>
            </w:r>
          </w:p>
        </w:tc>
        <w:tc>
          <w:tcPr>
            <w:tcW w:w="1582" w:type="dxa"/>
            <w:shd w:val="clear" w:color="auto" w:fill="auto"/>
          </w:tcPr>
          <w:p w14:paraId="16528E5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Jaune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 </w:t>
            </w: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Canari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 2, </w:t>
            </w: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  <w:tc>
          <w:tcPr>
            <w:tcW w:w="1330" w:type="dxa"/>
            <w:shd w:val="clear" w:color="auto" w:fill="auto"/>
          </w:tcPr>
          <w:p w14:paraId="782C11E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Galoubet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, </w:t>
            </w: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  <w:tc>
          <w:tcPr>
            <w:tcW w:w="1302" w:type="dxa"/>
            <w:shd w:val="clear" w:color="auto" w:fill="auto"/>
          </w:tcPr>
          <w:p w14:paraId="4DB874E8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14:paraId="3869D0F5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  <w:tc>
          <w:tcPr>
            <w:tcW w:w="1316" w:type="dxa"/>
            <w:shd w:val="clear" w:color="auto" w:fill="auto"/>
          </w:tcPr>
          <w:p w14:paraId="4E821754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14:paraId="6FC5C09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  <w:proofErr w:type="spellEnd"/>
          </w:p>
        </w:tc>
      </w:tr>
      <w:tr w:rsidR="00EA15C3" w:rsidRPr="005A0802" w14:paraId="2115FD80" w14:textId="77777777" w:rsidTr="00EA15C3">
        <w:tc>
          <w:tcPr>
            <w:tcW w:w="1228" w:type="dxa"/>
          </w:tcPr>
          <w:p w14:paraId="178CD638" w14:textId="77777777" w:rsidR="00EA15C3" w:rsidRPr="005A0802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  <w:lang w:val="fr-FR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  <w:lang w:val="fr-FR"/>
              </w:rPr>
              <w:t>moderately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  <w:lang w:val="fr-FR"/>
              </w:rPr>
              <w:t xml:space="preserve"> </w:t>
            </w: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  <w:lang w:val="fr-FR"/>
              </w:rPr>
              <w:t>resistant</w:t>
            </w:r>
            <w:proofErr w:type="spellEnd"/>
          </w:p>
        </w:tc>
        <w:tc>
          <w:tcPr>
            <w:tcW w:w="1582" w:type="dxa"/>
            <w:shd w:val="clear" w:color="auto" w:fill="auto"/>
          </w:tcPr>
          <w:p w14:paraId="1102EEE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Escrito</w:t>
            </w:r>
            <w:proofErr w:type="spellEnd"/>
          </w:p>
        </w:tc>
        <w:tc>
          <w:tcPr>
            <w:tcW w:w="1330" w:type="dxa"/>
            <w:shd w:val="clear" w:color="auto" w:fill="auto"/>
          </w:tcPr>
          <w:p w14:paraId="38949FA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Escrito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>, Pendragon</w:t>
            </w:r>
          </w:p>
        </w:tc>
        <w:tc>
          <w:tcPr>
            <w:tcW w:w="1302" w:type="dxa"/>
            <w:shd w:val="clear" w:color="auto" w:fill="auto"/>
          </w:tcPr>
          <w:p w14:paraId="38BD0A21" w14:textId="77777777" w:rsidR="00EA15C3" w:rsidRPr="005A0802" w:rsidRDefault="00EA15C3" w:rsidP="00EA15C3">
            <w:pPr>
              <w:keepNext/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Nettuno</w:t>
            </w:r>
            <w:proofErr w:type="spellEnd"/>
          </w:p>
        </w:tc>
        <w:tc>
          <w:tcPr>
            <w:tcW w:w="1259" w:type="dxa"/>
            <w:shd w:val="clear" w:color="auto" w:fill="auto"/>
          </w:tcPr>
          <w:p w14:paraId="473A6CA1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14:paraId="276631C2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14:paraId="168FAE14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Anasta</w:t>
            </w:r>
            <w:proofErr w:type="spellEnd"/>
          </w:p>
        </w:tc>
      </w:tr>
      <w:tr w:rsidR="00EA15C3" w:rsidRPr="005A0802" w14:paraId="01C519EB" w14:textId="77777777" w:rsidTr="00EA15C3">
        <w:tc>
          <w:tcPr>
            <w:tcW w:w="1228" w:type="dxa"/>
          </w:tcPr>
          <w:p w14:paraId="63AACEDF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highly resistant</w:t>
            </w:r>
          </w:p>
        </w:tc>
        <w:tc>
          <w:tcPr>
            <w:tcW w:w="1582" w:type="dxa"/>
            <w:shd w:val="clear" w:color="auto" w:fill="auto"/>
          </w:tcPr>
          <w:p w14:paraId="2ACF23C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Anasta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>, Cézanne</w:t>
            </w:r>
          </w:p>
        </w:tc>
        <w:tc>
          <w:tcPr>
            <w:tcW w:w="1330" w:type="dxa"/>
            <w:shd w:val="clear" w:color="auto" w:fill="auto"/>
          </w:tcPr>
          <w:p w14:paraId="679BFF7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Anasta</w:t>
            </w:r>
            <w:proofErr w:type="spellEnd"/>
            <w:r w:rsidRPr="005A0802">
              <w:rPr>
                <w:rFonts w:cs="Arial"/>
                <w:strike/>
                <w:color w:val="000000"/>
                <w:highlight w:val="lightGray"/>
              </w:rPr>
              <w:t>, Cézanne</w:t>
            </w:r>
          </w:p>
        </w:tc>
        <w:tc>
          <w:tcPr>
            <w:tcW w:w="1302" w:type="dxa"/>
            <w:shd w:val="clear" w:color="auto" w:fill="auto"/>
          </w:tcPr>
          <w:p w14:paraId="66A4CD06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14:paraId="5B5A59F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14:paraId="343B0D96" w14:textId="77777777" w:rsidR="00EA15C3" w:rsidRPr="005A0802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color w:val="000000"/>
                <w:highlight w:val="lightGray"/>
              </w:rPr>
            </w:pPr>
            <w:r w:rsidRPr="005A0802">
              <w:rPr>
                <w:rFonts w:ascii="Arial" w:hAnsi="Arial" w:cs="Arial"/>
                <w:strike/>
                <w:color w:val="000000"/>
                <w:highlight w:val="lightGray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14:paraId="588502B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proofErr w:type="spellStart"/>
            <w:r w:rsidRPr="005A0802">
              <w:rPr>
                <w:rFonts w:cs="Arial"/>
                <w:strike/>
                <w:color w:val="000000"/>
                <w:highlight w:val="lightGray"/>
              </w:rPr>
              <w:t>Heliobel</w:t>
            </w:r>
            <w:proofErr w:type="spellEnd"/>
          </w:p>
        </w:tc>
      </w:tr>
    </w:tbl>
    <w:p w14:paraId="01800924" w14:textId="77777777" w:rsidR="00EA15C3" w:rsidRPr="005A0802" w:rsidRDefault="00EA15C3" w:rsidP="00EA15C3">
      <w:pPr>
        <w:rPr>
          <w:rFonts w:cs="Arial"/>
          <w:strike/>
          <w:highlight w:val="lightGray"/>
        </w:rPr>
      </w:pPr>
    </w:p>
    <w:tbl>
      <w:tblPr>
        <w:tblW w:w="1006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928"/>
        <w:gridCol w:w="3143"/>
        <w:gridCol w:w="6018"/>
      </w:tblGrid>
      <w:tr w:rsidR="00EA15C3" w:rsidRPr="005A0802" w14:paraId="1ACC8F45" w14:textId="77777777" w:rsidTr="00EA15C3">
        <w:trPr>
          <w:cantSplit/>
        </w:trPr>
        <w:tc>
          <w:tcPr>
            <w:tcW w:w="829" w:type="dxa"/>
          </w:tcPr>
          <w:p w14:paraId="27EB697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3257" w:type="dxa"/>
          </w:tcPr>
          <w:p w14:paraId="0D3A04B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5976" w:type="dxa"/>
          </w:tcPr>
          <w:p w14:paraId="2B000155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xanthii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</w:t>
            </w:r>
            <w:proofErr w:type="spellStart"/>
            <w:r w:rsidRPr="005A0802">
              <w:rPr>
                <w:rFonts w:cs="Arial"/>
                <w:iCs/>
                <w:highlight w:val="lightGray"/>
                <w:u w:val="single"/>
              </w:rPr>
              <w:t>Px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>) race 1:</w:t>
            </w:r>
          </w:p>
          <w:p w14:paraId="3A3FE256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Susceptible: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</w:p>
          <w:p w14:paraId="3FDAC985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  <w:r w:rsidRPr="00803B1B">
              <w:rPr>
                <w:rFonts w:cs="Arial"/>
                <w:highlight w:val="lightGray"/>
                <w:u w:val="single"/>
              </w:rPr>
              <w:t xml:space="preserve"> </w:t>
            </w:r>
            <w:proofErr w:type="spellStart"/>
            <w:r w:rsidRPr="00803B1B">
              <w:rPr>
                <w:rFonts w:cs="Arial"/>
                <w:highlight w:val="lightGray"/>
                <w:u w:val="single"/>
              </w:rPr>
              <w:t>Escrito</w:t>
            </w:r>
            <w:proofErr w:type="spellEnd"/>
          </w:p>
          <w:p w14:paraId="4771C9B5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14:paraId="73540F26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14:paraId="7AD6224E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xanthii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</w:t>
            </w:r>
            <w:proofErr w:type="spellStart"/>
            <w:r w:rsidRPr="005A0802">
              <w:rPr>
                <w:rFonts w:cs="Arial"/>
                <w:iCs/>
                <w:highlight w:val="lightGray"/>
                <w:u w:val="single"/>
              </w:rPr>
              <w:t>Px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>) race 2:</w:t>
            </w:r>
          </w:p>
          <w:p w14:paraId="03EF1422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Susceptible: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</w:p>
          <w:p w14:paraId="05E41154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  <w:r w:rsidRPr="00803B1B">
              <w:rPr>
                <w:rFonts w:cs="Arial"/>
                <w:highlight w:val="lightGray"/>
                <w:u w:val="single"/>
              </w:rPr>
              <w:t xml:space="preserve"> </w:t>
            </w:r>
            <w:proofErr w:type="spellStart"/>
            <w:r w:rsidRPr="00803B1B">
              <w:rPr>
                <w:rFonts w:cs="Arial"/>
                <w:highlight w:val="lightGray"/>
                <w:u w:val="single"/>
              </w:rPr>
              <w:t>Escrito</w:t>
            </w:r>
            <w:proofErr w:type="spellEnd"/>
            <w:r w:rsidRPr="00803B1B">
              <w:rPr>
                <w:rFonts w:cs="Arial"/>
                <w:highlight w:val="lightGray"/>
                <w:u w:val="single"/>
              </w:rPr>
              <w:t>, Pendragon</w:t>
            </w:r>
          </w:p>
          <w:p w14:paraId="1979871B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14:paraId="6640C423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14:paraId="5DB16ECB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xanthii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</w:t>
            </w:r>
            <w:proofErr w:type="spellStart"/>
            <w:r w:rsidRPr="005A0802">
              <w:rPr>
                <w:rFonts w:cs="Arial"/>
                <w:iCs/>
                <w:highlight w:val="lightGray"/>
                <w:u w:val="single"/>
              </w:rPr>
              <w:t>Px</w:t>
            </w:r>
            <w:proofErr w:type="spellEnd"/>
            <w:r w:rsidRPr="005A0802">
              <w:rPr>
                <w:rFonts w:cs="Arial"/>
                <w:iCs/>
                <w:highlight w:val="lightGray"/>
                <w:u w:val="single"/>
              </w:rPr>
              <w:t>) races 3, 5, 3.5:</w:t>
            </w:r>
          </w:p>
          <w:p w14:paraId="7AF45A27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Susceptible: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</w:p>
          <w:p w14:paraId="0B338667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Intermediate resistant: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Arago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>, Durango</w:t>
            </w:r>
          </w:p>
          <w:p w14:paraId="52B7D730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Resistant: Arum</w:t>
            </w:r>
          </w:p>
          <w:p w14:paraId="71C727FF" w14:textId="77777777" w:rsidR="00595F23" w:rsidRPr="005A0802" w:rsidRDefault="00595F23" w:rsidP="00595F23">
            <w:pPr>
              <w:widowControl w:val="0"/>
              <w:rPr>
                <w:rFonts w:cs="Arial"/>
                <w:highlight w:val="lightGray"/>
              </w:rPr>
            </w:pPr>
          </w:p>
          <w:p w14:paraId="0056607F" w14:textId="77777777" w:rsidR="00595F23" w:rsidRPr="005A0802" w:rsidRDefault="00595F23" w:rsidP="00595F23">
            <w:pPr>
              <w:widowControl w:val="0"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Golovinomyces</w:t>
            </w:r>
            <w:proofErr w:type="spellEnd"/>
            <w:r w:rsidRPr="005A0802">
              <w:rPr>
                <w:rFonts w:cs="Arial"/>
                <w:i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highlight w:val="lightGray"/>
                <w:u w:val="single"/>
              </w:rPr>
              <w:t>cichoracearum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 xml:space="preserve"> (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Gc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 xml:space="preserve">)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race 1:</w:t>
            </w:r>
          </w:p>
          <w:p w14:paraId="0CC0892F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1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  <w:lang w:val="fr-FR"/>
              </w:rPr>
              <w:t xml:space="preserve">Susceptible: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Escrito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 xml:space="preserve">, Score,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  <w:proofErr w:type="spellEnd"/>
          </w:p>
          <w:p w14:paraId="515B8786" w14:textId="77777777" w:rsidR="00595F23" w:rsidRPr="005A0802" w:rsidRDefault="00595F23" w:rsidP="00595F23">
            <w:pPr>
              <w:pStyle w:val="ListParagraph"/>
              <w:widowControl w:val="0"/>
              <w:numPr>
                <w:ilvl w:val="0"/>
                <w:numId w:val="11"/>
              </w:numPr>
              <w:rPr>
                <w:rFonts w:cs="Arial"/>
                <w:highlight w:val="lightGray"/>
                <w:u w:val="single"/>
              </w:rPr>
            </w:pPr>
            <w:proofErr w:type="spellStart"/>
            <w:r w:rsidRPr="005A0802">
              <w:rPr>
                <w:rFonts w:cs="Arial"/>
                <w:highlight w:val="lightGray"/>
                <w:u w:val="single"/>
                <w:lang w:val="fr-FR"/>
              </w:rPr>
              <w:t>Intermediate</w:t>
            </w:r>
            <w:proofErr w:type="spellEnd"/>
            <w:r w:rsidRPr="005A0802">
              <w:rPr>
                <w:rFonts w:cs="Arial"/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5A0802">
              <w:rPr>
                <w:rFonts w:cs="Arial"/>
                <w:highlight w:val="lightGray"/>
                <w:u w:val="single"/>
                <w:lang w:val="fr-FR"/>
              </w:rPr>
              <w:t>resistant</w:t>
            </w:r>
            <w:proofErr w:type="spellEnd"/>
            <w:r w:rsidRPr="005A0802">
              <w:rPr>
                <w:rFonts w:cs="Arial"/>
                <w:highlight w:val="lightGray"/>
                <w:u w:val="single"/>
                <w:lang w:val="fr-FR"/>
              </w:rPr>
              <w:t xml:space="preserve">: </w:t>
            </w:r>
            <w:r w:rsidRPr="005A0802">
              <w:rPr>
                <w:rFonts w:cs="Arial"/>
                <w:highlight w:val="lightGray"/>
                <w:u w:val="single"/>
              </w:rPr>
              <w:t xml:space="preserve">Flores,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Anasta</w:t>
            </w:r>
            <w:proofErr w:type="spellEnd"/>
          </w:p>
          <w:p w14:paraId="298CD4CD" w14:textId="3F6AF16B" w:rsidR="00EA15C3" w:rsidRPr="005A0802" w:rsidRDefault="00595F23" w:rsidP="00595F23">
            <w:pPr>
              <w:pStyle w:val="ListParagraph"/>
              <w:numPr>
                <w:ilvl w:val="0"/>
                <w:numId w:val="11"/>
              </w:num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Resistant: Cézanne,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Heliobel</w:t>
            </w:r>
            <w:proofErr w:type="spellEnd"/>
            <w:r w:rsidRPr="005A0802">
              <w:rPr>
                <w:rFonts w:cs="Arial"/>
                <w:highlight w:val="lightGray"/>
                <w:u w:val="single"/>
              </w:rPr>
              <w:t xml:space="preserve">, </w:t>
            </w:r>
            <w:proofErr w:type="spellStart"/>
            <w:r w:rsidRPr="005A0802">
              <w:rPr>
                <w:rFonts w:cs="Arial"/>
                <w:highlight w:val="lightGray"/>
                <w:u w:val="single"/>
              </w:rPr>
              <w:t>Théo</w:t>
            </w:r>
            <w:proofErr w:type="spellEnd"/>
          </w:p>
        </w:tc>
      </w:tr>
      <w:tr w:rsidR="00EA15C3" w:rsidRPr="005A0802" w14:paraId="4FF94BDC" w14:textId="77777777" w:rsidTr="00EA15C3">
        <w:trPr>
          <w:cantSplit/>
        </w:trPr>
        <w:tc>
          <w:tcPr>
            <w:tcW w:w="829" w:type="dxa"/>
          </w:tcPr>
          <w:p w14:paraId="34A118E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9.4</w:t>
            </w:r>
          </w:p>
        </w:tc>
        <w:tc>
          <w:tcPr>
            <w:tcW w:w="3257" w:type="dxa"/>
          </w:tcPr>
          <w:p w14:paraId="2344BFF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design</w:t>
            </w:r>
          </w:p>
        </w:tc>
        <w:tc>
          <w:tcPr>
            <w:tcW w:w="5976" w:type="dxa"/>
          </w:tcPr>
          <w:p w14:paraId="1F85381B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5A0802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leaf discs placed on 0.4% agar with 1- 4% mannitol and possible add of 0.003% </w:t>
            </w:r>
            <w:proofErr w:type="spellStart"/>
            <w:r w:rsidRPr="005A0802">
              <w:rPr>
                <w:rFonts w:eastAsia="Calibri" w:cs="Arial"/>
                <w:bCs/>
                <w:strike/>
                <w:color w:val="000000"/>
                <w:highlight w:val="lightGray"/>
              </w:rPr>
              <w:t>benzimidazole</w:t>
            </w:r>
            <w:proofErr w:type="spellEnd"/>
          </w:p>
          <w:p w14:paraId="54C62153" w14:textId="35ACBF64" w:rsidR="00EA15C3" w:rsidRPr="005A0802" w:rsidRDefault="00595F2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Include differentials to validate the race (at least 5 plants per differentials) and compare the level of sporulation</w:t>
            </w:r>
            <w:r w:rsidRPr="005A0802">
              <w:rPr>
                <w:rFonts w:cs="Arial"/>
              </w:rPr>
              <w:t>.</w:t>
            </w:r>
          </w:p>
        </w:tc>
      </w:tr>
      <w:tr w:rsidR="00EA15C3" w:rsidRPr="005A0802" w14:paraId="17E03313" w14:textId="77777777" w:rsidTr="00EA15C3">
        <w:trPr>
          <w:cantSplit/>
        </w:trPr>
        <w:tc>
          <w:tcPr>
            <w:tcW w:w="829" w:type="dxa"/>
          </w:tcPr>
          <w:p w14:paraId="29E0278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9.5</w:t>
            </w:r>
          </w:p>
        </w:tc>
        <w:tc>
          <w:tcPr>
            <w:tcW w:w="3257" w:type="dxa"/>
          </w:tcPr>
          <w:p w14:paraId="1759B33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facility</w:t>
            </w:r>
          </w:p>
        </w:tc>
        <w:tc>
          <w:tcPr>
            <w:tcW w:w="5976" w:type="dxa"/>
          </w:tcPr>
          <w:p w14:paraId="673C6BBD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climatic room</w:t>
            </w:r>
          </w:p>
          <w:p w14:paraId="13FE250E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Climatic chamber or greenhouse</w:t>
            </w:r>
          </w:p>
        </w:tc>
      </w:tr>
      <w:tr w:rsidR="00EA15C3" w:rsidRPr="005A0802" w14:paraId="3135B99A" w14:textId="77777777" w:rsidTr="00EA15C3">
        <w:trPr>
          <w:cantSplit/>
        </w:trPr>
        <w:tc>
          <w:tcPr>
            <w:tcW w:w="829" w:type="dxa"/>
          </w:tcPr>
          <w:p w14:paraId="0F14211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9.6</w:t>
            </w:r>
          </w:p>
        </w:tc>
        <w:tc>
          <w:tcPr>
            <w:tcW w:w="3257" w:type="dxa"/>
          </w:tcPr>
          <w:p w14:paraId="12464A3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Temperature</w:t>
            </w:r>
          </w:p>
        </w:tc>
        <w:tc>
          <w:tcPr>
            <w:tcW w:w="5976" w:type="dxa"/>
          </w:tcPr>
          <w:p w14:paraId="2D9B130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20-24°C</w:t>
            </w:r>
          </w:p>
        </w:tc>
      </w:tr>
      <w:tr w:rsidR="00EA15C3" w:rsidRPr="005A0802" w14:paraId="2E6C7B53" w14:textId="77777777" w:rsidTr="00EA15C3">
        <w:trPr>
          <w:cantSplit/>
        </w:trPr>
        <w:tc>
          <w:tcPr>
            <w:tcW w:w="829" w:type="dxa"/>
          </w:tcPr>
          <w:p w14:paraId="751E1C6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9.7</w:t>
            </w:r>
          </w:p>
        </w:tc>
        <w:tc>
          <w:tcPr>
            <w:tcW w:w="3257" w:type="dxa"/>
          </w:tcPr>
          <w:p w14:paraId="1F34F5B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Light</w:t>
            </w:r>
          </w:p>
        </w:tc>
        <w:tc>
          <w:tcPr>
            <w:tcW w:w="5976" w:type="dxa"/>
          </w:tcPr>
          <w:p w14:paraId="4DC2190F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12 to 24h darkness after inoculation</w:t>
            </w:r>
          </w:p>
          <w:p w14:paraId="2A48302A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12 hours</w:t>
            </w:r>
          </w:p>
        </w:tc>
      </w:tr>
      <w:tr w:rsidR="00EA15C3" w:rsidRPr="005A0802" w14:paraId="5675B02C" w14:textId="77777777" w:rsidTr="00EA15C3">
        <w:trPr>
          <w:cantSplit/>
        </w:trPr>
        <w:tc>
          <w:tcPr>
            <w:tcW w:w="829" w:type="dxa"/>
          </w:tcPr>
          <w:p w14:paraId="12C3DE3F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3257" w:type="dxa"/>
          </w:tcPr>
          <w:p w14:paraId="7F31C81C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976" w:type="dxa"/>
          </w:tcPr>
          <w:p w14:paraId="33D6E756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EA15C3" w:rsidRPr="005A0802" w14:paraId="5E00B6A3" w14:textId="77777777" w:rsidTr="00EA15C3">
        <w:trPr>
          <w:cantSplit/>
        </w:trPr>
        <w:tc>
          <w:tcPr>
            <w:tcW w:w="829" w:type="dxa"/>
          </w:tcPr>
          <w:p w14:paraId="7BF4715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257" w:type="dxa"/>
          </w:tcPr>
          <w:p w14:paraId="6BACB28D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5976" w:type="dxa"/>
          </w:tcPr>
          <w:p w14:paraId="5B4AC1FC" w14:textId="77777777" w:rsidR="00EA15C3" w:rsidRPr="005A0802" w:rsidRDefault="00EA15C3" w:rsidP="00EA15C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tower needed for even distribution of dry spores.</w:t>
            </w:r>
          </w:p>
        </w:tc>
      </w:tr>
      <w:tr w:rsidR="00EA15C3" w:rsidRPr="005A0802" w14:paraId="24603E13" w14:textId="77777777" w:rsidTr="00EA15C3">
        <w:trPr>
          <w:cantSplit/>
        </w:trPr>
        <w:tc>
          <w:tcPr>
            <w:tcW w:w="829" w:type="dxa"/>
          </w:tcPr>
          <w:p w14:paraId="5C6B801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</w:t>
            </w:r>
          </w:p>
        </w:tc>
        <w:tc>
          <w:tcPr>
            <w:tcW w:w="3257" w:type="dxa"/>
          </w:tcPr>
          <w:p w14:paraId="231E4D1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</w:t>
            </w:r>
          </w:p>
        </w:tc>
        <w:tc>
          <w:tcPr>
            <w:tcW w:w="5976" w:type="dxa"/>
          </w:tcPr>
          <w:p w14:paraId="5C7F8D65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3109A2CC" w14:textId="77777777" w:rsidTr="00EA15C3">
        <w:trPr>
          <w:cantSplit/>
        </w:trPr>
        <w:tc>
          <w:tcPr>
            <w:tcW w:w="829" w:type="dxa"/>
          </w:tcPr>
          <w:p w14:paraId="1B3A2556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10.1</w:t>
            </w:r>
          </w:p>
        </w:tc>
        <w:tc>
          <w:tcPr>
            <w:tcW w:w="3257" w:type="dxa"/>
          </w:tcPr>
          <w:p w14:paraId="20B7243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Preparation inoculum</w:t>
            </w:r>
          </w:p>
        </w:tc>
        <w:tc>
          <w:tcPr>
            <w:tcW w:w="5976" w:type="dxa"/>
          </w:tcPr>
          <w:p w14:paraId="2CF43E6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695D83E8" w14:textId="77777777" w:rsidTr="00EA15C3">
        <w:trPr>
          <w:cantSplit/>
        </w:trPr>
        <w:tc>
          <w:tcPr>
            <w:tcW w:w="829" w:type="dxa"/>
          </w:tcPr>
          <w:p w14:paraId="59B72F3E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10.2</w:t>
            </w:r>
          </w:p>
        </w:tc>
        <w:tc>
          <w:tcPr>
            <w:tcW w:w="3257" w:type="dxa"/>
          </w:tcPr>
          <w:p w14:paraId="639C5422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Quantification inoculum</w:t>
            </w:r>
          </w:p>
        </w:tc>
        <w:tc>
          <w:tcPr>
            <w:tcW w:w="5976" w:type="dxa"/>
          </w:tcPr>
          <w:p w14:paraId="7F548AC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72CB0BCC" w14:textId="77777777" w:rsidTr="00EA15C3">
        <w:trPr>
          <w:cantSplit/>
        </w:trPr>
        <w:tc>
          <w:tcPr>
            <w:tcW w:w="829" w:type="dxa"/>
          </w:tcPr>
          <w:p w14:paraId="439A465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lastRenderedPageBreak/>
              <w:t>10.3</w:t>
            </w:r>
          </w:p>
        </w:tc>
        <w:tc>
          <w:tcPr>
            <w:tcW w:w="3257" w:type="dxa"/>
          </w:tcPr>
          <w:p w14:paraId="1089DA3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5976" w:type="dxa"/>
          </w:tcPr>
          <w:p w14:paraId="1384481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</w:t>
            </w:r>
            <w:r w:rsidRPr="005A0802">
              <w:rPr>
                <w:rFonts w:cs="Arial"/>
                <w:strike/>
                <w:highlight w:val="lightGray"/>
              </w:rPr>
              <w:t>:  leaf disks, 2 cm in diameter, from young plants.</w:t>
            </w:r>
          </w:p>
          <w:p w14:paraId="54CD8BD7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cs="Arial"/>
                <w:strike/>
                <w:highlight w:val="lightGray"/>
              </w:rPr>
              <w:t>, if necessary: young plants</w:t>
            </w:r>
          </w:p>
          <w:p w14:paraId="6C7AA4DF" w14:textId="105B8DC6" w:rsidR="00EA15C3" w:rsidRPr="005A0802" w:rsidRDefault="00595F23" w:rsidP="00EA15C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Whole plants at 3-4 true leaf fully expanded stage. Inoculation on the leaves 2 and 3 indicated on the diagram below.</w:t>
            </w:r>
          </w:p>
          <w:p w14:paraId="6C29794F" w14:textId="77777777" w:rsidR="00EA15C3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noProof/>
                <w:highlight w:val="lightGray"/>
              </w:rPr>
              <w:drawing>
                <wp:inline distT="0" distB="0" distL="0" distR="0" wp14:anchorId="6E2B3848" wp14:editId="0B1B183F">
                  <wp:extent cx="1974850" cy="1202789"/>
                  <wp:effectExtent l="0" t="0" r="0" b="0"/>
                  <wp:docPr id="2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ole plants stage of inoculation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155" cy="121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140330" w14:textId="3D5BA131" w:rsidR="00595F23" w:rsidRPr="005A0802" w:rsidRDefault="00595F23" w:rsidP="00EA15C3">
            <w:pPr>
              <w:spacing w:before="20" w:after="20"/>
              <w:rPr>
                <w:rFonts w:cs="Arial"/>
              </w:rPr>
            </w:pPr>
            <w:r w:rsidRPr="003A6117">
              <w:rPr>
                <w:rFonts w:eastAsia="Calibri" w:cs="Arial"/>
                <w:sz w:val="16"/>
                <w:highlight w:val="lightGray"/>
                <w:u w:val="single"/>
              </w:rPr>
              <w:t xml:space="preserve">Courtesy of GEVES-SNES in the framework of CPVO </w:t>
            </w:r>
            <w:proofErr w:type="spellStart"/>
            <w:r w:rsidRPr="003A6117">
              <w:rPr>
                <w:rFonts w:eastAsia="Calibri" w:cs="Arial"/>
                <w:sz w:val="16"/>
                <w:highlight w:val="lightGray"/>
                <w:u w:val="single"/>
              </w:rPr>
              <w:t>Harmores</w:t>
            </w:r>
            <w:proofErr w:type="spellEnd"/>
            <w:r w:rsidRPr="003A6117">
              <w:rPr>
                <w:rFonts w:eastAsia="Calibri" w:cs="Arial"/>
                <w:sz w:val="16"/>
                <w:highlight w:val="lightGray"/>
                <w:u w:val="single"/>
              </w:rPr>
              <w:t xml:space="preserve"> project.</w:t>
            </w:r>
          </w:p>
        </w:tc>
      </w:tr>
      <w:tr w:rsidR="00EA15C3" w:rsidRPr="005A0802" w14:paraId="24A8A187" w14:textId="77777777" w:rsidTr="00EA15C3">
        <w:trPr>
          <w:cantSplit/>
        </w:trPr>
        <w:tc>
          <w:tcPr>
            <w:tcW w:w="829" w:type="dxa"/>
          </w:tcPr>
          <w:p w14:paraId="7290764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10.4</w:t>
            </w:r>
          </w:p>
        </w:tc>
        <w:tc>
          <w:tcPr>
            <w:tcW w:w="3257" w:type="dxa"/>
          </w:tcPr>
          <w:p w14:paraId="2B15CA9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5976" w:type="dxa"/>
          </w:tcPr>
          <w:p w14:paraId="7E0921F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method:</w:t>
            </w:r>
            <w:r w:rsidRPr="005A0802">
              <w:rPr>
                <w:rFonts w:cs="Arial"/>
                <w:strike/>
                <w:highlight w:val="lightGray"/>
              </w:rPr>
              <w:t xml:space="preserve">  on leaf disks: inoculation tower needed for even distribution of dry spores.</w:t>
            </w:r>
          </w:p>
          <w:p w14:paraId="3F692C9E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eastAsia="Calibri" w:cs="Arial"/>
                <w:bCs/>
                <w:strike/>
                <w:highlight w:val="lightGray"/>
              </w:rPr>
              <w:t>:</w:t>
            </w:r>
            <w:r w:rsidRPr="005A0802">
              <w:rPr>
                <w:rFonts w:cs="Arial"/>
                <w:strike/>
                <w:highlight w:val="lightGray"/>
              </w:rPr>
              <w:t xml:space="preserve">  take spores from a cotyledon covered with conidia and deposit them on a leaf or blow the spores from a cotyledon</w:t>
            </w:r>
            <w:r w:rsidRPr="005A0802">
              <w:rPr>
                <w:rFonts w:cs="Arial"/>
              </w:rPr>
              <w:t>.</w:t>
            </w:r>
          </w:p>
          <w:p w14:paraId="40E17740" w14:textId="03977CED" w:rsidR="00EA15C3" w:rsidRPr="005A0802" w:rsidRDefault="00595F2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Take spores from a cotyledon already covered with conidia and deposit them on a leaf. Different isolates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can be tested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on the same plant (or the same leaf) if the local deposit is well separated from each other and if a mark indicates the place of the deposit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EA15C3" w:rsidRPr="005A0802" w14:paraId="7B0F6F72" w14:textId="77777777" w:rsidTr="00EA15C3">
        <w:trPr>
          <w:cantSplit/>
        </w:trPr>
        <w:tc>
          <w:tcPr>
            <w:tcW w:w="829" w:type="dxa"/>
          </w:tcPr>
          <w:p w14:paraId="7449724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257" w:type="dxa"/>
          </w:tcPr>
          <w:p w14:paraId="40B1535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976" w:type="dxa"/>
          </w:tcPr>
          <w:p w14:paraId="6DD7637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8-10 days post inoculation</w:t>
            </w:r>
          </w:p>
        </w:tc>
      </w:tr>
      <w:tr w:rsidR="00EA15C3" w:rsidRPr="005A0802" w14:paraId="7405DFB0" w14:textId="77777777" w:rsidTr="00EA15C3">
        <w:trPr>
          <w:cantSplit/>
        </w:trPr>
        <w:tc>
          <w:tcPr>
            <w:tcW w:w="829" w:type="dxa"/>
          </w:tcPr>
          <w:p w14:paraId="1A3350A4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257" w:type="dxa"/>
          </w:tcPr>
          <w:p w14:paraId="3DA9708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976" w:type="dxa"/>
          </w:tcPr>
          <w:p w14:paraId="284ED9CA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EA15C3" w:rsidRPr="005A0802" w14:paraId="20834D69" w14:textId="77777777" w:rsidTr="00EA15C3">
        <w:trPr>
          <w:cantSplit/>
        </w:trPr>
        <w:tc>
          <w:tcPr>
            <w:tcW w:w="829" w:type="dxa"/>
          </w:tcPr>
          <w:p w14:paraId="206363D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10.7</w:t>
            </w:r>
          </w:p>
        </w:tc>
        <w:tc>
          <w:tcPr>
            <w:tcW w:w="3257" w:type="dxa"/>
          </w:tcPr>
          <w:p w14:paraId="1FF90C9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Final observations</w:t>
            </w:r>
          </w:p>
        </w:tc>
        <w:tc>
          <w:tcPr>
            <w:tcW w:w="5976" w:type="dxa"/>
          </w:tcPr>
          <w:p w14:paraId="3064B12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11-12 days post inoculation</w:t>
            </w:r>
          </w:p>
          <w:p w14:paraId="21ED1D21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date of notation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should be chosen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based on expected symptoms on the three controls. Sporulation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should be well expressed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on the susceptible control.</w:t>
            </w:r>
          </w:p>
        </w:tc>
      </w:tr>
      <w:tr w:rsidR="00EA15C3" w:rsidRPr="005A0802" w14:paraId="56FA923F" w14:textId="77777777" w:rsidTr="00EA15C3">
        <w:trPr>
          <w:cantSplit/>
        </w:trPr>
        <w:tc>
          <w:tcPr>
            <w:tcW w:w="829" w:type="dxa"/>
          </w:tcPr>
          <w:p w14:paraId="683D877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</w:t>
            </w:r>
          </w:p>
        </w:tc>
        <w:tc>
          <w:tcPr>
            <w:tcW w:w="3257" w:type="dxa"/>
          </w:tcPr>
          <w:p w14:paraId="1B83B82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Observations</w:t>
            </w:r>
          </w:p>
        </w:tc>
        <w:tc>
          <w:tcPr>
            <w:tcW w:w="5976" w:type="dxa"/>
          </w:tcPr>
          <w:p w14:paraId="273C7FAB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</w:p>
        </w:tc>
      </w:tr>
      <w:tr w:rsidR="00EA15C3" w:rsidRPr="005A0802" w14:paraId="6DFD1FD7" w14:textId="77777777" w:rsidTr="00EA15C3">
        <w:trPr>
          <w:cantSplit/>
        </w:trPr>
        <w:tc>
          <w:tcPr>
            <w:tcW w:w="829" w:type="dxa"/>
          </w:tcPr>
          <w:p w14:paraId="65C94D8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11.1</w:t>
            </w:r>
          </w:p>
        </w:tc>
        <w:tc>
          <w:tcPr>
            <w:tcW w:w="3257" w:type="dxa"/>
          </w:tcPr>
          <w:p w14:paraId="76B041A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Method</w:t>
            </w:r>
          </w:p>
        </w:tc>
        <w:tc>
          <w:tcPr>
            <w:tcW w:w="5976" w:type="dxa"/>
          </w:tcPr>
          <w:p w14:paraId="62D3AF68" w14:textId="77777777" w:rsidR="00EA15C3" w:rsidRPr="005A0802" w:rsidRDefault="00EA15C3" w:rsidP="00EA15C3">
            <w:pPr>
              <w:tabs>
                <w:tab w:val="left" w:pos="1064"/>
              </w:tabs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 xml:space="preserve">Visual </w:t>
            </w:r>
            <w:r w:rsidRPr="005A0802">
              <w:rPr>
                <w:rFonts w:cs="Arial"/>
                <w:highlight w:val="lightGray"/>
                <w:u w:val="single"/>
              </w:rPr>
              <w:t>observation of sporulation</w:t>
            </w:r>
          </w:p>
        </w:tc>
      </w:tr>
      <w:tr w:rsidR="00EA15C3" w:rsidRPr="005A0802" w14:paraId="5C59856A" w14:textId="77777777" w:rsidTr="00EA15C3">
        <w:trPr>
          <w:cantSplit/>
        </w:trPr>
        <w:tc>
          <w:tcPr>
            <w:tcW w:w="829" w:type="dxa"/>
          </w:tcPr>
          <w:p w14:paraId="22BB6D0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11.2</w:t>
            </w:r>
          </w:p>
        </w:tc>
        <w:tc>
          <w:tcPr>
            <w:tcW w:w="3257" w:type="dxa"/>
          </w:tcPr>
          <w:p w14:paraId="0B515013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 scale</w:t>
            </w:r>
          </w:p>
        </w:tc>
        <w:tc>
          <w:tcPr>
            <w:tcW w:w="5976" w:type="dxa"/>
          </w:tcPr>
          <w:p w14:paraId="4979AFC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5C2F8771" w14:textId="77777777" w:rsidTr="00EA15C3">
        <w:trPr>
          <w:cantSplit/>
        </w:trPr>
        <w:tc>
          <w:tcPr>
            <w:tcW w:w="829" w:type="dxa"/>
          </w:tcPr>
          <w:p w14:paraId="716013B7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14:paraId="0DE13604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5976" w:type="dxa"/>
          </w:tcPr>
          <w:p w14:paraId="13E1E58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medium or intense sporulation all over the leaf disc surface</w:t>
            </w:r>
          </w:p>
        </w:tc>
      </w:tr>
      <w:tr w:rsidR="00EA15C3" w:rsidRPr="005A0802" w14:paraId="6D0A6A13" w14:textId="77777777" w:rsidTr="00EA15C3">
        <w:trPr>
          <w:cantSplit/>
        </w:trPr>
        <w:tc>
          <w:tcPr>
            <w:tcW w:w="829" w:type="dxa"/>
          </w:tcPr>
          <w:p w14:paraId="266BEF9D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14:paraId="15D433A7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[2] intermediate</w:t>
            </w:r>
          </w:p>
        </w:tc>
        <w:tc>
          <w:tcPr>
            <w:tcW w:w="5976" w:type="dxa"/>
          </w:tcPr>
          <w:p w14:paraId="08CE4A70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weak sporulation all over the surface or isolated colonies on more than 10% of the surface</w:t>
            </w:r>
          </w:p>
        </w:tc>
      </w:tr>
      <w:tr w:rsidR="00EA15C3" w:rsidRPr="005A0802" w14:paraId="281A428D" w14:textId="77777777" w:rsidTr="00EA15C3">
        <w:trPr>
          <w:cantSplit/>
        </w:trPr>
        <w:tc>
          <w:tcPr>
            <w:tcW w:w="829" w:type="dxa"/>
          </w:tcPr>
          <w:p w14:paraId="43944E5E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257" w:type="dxa"/>
          </w:tcPr>
          <w:p w14:paraId="2B8F428B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[3] resistant</w:t>
            </w:r>
          </w:p>
        </w:tc>
        <w:tc>
          <w:tcPr>
            <w:tcW w:w="5976" w:type="dxa"/>
          </w:tcPr>
          <w:p w14:paraId="31F89288" w14:textId="77777777" w:rsidR="00EA15C3" w:rsidRPr="005A0802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isolated colonies on less than 10% of the surface or no sporulation</w:t>
            </w:r>
          </w:p>
        </w:tc>
      </w:tr>
      <w:tr w:rsidR="00EA15C3" w:rsidRPr="005A0802" w14:paraId="1AAE8A47" w14:textId="77777777" w:rsidTr="00595F23">
        <w:trPr>
          <w:cantSplit/>
        </w:trPr>
        <w:tc>
          <w:tcPr>
            <w:tcW w:w="10062" w:type="dxa"/>
            <w:gridSpan w:val="3"/>
            <w:shd w:val="clear" w:color="auto" w:fill="auto"/>
          </w:tcPr>
          <w:p w14:paraId="5C6B3217" w14:textId="77777777" w:rsidR="00595F23" w:rsidRDefault="00595F23" w:rsidP="00595F23">
            <w:pPr>
              <w:autoSpaceDE w:val="0"/>
              <w:autoSpaceDN w:val="0"/>
              <w:adjustRightInd w:val="0"/>
              <w:spacing w:before="20" w:after="20"/>
              <w:ind w:left="33"/>
              <w:jc w:val="right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5F92745B" wp14:editId="1086C098">
                  <wp:extent cx="6241473" cy="2922814"/>
                  <wp:effectExtent l="0" t="0" r="6985" b="0"/>
                  <wp:docPr id="39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8365" cy="29588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77D838" w14:textId="176D84F5" w:rsidR="00EA15C3" w:rsidRPr="005A0802" w:rsidRDefault="00595F23" w:rsidP="00595F23">
            <w:pPr>
              <w:autoSpaceDE w:val="0"/>
              <w:autoSpaceDN w:val="0"/>
              <w:adjustRightInd w:val="0"/>
              <w:spacing w:before="20" w:after="20"/>
              <w:ind w:left="33"/>
              <w:jc w:val="right"/>
              <w:rPr>
                <w:rFonts w:cs="Arial"/>
                <w:strike/>
                <w:highlight w:val="lightGray"/>
              </w:rPr>
            </w:pPr>
            <w:r w:rsidRPr="00595F23">
              <w:rPr>
                <w:rFonts w:eastAsia="Calibri" w:cs="Arial"/>
                <w:highlight w:val="lightGray"/>
                <w:u w:val="single"/>
              </w:rPr>
              <w:t xml:space="preserve">Courtesy of GEVES-SNES in the framework of CPVO </w:t>
            </w:r>
            <w:proofErr w:type="spellStart"/>
            <w:r w:rsidRPr="00595F23">
              <w:rPr>
                <w:rFonts w:eastAsia="Calibri" w:cs="Arial"/>
                <w:highlight w:val="lightGray"/>
                <w:u w:val="single"/>
              </w:rPr>
              <w:t>Harmores</w:t>
            </w:r>
            <w:proofErr w:type="spellEnd"/>
            <w:r w:rsidRPr="00595F23">
              <w:rPr>
                <w:rFonts w:eastAsia="Calibri" w:cs="Arial"/>
                <w:highlight w:val="lightGray"/>
                <w:u w:val="single"/>
              </w:rPr>
              <w:t xml:space="preserve"> project.</w:t>
            </w:r>
          </w:p>
        </w:tc>
      </w:tr>
      <w:tr w:rsidR="00EA15C3" w:rsidRPr="005A0802" w14:paraId="466EFA83" w14:textId="77777777" w:rsidTr="00EA15C3">
        <w:trPr>
          <w:cantSplit/>
          <w:trHeight w:val="328"/>
        </w:trPr>
        <w:tc>
          <w:tcPr>
            <w:tcW w:w="829" w:type="dxa"/>
          </w:tcPr>
          <w:p w14:paraId="34FB868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lastRenderedPageBreak/>
              <w:t>11.3</w:t>
            </w:r>
          </w:p>
        </w:tc>
        <w:tc>
          <w:tcPr>
            <w:tcW w:w="3257" w:type="dxa"/>
          </w:tcPr>
          <w:p w14:paraId="3064E6D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Validation of test</w:t>
            </w:r>
          </w:p>
        </w:tc>
        <w:tc>
          <w:tcPr>
            <w:tcW w:w="5976" w:type="dxa"/>
          </w:tcPr>
          <w:p w14:paraId="29F8EBB3" w14:textId="77777777" w:rsidR="00EA15C3" w:rsidRPr="005A0802" w:rsidRDefault="00EA15C3" w:rsidP="00EA15C3">
            <w:pPr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on controls</w:t>
            </w:r>
          </w:p>
          <w:p w14:paraId="4D76F5D6" w14:textId="77777777" w:rsidR="00EA15C3" w:rsidRDefault="00EA15C3" w:rsidP="00EA15C3">
            <w:pPr>
              <w:rPr>
                <w:rFonts w:cs="Arial"/>
                <w:u w:val="single"/>
              </w:rPr>
            </w:pPr>
          </w:p>
          <w:p w14:paraId="32E942D3" w14:textId="77777777" w:rsidR="00595F23" w:rsidRPr="005A0802" w:rsidRDefault="00595F23" w:rsidP="00595F23">
            <w:pPr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Validation on controls.</w:t>
            </w:r>
            <w:r w:rsidRPr="005A0802">
              <w:rPr>
                <w:rFonts w:cs="Arial"/>
                <w:u w:val="single"/>
              </w:rPr>
              <w:t xml:space="preserve"> </w:t>
            </w:r>
          </w:p>
          <w:p w14:paraId="39B55EDC" w14:textId="77777777" w:rsidR="00595F23" w:rsidRPr="005A0802" w:rsidRDefault="00595F23" w:rsidP="00595F23">
            <w:pPr>
              <w:rPr>
                <w:rFonts w:cs="Arial"/>
                <w:u w:val="single"/>
              </w:rPr>
            </w:pPr>
          </w:p>
          <w:p w14:paraId="7E04FF53" w14:textId="77777777" w:rsidR="00595F23" w:rsidRPr="00595F23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95F23">
              <w:rPr>
                <w:rFonts w:cs="Arial"/>
                <w:highlight w:val="lightGray"/>
                <w:u w:val="single"/>
              </w:rPr>
              <w:t xml:space="preserve">Additional information for expected responses of </w:t>
            </w:r>
            <w:proofErr w:type="spellStart"/>
            <w:r w:rsidRPr="00595F23">
              <w:rPr>
                <w:rFonts w:cs="Arial"/>
                <w:i/>
                <w:highlight w:val="lightGray"/>
                <w:u w:val="single"/>
              </w:rPr>
              <w:t>Podosphaera</w:t>
            </w:r>
            <w:proofErr w:type="spellEnd"/>
            <w:r w:rsidRPr="00595F23">
              <w:rPr>
                <w:rFonts w:cs="Arial"/>
                <w:i/>
                <w:highlight w:val="lightGray"/>
                <w:u w:val="single"/>
              </w:rPr>
              <w:t xml:space="preserve"> </w:t>
            </w:r>
            <w:proofErr w:type="spellStart"/>
            <w:r w:rsidRPr="00595F23">
              <w:rPr>
                <w:rFonts w:cs="Arial"/>
                <w:i/>
                <w:highlight w:val="lightGray"/>
                <w:u w:val="single"/>
              </w:rPr>
              <w:t>xanthii</w:t>
            </w:r>
            <w:proofErr w:type="spellEnd"/>
            <w:r w:rsidRPr="00595F23">
              <w:rPr>
                <w:rFonts w:cs="Arial"/>
                <w:highlight w:val="lightGray"/>
                <w:u w:val="single"/>
              </w:rPr>
              <w:t xml:space="preserve"> controls</w:t>
            </w:r>
          </w:p>
          <w:p w14:paraId="20C41874" w14:textId="77777777" w:rsidR="00595F23" w:rsidRPr="005A0802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Resistant: </w:t>
            </w:r>
          </w:p>
          <w:p w14:paraId="1DEAD303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Plants at class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1,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or most of the plants at class 1 and few plants at class 3 (very low disease index).</w:t>
            </w:r>
          </w:p>
          <w:p w14:paraId="54ADEEC2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3 but in this case the susceptible control should be all at class 9.</w:t>
            </w:r>
          </w:p>
          <w:p w14:paraId="2FAD6C0F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No plants at classes 5 or 9.</w:t>
            </w:r>
          </w:p>
          <w:p w14:paraId="2B173E49" w14:textId="77777777" w:rsidR="00595F23" w:rsidRPr="005A0802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Intermediate Resistant:</w:t>
            </w:r>
          </w:p>
          <w:p w14:paraId="35BD5142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Between the resistant and the susceptible control.</w:t>
            </w:r>
          </w:p>
          <w:p w14:paraId="3AE3298B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Generally, plants at classes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3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and 5.</w:t>
            </w:r>
          </w:p>
          <w:p w14:paraId="37BD87CC" w14:textId="77777777" w:rsidR="00595F23" w:rsidRPr="005A0802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Susceptible:</w:t>
            </w:r>
          </w:p>
          <w:p w14:paraId="7D0F6FD4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Plants at class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9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>, or most of the plants at class 9 and few plants at class 5 (high disease index).</w:t>
            </w:r>
          </w:p>
          <w:p w14:paraId="5442063C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Few plants at class 3 but in this case the resistant controls should be all at class 1 and the intermediate resistant control at classes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3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and 1.</w:t>
            </w:r>
          </w:p>
          <w:p w14:paraId="298AA1D4" w14:textId="03F60D22" w:rsidR="00EA15C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No plants at class 1.</w:t>
            </w:r>
          </w:p>
        </w:tc>
      </w:tr>
      <w:tr w:rsidR="00EA15C3" w:rsidRPr="005A0802" w14:paraId="4088CA4A" w14:textId="77777777" w:rsidTr="00EA15C3">
        <w:trPr>
          <w:cantSplit/>
        </w:trPr>
        <w:tc>
          <w:tcPr>
            <w:tcW w:w="829" w:type="dxa"/>
          </w:tcPr>
          <w:p w14:paraId="2A8D4BC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11.4</w:t>
            </w:r>
          </w:p>
        </w:tc>
        <w:tc>
          <w:tcPr>
            <w:tcW w:w="3257" w:type="dxa"/>
          </w:tcPr>
          <w:p w14:paraId="09A1097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Off-types</w:t>
            </w:r>
          </w:p>
        </w:tc>
        <w:tc>
          <w:tcPr>
            <w:tcW w:w="5976" w:type="dxa"/>
          </w:tcPr>
          <w:p w14:paraId="01F574A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156816B7" w14:textId="77777777" w:rsidTr="00EA15C3">
        <w:trPr>
          <w:cantSplit/>
        </w:trPr>
        <w:tc>
          <w:tcPr>
            <w:tcW w:w="829" w:type="dxa"/>
          </w:tcPr>
          <w:p w14:paraId="5AC54563" w14:textId="77777777" w:rsidR="00EA15C3" w:rsidRPr="005A0802" w:rsidRDefault="00EA15C3" w:rsidP="00EA15C3">
            <w:pPr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12.</w:t>
            </w:r>
          </w:p>
        </w:tc>
        <w:tc>
          <w:tcPr>
            <w:tcW w:w="3257" w:type="dxa"/>
          </w:tcPr>
          <w:p w14:paraId="5D03C2E7" w14:textId="77777777" w:rsidR="00EA15C3" w:rsidRPr="005A0802" w:rsidRDefault="00EA15C3" w:rsidP="00EA15C3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76" w:type="dxa"/>
          </w:tcPr>
          <w:p w14:paraId="7458ECE2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14:paraId="2BB5EB81" w14:textId="77777777" w:rsidR="00595F23" w:rsidRPr="00881A6F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Interpretation of </w:t>
            </w:r>
            <w:r>
              <w:rPr>
                <w:rFonts w:cs="Arial"/>
                <w:highlight w:val="lightGray"/>
                <w:u w:val="single"/>
              </w:rPr>
              <w:t>varieties depe</w:t>
            </w:r>
            <w:r w:rsidRPr="00881A6F">
              <w:rPr>
                <w:rFonts w:cs="Arial"/>
                <w:highlight w:val="lightGray"/>
                <w:u w:val="single"/>
              </w:rPr>
              <w:t>nding on controls (figure 1)</w:t>
            </w:r>
          </w:p>
          <w:p w14:paraId="7D187C04" w14:textId="77777777" w:rsidR="00595F23" w:rsidRPr="00881A6F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1 = Resistance absent = susceptibility</w:t>
            </w:r>
          </w:p>
          <w:p w14:paraId="2F5AA296" w14:textId="77777777" w:rsidR="00595F23" w:rsidRPr="00881A6F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2 = Intermediate resistance present</w:t>
            </w:r>
          </w:p>
          <w:p w14:paraId="431C1528" w14:textId="77777777" w:rsidR="00595F23" w:rsidRPr="00881A6F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81A6F">
              <w:rPr>
                <w:rFonts w:cs="Arial"/>
                <w:highlight w:val="lightGray"/>
                <w:u w:val="single"/>
              </w:rPr>
              <w:t>Note 3 = Resistance present</w:t>
            </w:r>
          </w:p>
          <w:p w14:paraId="27647002" w14:textId="77777777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5329B359" w14:textId="028FA88D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Quantitative analysis </w:t>
            </w:r>
            <w:proofErr w:type="gramStart"/>
            <w:r w:rsidRPr="00595F23">
              <w:rPr>
                <w:rFonts w:cs="Arial"/>
                <w:highlight w:val="lightGray"/>
                <w:u w:val="single"/>
              </w:rPr>
              <w:t>is based</w:t>
            </w:r>
            <w:proofErr w:type="gramEnd"/>
            <w:r w:rsidRPr="00595F23">
              <w:rPr>
                <w:rFonts w:cs="Arial"/>
                <w:highlight w:val="lightGray"/>
                <w:u w:val="single"/>
              </w:rPr>
              <w:t xml:space="preserve"> on the disease index and the distribution of plants per class </w:t>
            </w:r>
            <w:r w:rsidRPr="005A0802">
              <w:rPr>
                <w:rFonts w:cs="Arial"/>
                <w:highlight w:val="lightGray"/>
                <w:u w:val="single"/>
              </w:rPr>
              <w:t>compared to the controls.</w:t>
            </w:r>
          </w:p>
          <w:p w14:paraId="01D24723" w14:textId="77777777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7AFFA91B" w14:textId="77777777" w:rsidR="00595F23" w:rsidRPr="005A0802" w:rsidRDefault="00595F23" w:rsidP="00595F23">
            <w:pPr>
              <w:keepNext/>
              <w:keepLines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Additional information for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</w:t>
            </w:r>
            <w:proofErr w:type="spellEnd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 </w:t>
            </w:r>
            <w:proofErr w:type="spellStart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xanthii</w:t>
            </w:r>
            <w:proofErr w:type="spellEnd"/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controls:</w:t>
            </w:r>
          </w:p>
          <w:p w14:paraId="3D077523" w14:textId="77777777" w:rsidR="00595F23" w:rsidRPr="005A0802" w:rsidRDefault="00595F23" w:rsidP="00595F23">
            <w:pPr>
              <w:keepNext/>
              <w:keepLines/>
              <w:rPr>
                <w:rFonts w:cs="Arial"/>
                <w:i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intermediate resistant and the resistant control have to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as intermediate resistant </w:t>
            </w:r>
            <w:r w:rsidRPr="00595F23">
              <w:rPr>
                <w:rFonts w:cs="Arial"/>
                <w:highlight w:val="lightGray"/>
                <w:u w:val="single"/>
              </w:rPr>
              <w:t>(because they are not resistant enough to be considered resistant).</w:t>
            </w:r>
          </w:p>
          <w:p w14:paraId="60757721" w14:textId="7BA3473B" w:rsidR="00EA15C3" w:rsidRPr="005A0802" w:rsidRDefault="00595F23" w:rsidP="00BF0228">
            <w:pPr>
              <w:keepNext/>
              <w:keepLines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susceptible and the intermediate resistant control have to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as susceptible </w:t>
            </w:r>
            <w:r w:rsidRPr="00595F23">
              <w:rPr>
                <w:rFonts w:cs="Arial"/>
                <w:highlight w:val="lightGray"/>
                <w:u w:val="single"/>
              </w:rPr>
              <w:t>(because they are not resistant enough to be considered intermediate resistant).</w:t>
            </w:r>
          </w:p>
        </w:tc>
      </w:tr>
      <w:tr w:rsidR="00EA15C3" w:rsidRPr="005A0802" w14:paraId="16B38802" w14:textId="77777777" w:rsidTr="00595F23">
        <w:trPr>
          <w:cantSplit/>
        </w:trPr>
        <w:tc>
          <w:tcPr>
            <w:tcW w:w="10062" w:type="dxa"/>
            <w:gridSpan w:val="3"/>
            <w:shd w:val="clear" w:color="auto" w:fill="auto"/>
          </w:tcPr>
          <w:p w14:paraId="1CF02FDC" w14:textId="77777777" w:rsidR="00595F23" w:rsidRPr="005A0802" w:rsidRDefault="00595F23" w:rsidP="00595F23">
            <w:pPr>
              <w:spacing w:before="20" w:after="20"/>
              <w:ind w:left="33" w:hanging="33"/>
              <w:rPr>
                <w:rFonts w:cs="Arial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746C8F9B" wp14:editId="03CE177C">
                  <wp:extent cx="6176959" cy="763325"/>
                  <wp:effectExtent l="0" t="0" r="0" b="0"/>
                  <wp:docPr id="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hole plants decision rule v2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790" cy="776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68CBA9" w14:textId="77777777" w:rsidR="00595F23" w:rsidRPr="005A0802" w:rsidRDefault="00595F23" w:rsidP="00595F23">
            <w:pPr>
              <w:spacing w:before="20" w:after="20"/>
              <w:ind w:left="33" w:hanging="33"/>
              <w:rPr>
                <w:rFonts w:cs="Arial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1467B25D" wp14:editId="693243BE">
                  <wp:extent cx="3467819" cy="499193"/>
                  <wp:effectExtent l="0" t="0" r="0" b="0"/>
                  <wp:docPr id="41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794" cy="5193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27968BA" w14:textId="08CD4FAD" w:rsidR="00EA15C3" w:rsidRPr="005A0802" w:rsidRDefault="00595F23" w:rsidP="00595F23">
            <w:pPr>
              <w:spacing w:before="20" w:after="20"/>
              <w:ind w:left="33" w:hanging="33"/>
              <w:rPr>
                <w:rFonts w:cs="Arial"/>
                <w:u w:val="single"/>
              </w:rPr>
            </w:pPr>
            <w:r w:rsidRPr="005A0802">
              <w:rPr>
                <w:rFonts w:cs="Arial"/>
                <w:u w:val="single"/>
              </w:rPr>
              <w:t xml:space="preserve">Figure </w:t>
            </w:r>
            <w:r w:rsidRPr="005A0802">
              <w:rPr>
                <w:rFonts w:cs="Arial"/>
                <w:u w:val="single"/>
              </w:rPr>
              <w:fldChar w:fldCharType="begin"/>
            </w:r>
            <w:r w:rsidRPr="005A0802">
              <w:rPr>
                <w:rFonts w:cs="Arial"/>
                <w:u w:val="single"/>
              </w:rPr>
              <w:instrText xml:space="preserve"> SEQ Figure \* ARABIC </w:instrText>
            </w:r>
            <w:r w:rsidRPr="005A0802">
              <w:rPr>
                <w:rFonts w:cs="Arial"/>
                <w:u w:val="single"/>
              </w:rPr>
              <w:fldChar w:fldCharType="separate"/>
            </w:r>
            <w:r w:rsidR="009E2489">
              <w:rPr>
                <w:rFonts w:cs="Arial"/>
                <w:noProof/>
                <w:u w:val="single"/>
              </w:rPr>
              <w:t>1</w:t>
            </w:r>
            <w:r w:rsidRPr="005A0802">
              <w:rPr>
                <w:rFonts w:cs="Arial"/>
                <w:u w:val="single"/>
              </w:rPr>
              <w:fldChar w:fldCharType="end"/>
            </w:r>
            <w:r w:rsidRPr="005A0802">
              <w:rPr>
                <w:rFonts w:cs="Arial"/>
                <w:u w:val="single"/>
              </w:rPr>
              <w:t>: disease index</w:t>
            </w:r>
          </w:p>
        </w:tc>
      </w:tr>
      <w:tr w:rsidR="00EA15C3" w:rsidRPr="005A0802" w14:paraId="3B1D4D4C" w14:textId="77777777" w:rsidTr="00EA15C3">
        <w:trPr>
          <w:cantSplit/>
        </w:trPr>
        <w:tc>
          <w:tcPr>
            <w:tcW w:w="829" w:type="dxa"/>
          </w:tcPr>
          <w:p w14:paraId="00756D1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13.</w:t>
            </w:r>
          </w:p>
        </w:tc>
        <w:tc>
          <w:tcPr>
            <w:tcW w:w="3257" w:type="dxa"/>
          </w:tcPr>
          <w:p w14:paraId="33E63C2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Critical control points</w:t>
            </w:r>
          </w:p>
        </w:tc>
        <w:tc>
          <w:tcPr>
            <w:tcW w:w="5976" w:type="dxa"/>
          </w:tcPr>
          <w:p w14:paraId="229EA499" w14:textId="09446536" w:rsidR="00EA15C3" w:rsidRPr="005A0802" w:rsidRDefault="00595F23" w:rsidP="00595F23">
            <w:pPr>
              <w:spacing w:before="20" w:after="20"/>
              <w:ind w:left="34" w:firstLine="19"/>
              <w:jc w:val="left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To avoid cross contamination, it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is advised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to not produce inoculum of different races in the same room.</w:t>
            </w:r>
          </w:p>
        </w:tc>
      </w:tr>
    </w:tbl>
    <w:p w14:paraId="2BFDDBC4" w14:textId="77777777" w:rsidR="00B52292" w:rsidRPr="00B52292" w:rsidRDefault="00B52292" w:rsidP="00B52292"/>
    <w:p w14:paraId="70D36BC1" w14:textId="7FBF08C7" w:rsidR="00F2631B" w:rsidRDefault="00F2631B" w:rsidP="00050E16">
      <w:pPr>
        <w:jc w:val="right"/>
      </w:pPr>
    </w:p>
    <w:p w14:paraId="5EC0A66A" w14:textId="77777777" w:rsidR="00F2631B" w:rsidRDefault="00F2631B" w:rsidP="00050E16">
      <w:pPr>
        <w:jc w:val="right"/>
      </w:pPr>
    </w:p>
    <w:p w14:paraId="7F13C5E0" w14:textId="51FB8DD1" w:rsidR="009B440E" w:rsidRDefault="00050E16" w:rsidP="00050E16">
      <w:pPr>
        <w:jc w:val="right"/>
      </w:pPr>
      <w:r w:rsidRPr="00C5280D">
        <w:t>[End of document]</w:t>
      </w:r>
    </w:p>
    <w:p w14:paraId="349B11A5" w14:textId="77777777" w:rsidR="00903264" w:rsidRDefault="00903264">
      <w:pPr>
        <w:jc w:val="left"/>
      </w:pPr>
    </w:p>
    <w:p w14:paraId="3C00B6BE" w14:textId="77777777" w:rsidR="00050E16" w:rsidRPr="00C5280D" w:rsidRDefault="00050E16" w:rsidP="009B440E">
      <w:pPr>
        <w:jc w:val="left"/>
      </w:pPr>
    </w:p>
    <w:sectPr w:rsidR="00050E16" w:rsidRPr="00C5280D" w:rsidSect="005E7466">
      <w:headerReference w:type="default" r:id="rId22"/>
      <w:headerReference w:type="first" r:id="rId23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AF9901" w14:textId="77777777" w:rsidR="00B539C1" w:rsidRDefault="00B539C1" w:rsidP="006655D3">
      <w:r>
        <w:separator/>
      </w:r>
    </w:p>
    <w:p w14:paraId="798DA0BD" w14:textId="77777777" w:rsidR="00B539C1" w:rsidRDefault="00B539C1" w:rsidP="006655D3"/>
    <w:p w14:paraId="495C69A5" w14:textId="77777777" w:rsidR="00B539C1" w:rsidRDefault="00B539C1" w:rsidP="006655D3"/>
  </w:endnote>
  <w:endnote w:type="continuationSeparator" w:id="0">
    <w:p w14:paraId="384604D8" w14:textId="77777777" w:rsidR="00B539C1" w:rsidRDefault="00B539C1" w:rsidP="006655D3">
      <w:r>
        <w:separator/>
      </w:r>
    </w:p>
    <w:p w14:paraId="71349920" w14:textId="77777777" w:rsidR="00B539C1" w:rsidRPr="00294751" w:rsidRDefault="00B539C1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14:paraId="09E3457B" w14:textId="77777777" w:rsidR="00B539C1" w:rsidRPr="00294751" w:rsidRDefault="00B539C1" w:rsidP="006655D3">
      <w:pPr>
        <w:rPr>
          <w:lang w:val="fr-FR"/>
        </w:rPr>
      </w:pPr>
    </w:p>
    <w:p w14:paraId="6EED460A" w14:textId="77777777" w:rsidR="00B539C1" w:rsidRPr="00294751" w:rsidRDefault="00B539C1" w:rsidP="006655D3">
      <w:pPr>
        <w:rPr>
          <w:lang w:val="fr-FR"/>
        </w:rPr>
      </w:pPr>
    </w:p>
  </w:endnote>
  <w:endnote w:type="continuationNotice" w:id="1">
    <w:p w14:paraId="12BE39AA" w14:textId="77777777" w:rsidR="00B539C1" w:rsidRPr="00294751" w:rsidRDefault="00B539C1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14:paraId="26B6F63E" w14:textId="77777777" w:rsidR="00B539C1" w:rsidRPr="00294751" w:rsidRDefault="00B539C1" w:rsidP="006655D3">
      <w:pPr>
        <w:rPr>
          <w:lang w:val="fr-FR"/>
        </w:rPr>
      </w:pPr>
    </w:p>
    <w:p w14:paraId="541166F0" w14:textId="77777777" w:rsidR="00B539C1" w:rsidRPr="00294751" w:rsidRDefault="00B539C1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aiandra GD">
    <w:altName w:val="Maiandra GD"/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F0F6A9" w14:textId="77777777" w:rsidR="00B539C1" w:rsidRDefault="00B539C1" w:rsidP="006655D3">
      <w:r>
        <w:separator/>
      </w:r>
    </w:p>
  </w:footnote>
  <w:footnote w:type="continuationSeparator" w:id="0">
    <w:p w14:paraId="35119930" w14:textId="77777777" w:rsidR="00B539C1" w:rsidRDefault="00B539C1" w:rsidP="006655D3">
      <w:r>
        <w:separator/>
      </w:r>
    </w:p>
  </w:footnote>
  <w:footnote w:type="continuationNotice" w:id="1">
    <w:p w14:paraId="393AE750" w14:textId="77777777" w:rsidR="00B539C1" w:rsidRPr="00AB530F" w:rsidRDefault="00B539C1" w:rsidP="00AB530F">
      <w:pPr>
        <w:pStyle w:val="Footer"/>
      </w:pPr>
    </w:p>
  </w:footnote>
  <w:footnote w:id="2">
    <w:p w14:paraId="67E4E042" w14:textId="77777777" w:rsidR="00B539C1" w:rsidRPr="00017C0D" w:rsidRDefault="00B539C1" w:rsidP="0030124E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1" w:history="1">
        <w:r w:rsidRPr="00017C0D">
          <w:rPr>
            <w:rStyle w:val="Hyperlink"/>
          </w:rPr>
          <w:t>matref@geves.fr</w:t>
        </w:r>
      </w:hyperlink>
    </w:p>
  </w:footnote>
  <w:footnote w:id="3">
    <w:p w14:paraId="2A65BF1A" w14:textId="7CE63184" w:rsidR="009C417F" w:rsidRPr="009C417F" w:rsidRDefault="009C417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017C0D">
        <w:t>Harmores</w:t>
      </w:r>
      <w:proofErr w:type="spellEnd"/>
      <w:r w:rsidRPr="00017C0D">
        <w:t xml:space="preserve"> 3 CPVO project (</w:t>
      </w:r>
      <w:hyperlink r:id="rId2" w:history="1">
        <w:r w:rsidRPr="00017C0D">
          <w:rPr>
            <w:rStyle w:val="Hyperlink"/>
          </w:rPr>
          <w:t>https://cpvo.europa.eu/sites/default/files/documents/report_harmores_3_final_meeting_v0_0.pdf</w:t>
        </w:r>
      </w:hyperlink>
    </w:p>
  </w:footnote>
  <w:footnote w:id="4">
    <w:p w14:paraId="03B9BF00" w14:textId="77777777" w:rsidR="00B539C1" w:rsidRPr="00A7437A" w:rsidRDefault="00B539C1" w:rsidP="00F2631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3" w:history="1">
        <w:r w:rsidRPr="00017C0D">
          <w:rPr>
            <w:rStyle w:val="Hyperlink"/>
          </w:rPr>
          <w:t>matref@geves.fr</w:t>
        </w:r>
      </w:hyperlink>
    </w:p>
  </w:footnote>
  <w:footnote w:id="5">
    <w:p w14:paraId="7E26E969" w14:textId="1DAD9D6F" w:rsidR="00062B54" w:rsidRPr="00062B54" w:rsidRDefault="00062B54" w:rsidP="00062B54">
      <w:pPr>
        <w:pStyle w:val="CommentText"/>
      </w:pPr>
      <w:r w:rsidRPr="00062B54">
        <w:rPr>
          <w:rStyle w:val="FootnoteReference"/>
          <w:sz w:val="16"/>
        </w:rPr>
        <w:footnoteRef/>
      </w:r>
      <w:r>
        <w:t xml:space="preserve"> </w:t>
      </w:r>
      <w:proofErr w:type="spellStart"/>
      <w:r w:rsidRPr="00062B54">
        <w:rPr>
          <w:sz w:val="16"/>
          <w:szCs w:val="16"/>
        </w:rPr>
        <w:t>Harmores</w:t>
      </w:r>
      <w:proofErr w:type="spellEnd"/>
      <w:r w:rsidRPr="00062B54">
        <w:rPr>
          <w:sz w:val="16"/>
          <w:szCs w:val="16"/>
        </w:rPr>
        <w:t xml:space="preserve"> 3 CPVO project (</w:t>
      </w:r>
      <w:hyperlink r:id="rId4" w:history="1">
        <w:r w:rsidRPr="00062B54">
          <w:rPr>
            <w:rStyle w:val="Hyperlink"/>
            <w:sz w:val="16"/>
            <w:szCs w:val="16"/>
          </w:rPr>
          <w:t>https://cpvo.europa.eu/sites/default/files/documents/report_harmores_3_final_meeting_v0_0.pdf</w:t>
        </w:r>
      </w:hyperlink>
    </w:p>
  </w:footnote>
  <w:footnote w:id="6">
    <w:p w14:paraId="77803255" w14:textId="77777777" w:rsidR="00B539C1" w:rsidRPr="00285105" w:rsidRDefault="00B539C1" w:rsidP="00EA15C3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hyperlink r:id="rId5" w:history="1">
        <w:r w:rsidRPr="005A0802">
          <w:rPr>
            <w:rStyle w:val="Hyperlink"/>
          </w:rPr>
          <w:t>matref@geves.fr</w:t>
        </w:r>
      </w:hyperlink>
    </w:p>
  </w:footnote>
  <w:footnote w:id="7">
    <w:p w14:paraId="65B4309B" w14:textId="10612DB3" w:rsidR="00286664" w:rsidRPr="00286664" w:rsidRDefault="00286664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017C0D">
        <w:t>Harmores</w:t>
      </w:r>
      <w:proofErr w:type="spellEnd"/>
      <w:r w:rsidRPr="00017C0D">
        <w:t xml:space="preserve"> 3 CPVO project (</w:t>
      </w:r>
      <w:hyperlink r:id="rId6" w:history="1">
        <w:r w:rsidRPr="00017C0D">
          <w:rPr>
            <w:rStyle w:val="Hyperlink"/>
          </w:rPr>
          <w:t>https://cpvo.europa.eu/sites/default/files/documents/report_harmores_3_final_meeting_v0_0.pdf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1A9ACB" w14:textId="77777777" w:rsidR="00B539C1" w:rsidRPr="00C5280D" w:rsidRDefault="00B539C1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TWV/56/18</w:t>
    </w:r>
  </w:p>
  <w:p w14:paraId="69B1582D" w14:textId="42B1FF61" w:rsidR="00B539C1" w:rsidRPr="00C5280D" w:rsidRDefault="00B539C1" w:rsidP="00EB048E">
    <w:pPr>
      <w:pStyle w:val="Header"/>
      <w:rPr>
        <w:lang w:val="en-US"/>
      </w:rPr>
    </w:pPr>
    <w:proofErr w:type="gramStart"/>
    <w:r w:rsidRPr="00C5280D">
      <w:rPr>
        <w:lang w:val="en-US"/>
      </w:rPr>
      <w:t>page</w:t>
    </w:r>
    <w:proofErr w:type="gramEnd"/>
    <w:r w:rsidRPr="00C5280D">
      <w:rPr>
        <w:lang w:val="en-US"/>
      </w:rPr>
      <w:t xml:space="preserve">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9E2489">
      <w:rPr>
        <w:rStyle w:val="PageNumber"/>
        <w:noProof/>
        <w:lang w:val="en-US"/>
      </w:rPr>
      <w:t>22</w:t>
    </w:r>
    <w:r w:rsidRPr="00C5280D">
      <w:rPr>
        <w:rStyle w:val="PageNumber"/>
        <w:lang w:val="en-US"/>
      </w:rPr>
      <w:fldChar w:fldCharType="end"/>
    </w:r>
  </w:p>
  <w:p w14:paraId="5390AF0E" w14:textId="77777777" w:rsidR="00B539C1" w:rsidRPr="00C5280D" w:rsidRDefault="00B539C1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EB9D84" w14:textId="77777777" w:rsidR="00B539C1" w:rsidRPr="0004198B" w:rsidRDefault="00B539C1" w:rsidP="000419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41E0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" w15:restartNumberingAfterBreak="0">
    <w:nsid w:val="05356CD1"/>
    <w:multiLevelType w:val="hybridMultilevel"/>
    <w:tmpl w:val="23224866"/>
    <w:lvl w:ilvl="0" w:tplc="2F36940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755EF2"/>
    <w:multiLevelType w:val="hybridMultilevel"/>
    <w:tmpl w:val="6B82FB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1A280F"/>
    <w:multiLevelType w:val="hybridMultilevel"/>
    <w:tmpl w:val="3342D158"/>
    <w:lvl w:ilvl="0" w:tplc="AD784E38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5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6" w15:restartNumberingAfterBreak="0">
    <w:nsid w:val="4ACD4CB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7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70386470"/>
    <w:multiLevelType w:val="hybridMultilevel"/>
    <w:tmpl w:val="75E4151E"/>
    <w:lvl w:ilvl="0" w:tplc="589CAD64">
      <w:start w:val="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617EF8"/>
    <w:multiLevelType w:val="hybridMultilevel"/>
    <w:tmpl w:val="64FEE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C173A3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7A253B30"/>
    <w:multiLevelType w:val="hybridMultilevel"/>
    <w:tmpl w:val="CC72CA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0"/>
  </w:num>
  <w:num w:numId="3">
    <w:abstractNumId w:val="1"/>
  </w:num>
  <w:num w:numId="4">
    <w:abstractNumId w:val="3"/>
  </w:num>
  <w:num w:numId="5">
    <w:abstractNumId w:val="8"/>
  </w:num>
  <w:num w:numId="6">
    <w:abstractNumId w:val="7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0"/>
  </w:num>
  <w:num w:numId="9">
    <w:abstractNumId w:val="6"/>
  </w:num>
  <w:num w:numId="10">
    <w:abstractNumId w:val="11"/>
  </w:num>
  <w:num w:numId="11">
    <w:abstractNumId w:val="2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911"/>
    <w:rsid w:val="00010CF3"/>
    <w:rsid w:val="00011E27"/>
    <w:rsid w:val="000148BC"/>
    <w:rsid w:val="00024AB8"/>
    <w:rsid w:val="00030854"/>
    <w:rsid w:val="00036028"/>
    <w:rsid w:val="0004198B"/>
    <w:rsid w:val="00044642"/>
    <w:rsid w:val="000446B9"/>
    <w:rsid w:val="00047E21"/>
    <w:rsid w:val="00050E16"/>
    <w:rsid w:val="00062B54"/>
    <w:rsid w:val="00085505"/>
    <w:rsid w:val="000C4E25"/>
    <w:rsid w:val="000C7021"/>
    <w:rsid w:val="000D6BBC"/>
    <w:rsid w:val="000D7780"/>
    <w:rsid w:val="000E636A"/>
    <w:rsid w:val="000F2F11"/>
    <w:rsid w:val="00100A5F"/>
    <w:rsid w:val="00105929"/>
    <w:rsid w:val="00110BED"/>
    <w:rsid w:val="00110C36"/>
    <w:rsid w:val="001131D5"/>
    <w:rsid w:val="00114547"/>
    <w:rsid w:val="00141DB8"/>
    <w:rsid w:val="00142BED"/>
    <w:rsid w:val="0014375F"/>
    <w:rsid w:val="00150295"/>
    <w:rsid w:val="00172084"/>
    <w:rsid w:val="0017474A"/>
    <w:rsid w:val="001758C6"/>
    <w:rsid w:val="00182B99"/>
    <w:rsid w:val="00192FA7"/>
    <w:rsid w:val="001C1525"/>
    <w:rsid w:val="001C2195"/>
    <w:rsid w:val="0021332C"/>
    <w:rsid w:val="00213982"/>
    <w:rsid w:val="002172DA"/>
    <w:rsid w:val="0024416D"/>
    <w:rsid w:val="00271911"/>
    <w:rsid w:val="00273187"/>
    <w:rsid w:val="002800A0"/>
    <w:rsid w:val="002801B3"/>
    <w:rsid w:val="00281060"/>
    <w:rsid w:val="00284050"/>
    <w:rsid w:val="00285BD0"/>
    <w:rsid w:val="00286664"/>
    <w:rsid w:val="002940E8"/>
    <w:rsid w:val="00294751"/>
    <w:rsid w:val="002A6E50"/>
    <w:rsid w:val="002B4298"/>
    <w:rsid w:val="002B7A36"/>
    <w:rsid w:val="002C256A"/>
    <w:rsid w:val="002D5226"/>
    <w:rsid w:val="0030124E"/>
    <w:rsid w:val="00305A7F"/>
    <w:rsid w:val="003152FE"/>
    <w:rsid w:val="00327436"/>
    <w:rsid w:val="00344BD6"/>
    <w:rsid w:val="0035528D"/>
    <w:rsid w:val="00361821"/>
    <w:rsid w:val="00361E9E"/>
    <w:rsid w:val="003753EE"/>
    <w:rsid w:val="003A0835"/>
    <w:rsid w:val="003A5AAF"/>
    <w:rsid w:val="003A6117"/>
    <w:rsid w:val="003B700A"/>
    <w:rsid w:val="003C710A"/>
    <w:rsid w:val="003C7FBE"/>
    <w:rsid w:val="003D227C"/>
    <w:rsid w:val="003D2B4D"/>
    <w:rsid w:val="003F37F5"/>
    <w:rsid w:val="00444A88"/>
    <w:rsid w:val="00461992"/>
    <w:rsid w:val="00474DA4"/>
    <w:rsid w:val="00476B4D"/>
    <w:rsid w:val="004805FA"/>
    <w:rsid w:val="004935D2"/>
    <w:rsid w:val="004B1215"/>
    <w:rsid w:val="004D047D"/>
    <w:rsid w:val="004F1E9E"/>
    <w:rsid w:val="004F305A"/>
    <w:rsid w:val="00512164"/>
    <w:rsid w:val="00520297"/>
    <w:rsid w:val="005338F9"/>
    <w:rsid w:val="0054281C"/>
    <w:rsid w:val="00544581"/>
    <w:rsid w:val="0055268D"/>
    <w:rsid w:val="00575DE2"/>
    <w:rsid w:val="00576BE4"/>
    <w:rsid w:val="005779DB"/>
    <w:rsid w:val="00585A6C"/>
    <w:rsid w:val="00595F23"/>
    <w:rsid w:val="005A2A67"/>
    <w:rsid w:val="005A400A"/>
    <w:rsid w:val="005B269D"/>
    <w:rsid w:val="005C3DB1"/>
    <w:rsid w:val="005E7466"/>
    <w:rsid w:val="005F7B92"/>
    <w:rsid w:val="00612379"/>
    <w:rsid w:val="006153B6"/>
    <w:rsid w:val="0061555F"/>
    <w:rsid w:val="00615E37"/>
    <w:rsid w:val="006245ED"/>
    <w:rsid w:val="00636CA6"/>
    <w:rsid w:val="00641200"/>
    <w:rsid w:val="00645CA8"/>
    <w:rsid w:val="006655D3"/>
    <w:rsid w:val="00667404"/>
    <w:rsid w:val="00687EB4"/>
    <w:rsid w:val="00695C56"/>
    <w:rsid w:val="006A5CDE"/>
    <w:rsid w:val="006A644A"/>
    <w:rsid w:val="006B17D2"/>
    <w:rsid w:val="006C224E"/>
    <w:rsid w:val="006D780A"/>
    <w:rsid w:val="00704ECF"/>
    <w:rsid w:val="0071271E"/>
    <w:rsid w:val="00732DEC"/>
    <w:rsid w:val="00735BD5"/>
    <w:rsid w:val="007451EC"/>
    <w:rsid w:val="00751613"/>
    <w:rsid w:val="00753EE9"/>
    <w:rsid w:val="007556F6"/>
    <w:rsid w:val="00760EEF"/>
    <w:rsid w:val="00777EE5"/>
    <w:rsid w:val="00784836"/>
    <w:rsid w:val="0079023E"/>
    <w:rsid w:val="007A2854"/>
    <w:rsid w:val="007A3EE1"/>
    <w:rsid w:val="007B3AD5"/>
    <w:rsid w:val="007C1D92"/>
    <w:rsid w:val="007C4CB9"/>
    <w:rsid w:val="007D0B9D"/>
    <w:rsid w:val="007D19B0"/>
    <w:rsid w:val="007E3E2D"/>
    <w:rsid w:val="007F498F"/>
    <w:rsid w:val="0080679D"/>
    <w:rsid w:val="008108B0"/>
    <w:rsid w:val="00811B20"/>
    <w:rsid w:val="00812609"/>
    <w:rsid w:val="008211B5"/>
    <w:rsid w:val="0082296E"/>
    <w:rsid w:val="00824099"/>
    <w:rsid w:val="00831D75"/>
    <w:rsid w:val="00846D7C"/>
    <w:rsid w:val="00846ECA"/>
    <w:rsid w:val="00867AC1"/>
    <w:rsid w:val="008751DE"/>
    <w:rsid w:val="00890DF8"/>
    <w:rsid w:val="008A0ADE"/>
    <w:rsid w:val="008A743F"/>
    <w:rsid w:val="008C0970"/>
    <w:rsid w:val="008C4E58"/>
    <w:rsid w:val="008D0BC5"/>
    <w:rsid w:val="008D2CF7"/>
    <w:rsid w:val="008D472E"/>
    <w:rsid w:val="00900C26"/>
    <w:rsid w:val="0090197F"/>
    <w:rsid w:val="00903264"/>
    <w:rsid w:val="00906DDC"/>
    <w:rsid w:val="00934E09"/>
    <w:rsid w:val="00936253"/>
    <w:rsid w:val="00940D46"/>
    <w:rsid w:val="009413F1"/>
    <w:rsid w:val="00951234"/>
    <w:rsid w:val="00952DD4"/>
    <w:rsid w:val="009561F4"/>
    <w:rsid w:val="00965AE7"/>
    <w:rsid w:val="00970FED"/>
    <w:rsid w:val="00992D82"/>
    <w:rsid w:val="0099325A"/>
    <w:rsid w:val="00997029"/>
    <w:rsid w:val="009A7339"/>
    <w:rsid w:val="009B440E"/>
    <w:rsid w:val="009C2E2A"/>
    <w:rsid w:val="009C417F"/>
    <w:rsid w:val="009D690D"/>
    <w:rsid w:val="009E2489"/>
    <w:rsid w:val="009E65B6"/>
    <w:rsid w:val="009F0A51"/>
    <w:rsid w:val="009F77CF"/>
    <w:rsid w:val="00A140C9"/>
    <w:rsid w:val="00A24C10"/>
    <w:rsid w:val="00A42AC3"/>
    <w:rsid w:val="00A430CF"/>
    <w:rsid w:val="00A54309"/>
    <w:rsid w:val="00A5472C"/>
    <w:rsid w:val="00A610A9"/>
    <w:rsid w:val="00A80F2A"/>
    <w:rsid w:val="00A8652C"/>
    <w:rsid w:val="00A96C33"/>
    <w:rsid w:val="00AB2B93"/>
    <w:rsid w:val="00AB530F"/>
    <w:rsid w:val="00AB7E3F"/>
    <w:rsid w:val="00AB7E5B"/>
    <w:rsid w:val="00AC2883"/>
    <w:rsid w:val="00AE0EF1"/>
    <w:rsid w:val="00AE2937"/>
    <w:rsid w:val="00B0430C"/>
    <w:rsid w:val="00B07301"/>
    <w:rsid w:val="00B11F3E"/>
    <w:rsid w:val="00B224DE"/>
    <w:rsid w:val="00B324D4"/>
    <w:rsid w:val="00B46575"/>
    <w:rsid w:val="00B52292"/>
    <w:rsid w:val="00B539C1"/>
    <w:rsid w:val="00B61777"/>
    <w:rsid w:val="00B622E6"/>
    <w:rsid w:val="00B83E82"/>
    <w:rsid w:val="00B84BBD"/>
    <w:rsid w:val="00BA43FB"/>
    <w:rsid w:val="00BC127D"/>
    <w:rsid w:val="00BC1FE6"/>
    <w:rsid w:val="00BE4167"/>
    <w:rsid w:val="00BF0228"/>
    <w:rsid w:val="00C061B6"/>
    <w:rsid w:val="00C17105"/>
    <w:rsid w:val="00C2446C"/>
    <w:rsid w:val="00C36AE5"/>
    <w:rsid w:val="00C41F17"/>
    <w:rsid w:val="00C437A3"/>
    <w:rsid w:val="00C527FA"/>
    <w:rsid w:val="00C5280D"/>
    <w:rsid w:val="00C53EB3"/>
    <w:rsid w:val="00C5791C"/>
    <w:rsid w:val="00C66290"/>
    <w:rsid w:val="00C72B7A"/>
    <w:rsid w:val="00C973F2"/>
    <w:rsid w:val="00CA304C"/>
    <w:rsid w:val="00CA774A"/>
    <w:rsid w:val="00CB4921"/>
    <w:rsid w:val="00CC11B0"/>
    <w:rsid w:val="00CC2841"/>
    <w:rsid w:val="00CD215D"/>
    <w:rsid w:val="00CE1A15"/>
    <w:rsid w:val="00CF1330"/>
    <w:rsid w:val="00CF7E36"/>
    <w:rsid w:val="00D0106A"/>
    <w:rsid w:val="00D3708D"/>
    <w:rsid w:val="00D40426"/>
    <w:rsid w:val="00D51AA5"/>
    <w:rsid w:val="00D52DC0"/>
    <w:rsid w:val="00D57C96"/>
    <w:rsid w:val="00D57D18"/>
    <w:rsid w:val="00D66E57"/>
    <w:rsid w:val="00D70E65"/>
    <w:rsid w:val="00D91203"/>
    <w:rsid w:val="00D95174"/>
    <w:rsid w:val="00DA422F"/>
    <w:rsid w:val="00DA4973"/>
    <w:rsid w:val="00DA6F36"/>
    <w:rsid w:val="00DB596E"/>
    <w:rsid w:val="00DB7773"/>
    <w:rsid w:val="00DC00EA"/>
    <w:rsid w:val="00DC3802"/>
    <w:rsid w:val="00DD6208"/>
    <w:rsid w:val="00DF7E99"/>
    <w:rsid w:val="00E07D87"/>
    <w:rsid w:val="00E249C8"/>
    <w:rsid w:val="00E32F7E"/>
    <w:rsid w:val="00E5267B"/>
    <w:rsid w:val="00E559F0"/>
    <w:rsid w:val="00E63C0E"/>
    <w:rsid w:val="00E72D49"/>
    <w:rsid w:val="00E7593C"/>
    <w:rsid w:val="00E7678A"/>
    <w:rsid w:val="00E90885"/>
    <w:rsid w:val="00E935F1"/>
    <w:rsid w:val="00E94A81"/>
    <w:rsid w:val="00EA15C3"/>
    <w:rsid w:val="00EA1FFB"/>
    <w:rsid w:val="00EB048E"/>
    <w:rsid w:val="00EB4E9C"/>
    <w:rsid w:val="00ED2911"/>
    <w:rsid w:val="00EE34DF"/>
    <w:rsid w:val="00EF2F89"/>
    <w:rsid w:val="00EF7F1D"/>
    <w:rsid w:val="00F03E98"/>
    <w:rsid w:val="00F11549"/>
    <w:rsid w:val="00F1237A"/>
    <w:rsid w:val="00F22CBD"/>
    <w:rsid w:val="00F2631B"/>
    <w:rsid w:val="00F272F1"/>
    <w:rsid w:val="00F31412"/>
    <w:rsid w:val="00F33CA8"/>
    <w:rsid w:val="00F45372"/>
    <w:rsid w:val="00F560F7"/>
    <w:rsid w:val="00F6334D"/>
    <w:rsid w:val="00F63599"/>
    <w:rsid w:val="00F71781"/>
    <w:rsid w:val="00FA49AB"/>
    <w:rsid w:val="00FB3890"/>
    <w:rsid w:val="00FB7EC9"/>
    <w:rsid w:val="00FC5FD0"/>
    <w:rsid w:val="00FE2B57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,"/>
  <w14:docId w14:val="775A02BA"/>
  <w15:docId w15:val="{4081CC50-5C68-4DF1-96D3-728C0F9710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 w:qFormat="1"/>
    <w:lsdException w:name="toc 2" w:semiHidden="1" w:unhideWhenUsed="1" w:qFormat="1"/>
    <w:lsdException w:name="toc 3" w:semiHidden="1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6ECA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846EC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846EC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846EC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846EC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846EC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846ECA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846ECA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846ECA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846ECA"/>
    <w:rPr>
      <w:rFonts w:ascii="Arial" w:hAnsi="Arial"/>
      <w:sz w:val="20"/>
    </w:rPr>
  </w:style>
  <w:style w:type="paragraph" w:styleId="Title">
    <w:name w:val="Title"/>
    <w:basedOn w:val="Normal"/>
    <w:qFormat/>
    <w:rsid w:val="00846ECA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846ECA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846ECA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846ECA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846ECA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rsid w:val="00846ECA"/>
    <w:rPr>
      <w:vertAlign w:val="superscript"/>
    </w:rPr>
  </w:style>
  <w:style w:type="paragraph" w:styleId="Closing">
    <w:name w:val="Closing"/>
    <w:basedOn w:val="Normal"/>
    <w:rsid w:val="00846ECA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846ECA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846ECA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846ECA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846E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846ECA"/>
    <w:pPr>
      <w:ind w:left="4536"/>
      <w:jc w:val="center"/>
    </w:pPr>
  </w:style>
  <w:style w:type="character" w:customStyle="1" w:styleId="Doclang">
    <w:name w:val="Doc_lang"/>
    <w:basedOn w:val="DefaultParagraphFont"/>
    <w:rsid w:val="00846ECA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846ECA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846ECA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846ECA"/>
  </w:style>
  <w:style w:type="paragraph" w:customStyle="1" w:styleId="Disclaimer">
    <w:name w:val="Disclaimer"/>
    <w:next w:val="Normal"/>
    <w:qFormat/>
    <w:rsid w:val="00846ECA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846ECA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846ECA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846ECA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846ECA"/>
  </w:style>
  <w:style w:type="paragraph" w:styleId="EndnoteText">
    <w:name w:val="endnote text"/>
    <w:basedOn w:val="Normal"/>
    <w:semiHidden/>
    <w:rsid w:val="00846ECA"/>
  </w:style>
  <w:style w:type="character" w:styleId="EndnoteReference">
    <w:name w:val="endnote reference"/>
    <w:basedOn w:val="DefaultParagraphFont"/>
    <w:semiHidden/>
    <w:rsid w:val="00846ECA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846ECA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846ECA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846ECA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846ECA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846ECA"/>
    <w:pPr>
      <w:spacing w:before="60" w:after="480"/>
      <w:jc w:val="center"/>
    </w:pPr>
  </w:style>
  <w:style w:type="paragraph" w:customStyle="1" w:styleId="Lettrine">
    <w:name w:val="Lettrine"/>
    <w:basedOn w:val="Normal"/>
    <w:rsid w:val="00846ECA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846ECA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846ECA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846ECA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846ECA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846ECA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846ECA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846ECA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846ECA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846ECA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9C2E2A"/>
    <w:pPr>
      <w:spacing w:before="0" w:after="240"/>
      <w:jc w:val="left"/>
    </w:pPr>
    <w:rPr>
      <w:iCs/>
    </w:rPr>
  </w:style>
  <w:style w:type="character" w:customStyle="1" w:styleId="CodeChar">
    <w:name w:val="Code Char"/>
    <w:basedOn w:val="DefaultParagraphFont"/>
    <w:link w:val="Code"/>
    <w:semiHidden/>
    <w:rsid w:val="00846ECA"/>
    <w:rPr>
      <w:rFonts w:ascii="Arial" w:hAnsi="Arial"/>
      <w:b/>
      <w:bCs/>
      <w:spacing w:val="10"/>
    </w:rPr>
  </w:style>
  <w:style w:type="paragraph" w:customStyle="1" w:styleId="endofdoc">
    <w:name w:val="end_of_doc"/>
    <w:next w:val="Header"/>
    <w:autoRedefine/>
    <w:rsid w:val="00846ECA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846ECA"/>
    <w:rPr>
      <w:rFonts w:ascii="Arial" w:hAnsi="Arial"/>
      <w:b/>
      <w:bCs/>
      <w:spacing w:val="10"/>
      <w:sz w:val="18"/>
    </w:rPr>
  </w:style>
  <w:style w:type="paragraph" w:styleId="TOC2">
    <w:name w:val="toc 2"/>
    <w:next w:val="Normal"/>
    <w:autoRedefine/>
    <w:rsid w:val="00846ECA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846ECA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rsid w:val="00846ECA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846ECA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846ECA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846EC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846E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6ECA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846ECA"/>
    <w:pPr>
      <w:spacing w:line="280" w:lineRule="atLeast"/>
    </w:pPr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704ECF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C437A3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C437A3"/>
  </w:style>
  <w:style w:type="paragraph" w:styleId="ListParagraph">
    <w:name w:val="List Paragraph"/>
    <w:basedOn w:val="Normal"/>
    <w:uiPriority w:val="34"/>
    <w:qFormat/>
    <w:rsid w:val="00D51AA5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D51AA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t">
    <w:name w:val="Normalt"/>
    <w:basedOn w:val="Normal"/>
    <w:rsid w:val="00D51AA5"/>
    <w:pPr>
      <w:spacing w:before="120" w:after="120"/>
      <w:jc w:val="left"/>
    </w:pPr>
    <w:rPr>
      <w:rFonts w:ascii="Times New Roman" w:hAnsi="Times New Roman"/>
      <w:noProof/>
      <w:lang w:eastAsia="es-ES"/>
    </w:rPr>
  </w:style>
  <w:style w:type="paragraph" w:customStyle="1" w:styleId="Normaltb">
    <w:name w:val="Normaltb"/>
    <w:basedOn w:val="Normalt"/>
    <w:rsid w:val="00D51AA5"/>
    <w:pPr>
      <w:keepNext/>
    </w:pPr>
    <w:rPr>
      <w:b/>
    </w:rPr>
  </w:style>
  <w:style w:type="character" w:styleId="CommentReference">
    <w:name w:val="annotation reference"/>
    <w:basedOn w:val="DefaultParagraphFont"/>
    <w:semiHidden/>
    <w:unhideWhenUsed/>
    <w:rsid w:val="00D51AA5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D51AA5"/>
  </w:style>
  <w:style w:type="character" w:customStyle="1" w:styleId="CommentTextChar">
    <w:name w:val="Comment Text Char"/>
    <w:basedOn w:val="DefaultParagraphFont"/>
    <w:link w:val="CommentText"/>
    <w:rsid w:val="00D51AA5"/>
    <w:rPr>
      <w:rFonts w:ascii="Arial" w:hAnsi="Arial"/>
    </w:rPr>
  </w:style>
  <w:style w:type="character" w:customStyle="1" w:styleId="FootnoteTextChar">
    <w:name w:val="Footnote Text Char"/>
    <w:basedOn w:val="DefaultParagraphFont"/>
    <w:link w:val="FootnoteText"/>
    <w:rsid w:val="0030124E"/>
    <w:rPr>
      <w:rFonts w:ascii="Arial" w:hAnsi="Arial"/>
      <w:sz w:val="16"/>
    </w:rPr>
  </w:style>
  <w:style w:type="character" w:customStyle="1" w:styleId="FooterChar">
    <w:name w:val="Footer Char"/>
    <w:aliases w:val="doc_path_name Char"/>
    <w:link w:val="Footer"/>
    <w:rsid w:val="0030124E"/>
    <w:rPr>
      <w:rFonts w:ascii="Arial" w:hAnsi="Arial"/>
      <w:sz w:val="14"/>
    </w:rPr>
  </w:style>
  <w:style w:type="table" w:styleId="TableGrid">
    <w:name w:val="Table Grid"/>
    <w:basedOn w:val="TableNormal"/>
    <w:rsid w:val="00EA15C3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EA15C3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styleId="Caption">
    <w:name w:val="caption"/>
    <w:basedOn w:val="Normal"/>
    <w:next w:val="Normal"/>
    <w:qFormat/>
    <w:rsid w:val="00EA15C3"/>
    <w:pPr>
      <w:jc w:val="center"/>
    </w:pPr>
    <w:rPr>
      <w:rFonts w:ascii="Times New Roman" w:hAnsi="Times New Roman"/>
      <w:b/>
      <w:sz w:val="28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A865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A8652C"/>
    <w:rPr>
      <w:rFonts w:ascii="Arial" w:hAnsi="Arial"/>
      <w:b/>
      <w:bCs/>
    </w:rPr>
  </w:style>
  <w:style w:type="paragraph" w:styleId="Revision">
    <w:name w:val="Revision"/>
    <w:hidden/>
    <w:uiPriority w:val="99"/>
    <w:semiHidden/>
    <w:rsid w:val="00A8652C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worldseed.org/our-work/plant-health/differential-hosts/" TargetMode="External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worldseed.org/our-work/plant-health/differential-hosts/" TargetMode="External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matref@geves.fr" TargetMode="External"/><Relationship Id="rId2" Type="http://schemas.openxmlformats.org/officeDocument/2006/relationships/hyperlink" Target="https://cpvo.europa.eu/sites/default/files/documents/report_harmores_3_final_meeting_v0_0.pdf" TargetMode="External"/><Relationship Id="rId1" Type="http://schemas.openxmlformats.org/officeDocument/2006/relationships/hyperlink" Target="mailto:matref@geves.fr" TargetMode="External"/><Relationship Id="rId6" Type="http://schemas.openxmlformats.org/officeDocument/2006/relationships/hyperlink" Target="https://cpvo.europa.eu/sites/default/files/documents/report_harmores_3_final_meeting_v0_0.pdf" TargetMode="External"/><Relationship Id="rId5" Type="http://schemas.openxmlformats.org/officeDocument/2006/relationships/hyperlink" Target="mailto:matref@geves.fr" TargetMode="External"/><Relationship Id="rId4" Type="http://schemas.openxmlformats.org/officeDocument/2006/relationships/hyperlink" Target="https://cpvo.europa.eu/sites/default/files/documents/report_harmores_3_final_meeting_v0_0.pdf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WV\Twv56\Template\routing_slip_with_doc_twv_56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C16579-3A06-4912-9B72-1294EC9CE2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routing_slip_with_doc_twv_56.dotm</Template>
  <TotalTime>2</TotalTime>
  <Pages>23</Pages>
  <Words>6286</Words>
  <Characters>37433</Characters>
  <Application>Microsoft Office Word</Application>
  <DocSecurity>0</DocSecurity>
  <Lines>311</Lines>
  <Paragraphs>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TWV/56/18</vt:lpstr>
    </vt:vector>
  </TitlesOfParts>
  <Company>UPOV</Company>
  <LinksUpToDate>false</LinksUpToDate>
  <CharactersWithSpaces>43632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TWV/56/18</dc:title>
  <dc:creator>OERTEL Romy</dc:creator>
  <cp:lastModifiedBy>OERTEL Romy</cp:lastModifiedBy>
  <cp:revision>4</cp:revision>
  <cp:lastPrinted>2022-03-18T09:50:00Z</cp:lastPrinted>
  <dcterms:created xsi:type="dcterms:W3CDTF">2022-03-18T09:49:00Z</dcterms:created>
  <dcterms:modified xsi:type="dcterms:W3CDTF">2022-03-18T09:51:00Z</dcterms:modified>
</cp:coreProperties>
</file>