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46E" w:rsidRDefault="005C046E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EC1599" w:rsidTr="00EB4E9C">
        <w:tc>
          <w:tcPr>
            <w:tcW w:w="6522" w:type="dxa"/>
          </w:tcPr>
          <w:p w:rsidR="00DC3802" w:rsidRPr="00EC1599" w:rsidRDefault="00DC3802" w:rsidP="00AC2883">
            <w:r w:rsidRPr="00EC1599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EC1599" w:rsidRDefault="00DC3802" w:rsidP="00AC2883">
            <w:pPr>
              <w:pStyle w:val="Lettrine"/>
            </w:pPr>
            <w:r w:rsidRPr="00EC1599">
              <w:t>E</w:t>
            </w:r>
          </w:p>
        </w:tc>
      </w:tr>
      <w:tr w:rsidR="00DC3802" w:rsidRPr="00EC1599" w:rsidTr="00EB4E9C">
        <w:tc>
          <w:tcPr>
            <w:tcW w:w="6522" w:type="dxa"/>
          </w:tcPr>
          <w:p w:rsidR="00DC3802" w:rsidRPr="00EC1599" w:rsidRDefault="00DC3802" w:rsidP="00AC2883">
            <w:pPr>
              <w:pStyle w:val="upove"/>
            </w:pPr>
            <w:r w:rsidRPr="00EC1599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EC1599" w:rsidRDefault="00DC3802" w:rsidP="00DA4973"/>
        </w:tc>
      </w:tr>
    </w:tbl>
    <w:p w:rsidR="00DC3802" w:rsidRPr="00EC1599" w:rsidRDefault="00DC3802" w:rsidP="00DC3802"/>
    <w:p w:rsidR="00DA4973" w:rsidRPr="00EC1599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EC1599" w:rsidTr="00EB4E9C">
        <w:tc>
          <w:tcPr>
            <w:tcW w:w="6512" w:type="dxa"/>
          </w:tcPr>
          <w:p w:rsidR="00EB4E9C" w:rsidRPr="00EC1599" w:rsidRDefault="00E70039" w:rsidP="00DA4499">
            <w:pPr>
              <w:pStyle w:val="Sessiontc"/>
            </w:pPr>
            <w:r w:rsidRPr="00EC1599">
              <w:t xml:space="preserve">Technical Working Party for </w:t>
            </w:r>
            <w:bookmarkStart w:id="0" w:name="_GoBack"/>
            <w:r w:rsidR="000A21B3" w:rsidRPr="00EC1599">
              <w:t xml:space="preserve">Fruit </w:t>
            </w:r>
            <w:bookmarkEnd w:id="0"/>
            <w:r w:rsidR="000A21B3" w:rsidRPr="00EC1599">
              <w:t>Crops</w:t>
            </w:r>
          </w:p>
          <w:p w:rsidR="00EB4E9C" w:rsidRPr="00EC1599" w:rsidRDefault="0017696B" w:rsidP="00484954">
            <w:pPr>
              <w:pStyle w:val="Sessiontcplacedate"/>
              <w:rPr>
                <w:sz w:val="22"/>
              </w:rPr>
            </w:pPr>
            <w:r w:rsidRPr="00EC1599">
              <w:t xml:space="preserve">Fifty-first </w:t>
            </w:r>
            <w:r w:rsidR="00B3795D" w:rsidRPr="00EC1599">
              <w:t>Session</w:t>
            </w:r>
            <w:r w:rsidR="00B3795D" w:rsidRPr="00EC1599">
              <w:br/>
            </w:r>
            <w:proofErr w:type="spellStart"/>
            <w:r w:rsidRPr="00EC1599">
              <w:t>Nîmes</w:t>
            </w:r>
            <w:proofErr w:type="spellEnd"/>
            <w:r w:rsidRPr="00EC1599">
              <w:t>, France</w:t>
            </w:r>
            <w:r w:rsidR="00B3795D" w:rsidRPr="00EC1599">
              <w:t xml:space="preserve">, </w:t>
            </w:r>
            <w:r w:rsidR="00AF7547" w:rsidRPr="00EC1599">
              <w:t>Ju</w:t>
            </w:r>
            <w:r w:rsidR="00484954" w:rsidRPr="00EC1599">
              <w:t>ly</w:t>
            </w:r>
            <w:r w:rsidR="00AF7547" w:rsidRPr="00EC1599">
              <w:t xml:space="preserve"> </w:t>
            </w:r>
            <w:r w:rsidRPr="00EC1599">
              <w:t>6</w:t>
            </w:r>
            <w:r w:rsidR="00AF7547" w:rsidRPr="00EC1599">
              <w:t xml:space="preserve"> to Ju</w:t>
            </w:r>
            <w:r w:rsidR="00484954" w:rsidRPr="00EC1599">
              <w:t>ly</w:t>
            </w:r>
            <w:r w:rsidR="00AF7547" w:rsidRPr="00EC1599">
              <w:t xml:space="preserve"> </w:t>
            </w:r>
            <w:r w:rsidRPr="00EC1599">
              <w:t>10</w:t>
            </w:r>
            <w:r w:rsidR="00AF7547" w:rsidRPr="00EC1599">
              <w:t>, 20</w:t>
            </w:r>
            <w:r w:rsidRPr="00EC1599">
              <w:t>20</w:t>
            </w:r>
          </w:p>
        </w:tc>
        <w:tc>
          <w:tcPr>
            <w:tcW w:w="3127" w:type="dxa"/>
          </w:tcPr>
          <w:p w:rsidR="00B3795D" w:rsidRPr="00EC1599" w:rsidRDefault="00B3795D" w:rsidP="00B3795D">
            <w:pPr>
              <w:pStyle w:val="Doccode"/>
            </w:pPr>
            <w:r w:rsidRPr="00EC1599">
              <w:t>TWF/</w:t>
            </w:r>
            <w:r w:rsidR="00B47490" w:rsidRPr="00EC1599">
              <w:t>5</w:t>
            </w:r>
            <w:r w:rsidR="0017696B" w:rsidRPr="00EC1599">
              <w:t>1</w:t>
            </w:r>
            <w:r w:rsidRPr="00EC1599">
              <w:t>/</w:t>
            </w:r>
            <w:r w:rsidR="009B6459" w:rsidRPr="00EC1599">
              <w:t>1</w:t>
            </w:r>
            <w:r w:rsidR="00DC3B5D" w:rsidRPr="00EC1599">
              <w:t xml:space="preserve"> </w:t>
            </w:r>
            <w:r w:rsidR="00B85586" w:rsidRPr="00EC1599">
              <w:t>Rev.</w:t>
            </w:r>
          </w:p>
          <w:p w:rsidR="00B3795D" w:rsidRPr="00EC1599" w:rsidRDefault="00B3795D" w:rsidP="00B3795D">
            <w:pPr>
              <w:pStyle w:val="Docoriginal"/>
            </w:pPr>
            <w:r w:rsidRPr="00EC1599">
              <w:t>Original:</w:t>
            </w:r>
            <w:r w:rsidRPr="00EC1599">
              <w:rPr>
                <w:b w:val="0"/>
                <w:spacing w:val="0"/>
              </w:rPr>
              <w:t xml:space="preserve">  English</w:t>
            </w:r>
          </w:p>
          <w:p w:rsidR="00EB4E9C" w:rsidRPr="00EC1599" w:rsidRDefault="00B3795D" w:rsidP="00EC1599">
            <w:pPr>
              <w:pStyle w:val="Docoriginal"/>
            </w:pPr>
            <w:r w:rsidRPr="00EC1599">
              <w:t>Date:</w:t>
            </w:r>
            <w:r w:rsidRPr="00EC1599">
              <w:rPr>
                <w:b w:val="0"/>
                <w:spacing w:val="0"/>
              </w:rPr>
              <w:t xml:space="preserve">  </w:t>
            </w:r>
            <w:r w:rsidR="00E7007D" w:rsidRPr="00D8460C">
              <w:rPr>
                <w:b w:val="0"/>
                <w:spacing w:val="0"/>
              </w:rPr>
              <w:t xml:space="preserve">June </w:t>
            </w:r>
            <w:r w:rsidR="00D8460C" w:rsidRPr="00D8460C">
              <w:rPr>
                <w:b w:val="0"/>
                <w:spacing w:val="0"/>
              </w:rPr>
              <w:t>29</w:t>
            </w:r>
            <w:r w:rsidR="00B85586" w:rsidRPr="00D8460C">
              <w:rPr>
                <w:b w:val="0"/>
                <w:spacing w:val="0"/>
              </w:rPr>
              <w:t>, 2020</w:t>
            </w:r>
          </w:p>
        </w:tc>
      </w:tr>
    </w:tbl>
    <w:p w:rsidR="00AF7547" w:rsidRPr="00EC1599" w:rsidRDefault="00B85586" w:rsidP="00AF7547">
      <w:pPr>
        <w:pStyle w:val="Titleofdoc0"/>
      </w:pPr>
      <w:bookmarkStart w:id="1" w:name="TitleOfDoc"/>
      <w:bookmarkEnd w:id="1"/>
      <w:r w:rsidRPr="00EC1599">
        <w:t xml:space="preserve">Revised </w:t>
      </w:r>
      <w:r w:rsidR="00AF7547" w:rsidRPr="00EC1599">
        <w:t>draft agenda</w:t>
      </w:r>
    </w:p>
    <w:p w:rsidR="00AF7547" w:rsidRPr="00EC1599" w:rsidRDefault="00AF7547" w:rsidP="00AF7547">
      <w:pPr>
        <w:pStyle w:val="preparedby1"/>
        <w:jc w:val="left"/>
      </w:pPr>
      <w:bookmarkStart w:id="2" w:name="Prepared"/>
      <w:bookmarkEnd w:id="2"/>
      <w:proofErr w:type="gramStart"/>
      <w:r w:rsidRPr="00EC1599">
        <w:t>prepared</w:t>
      </w:r>
      <w:proofErr w:type="gramEnd"/>
      <w:r w:rsidRPr="00EC1599">
        <w:t xml:space="preserve"> by the Office of the Union</w:t>
      </w:r>
    </w:p>
    <w:p w:rsidR="00AF7547" w:rsidRPr="00EC1599" w:rsidRDefault="00AF7547" w:rsidP="00AF7547">
      <w:pPr>
        <w:pStyle w:val="Disclaimer"/>
      </w:pPr>
      <w:r w:rsidRPr="00EC1599">
        <w:t>Disclaimer:  this document does not represent UPOV policies or guidance</w:t>
      </w:r>
    </w:p>
    <w:p w:rsidR="00AF7547" w:rsidRPr="00EC1599" w:rsidRDefault="00AF7547" w:rsidP="00AF7547">
      <w:pPr>
        <w:tabs>
          <w:tab w:val="left" w:pos="567"/>
        </w:tabs>
      </w:pPr>
      <w:r w:rsidRPr="00EC1599">
        <w:fldChar w:fldCharType="begin"/>
      </w:r>
      <w:r w:rsidRPr="00EC1599">
        <w:instrText xml:space="preserve"> AUTONUM  </w:instrText>
      </w:r>
      <w:r w:rsidRPr="00EC1599">
        <w:fldChar w:fldCharType="end"/>
      </w:r>
      <w:r w:rsidRPr="00EC1599">
        <w:tab/>
        <w:t>Opening of the Session</w:t>
      </w:r>
    </w:p>
    <w:p w:rsidR="00AF7547" w:rsidRPr="00EC1599" w:rsidRDefault="00AF7547" w:rsidP="00AF7547">
      <w:pPr>
        <w:tabs>
          <w:tab w:val="left" w:pos="567"/>
        </w:tabs>
      </w:pPr>
    </w:p>
    <w:p w:rsidR="00AF7547" w:rsidRPr="00EC1599" w:rsidRDefault="00AF7547" w:rsidP="00AF7547">
      <w:pPr>
        <w:tabs>
          <w:tab w:val="left" w:pos="567"/>
        </w:tabs>
      </w:pPr>
      <w:r w:rsidRPr="00EC1599">
        <w:fldChar w:fldCharType="begin"/>
      </w:r>
      <w:r w:rsidRPr="00EC1599">
        <w:instrText xml:space="preserve"> AUTONUM  </w:instrText>
      </w:r>
      <w:r w:rsidRPr="00EC1599">
        <w:fldChar w:fldCharType="end"/>
      </w:r>
      <w:r w:rsidRPr="00EC1599">
        <w:tab/>
        <w:t xml:space="preserve">Adoption of the agenda </w:t>
      </w:r>
      <w:r w:rsidR="00312C1B" w:rsidRPr="00EC1599">
        <w:t>(document TWF/51/1 Rev.)</w:t>
      </w:r>
    </w:p>
    <w:p w:rsidR="00AF7547" w:rsidRPr="00EC1599" w:rsidRDefault="00AF7547" w:rsidP="00AF7547">
      <w:pPr>
        <w:tabs>
          <w:tab w:val="left" w:pos="567"/>
        </w:tabs>
      </w:pPr>
    </w:p>
    <w:p w:rsidR="00AF7547" w:rsidRPr="00EC1599" w:rsidRDefault="00AF7547" w:rsidP="00AF7547">
      <w:pPr>
        <w:tabs>
          <w:tab w:val="left" w:pos="567"/>
        </w:tabs>
      </w:pPr>
      <w:r w:rsidRPr="00EC1599">
        <w:fldChar w:fldCharType="begin"/>
      </w:r>
      <w:r w:rsidRPr="00EC1599">
        <w:instrText xml:space="preserve"> AUTONUM  </w:instrText>
      </w:r>
      <w:r w:rsidRPr="00EC1599">
        <w:fldChar w:fldCharType="end"/>
      </w:r>
      <w:r w:rsidRPr="00EC1599">
        <w:tab/>
        <w:t xml:space="preserve">Short reports on developments in plant variety protection </w:t>
      </w:r>
    </w:p>
    <w:p w:rsidR="00AF7547" w:rsidRPr="00EC1599" w:rsidRDefault="00AF7547" w:rsidP="00AF7547">
      <w:pPr>
        <w:ind w:left="567" w:hanging="567"/>
        <w:rPr>
          <w:sz w:val="8"/>
        </w:rPr>
      </w:pPr>
    </w:p>
    <w:p w:rsidR="00AF7547" w:rsidRPr="00EC1599" w:rsidRDefault="00AF7547" w:rsidP="00AF7547">
      <w:pPr>
        <w:ind w:left="1134" w:hanging="567"/>
      </w:pPr>
      <w:r w:rsidRPr="00EC1599">
        <w:t>(a)</w:t>
      </w:r>
      <w:r w:rsidRPr="00EC1599">
        <w:tab/>
        <w:t>Reports from members and observers (</w:t>
      </w:r>
      <w:r w:rsidR="004A3B8B" w:rsidRPr="00EC1599">
        <w:t>document</w:t>
      </w:r>
      <w:r w:rsidR="00312C1B" w:rsidRPr="00EC1599">
        <w:t xml:space="preserve"> TWF/51/3 Prov.</w:t>
      </w:r>
      <w:r w:rsidR="008F2E22" w:rsidRPr="00EC1599">
        <w:t>)</w:t>
      </w:r>
    </w:p>
    <w:p w:rsidR="00AF7547" w:rsidRPr="00EC1599" w:rsidRDefault="00AF7547" w:rsidP="00AF7547">
      <w:pPr>
        <w:ind w:left="1134" w:hanging="567"/>
        <w:rPr>
          <w:sz w:val="10"/>
        </w:rPr>
      </w:pPr>
    </w:p>
    <w:p w:rsidR="00AF7547" w:rsidRPr="00EC1599" w:rsidRDefault="00AF7547" w:rsidP="00AF7547">
      <w:pPr>
        <w:ind w:left="1134" w:hanging="567"/>
      </w:pPr>
      <w:r w:rsidRPr="00EC1599">
        <w:t>(b)</w:t>
      </w:r>
      <w:r w:rsidRPr="00EC1599">
        <w:tab/>
        <w:t>Report on developments within UPOV (</w:t>
      </w:r>
      <w:r w:rsidR="00312C1B" w:rsidRPr="00EC1599">
        <w:t>document TWF/51/2</w:t>
      </w:r>
      <w:r w:rsidRPr="00EC1599">
        <w:t>)</w:t>
      </w:r>
    </w:p>
    <w:p w:rsidR="00AF7547" w:rsidRPr="00EC1599" w:rsidRDefault="00AF7547" w:rsidP="00AF7547">
      <w:pPr>
        <w:ind w:left="1134" w:hanging="567"/>
      </w:pPr>
    </w:p>
    <w:p w:rsidR="00AF7547" w:rsidRPr="00EC1599" w:rsidRDefault="00AF7547" w:rsidP="00AF7547">
      <w:pPr>
        <w:spacing w:line="360" w:lineRule="auto"/>
        <w:rPr>
          <w:rFonts w:cs="Arial"/>
        </w:rPr>
      </w:pPr>
      <w:r w:rsidRPr="00EC1599">
        <w:fldChar w:fldCharType="begin"/>
      </w:r>
      <w:r w:rsidRPr="00EC1599">
        <w:instrText xml:space="preserve"> AUTONUM  </w:instrText>
      </w:r>
      <w:r w:rsidRPr="00EC1599">
        <w:fldChar w:fldCharType="end"/>
      </w:r>
      <w:r w:rsidRPr="00EC1599">
        <w:tab/>
        <w:t>Mole</w:t>
      </w:r>
      <w:r w:rsidR="007F2742" w:rsidRPr="00EC1599">
        <w:t xml:space="preserve">cular Techniques </w:t>
      </w:r>
    </w:p>
    <w:p w:rsidR="005E4DAE" w:rsidRPr="00EC1599" w:rsidRDefault="005E4DAE" w:rsidP="005E4DAE">
      <w:pPr>
        <w:ind w:left="1134" w:hanging="567"/>
      </w:pPr>
      <w:r w:rsidRPr="00EC1599">
        <w:t>(a)</w:t>
      </w:r>
      <w:r w:rsidRPr="00EC1599">
        <w:tab/>
        <w:t xml:space="preserve">Developments in UPOV </w:t>
      </w:r>
      <w:r w:rsidR="00312C1B" w:rsidRPr="00EC1599">
        <w:t>(</w:t>
      </w:r>
      <w:r w:rsidR="00312C1B" w:rsidRPr="00EC1599">
        <w:rPr>
          <w:rFonts w:cs="Arial"/>
        </w:rPr>
        <w:t>document TWP/4/7</w:t>
      </w:r>
      <w:r w:rsidR="00312C1B" w:rsidRPr="00EC1599">
        <w:t>)</w:t>
      </w:r>
    </w:p>
    <w:p w:rsidR="005E4DAE" w:rsidRPr="00EC1599" w:rsidRDefault="005E4DAE" w:rsidP="005E4DAE">
      <w:pPr>
        <w:ind w:left="1134" w:hanging="567"/>
        <w:rPr>
          <w:sz w:val="10"/>
        </w:rPr>
      </w:pPr>
    </w:p>
    <w:p w:rsidR="005E4DAE" w:rsidRPr="00EC1599" w:rsidRDefault="005E4DAE" w:rsidP="005E4DAE">
      <w:pPr>
        <w:ind w:left="1134" w:hanging="567"/>
      </w:pPr>
      <w:r w:rsidRPr="00EC1599">
        <w:t>(b)</w:t>
      </w:r>
      <w:r w:rsidRPr="00EC1599">
        <w:tab/>
        <w:t>Presentation on the use of molecular techniques in DUS examination (presentations invited from members of the Union)</w:t>
      </w:r>
    </w:p>
    <w:p w:rsidR="00312C1B" w:rsidRPr="00EC1599" w:rsidRDefault="00312C1B" w:rsidP="005E4DAE">
      <w:pPr>
        <w:ind w:left="1134" w:hanging="567"/>
      </w:pPr>
    </w:p>
    <w:p w:rsidR="00AF7547" w:rsidRPr="00EC1599" w:rsidRDefault="00AF7547" w:rsidP="00AF7547">
      <w:r w:rsidRPr="00EC1599">
        <w:fldChar w:fldCharType="begin"/>
      </w:r>
      <w:r w:rsidRPr="00EC1599">
        <w:instrText xml:space="preserve"> AUTONUM  </w:instrText>
      </w:r>
      <w:r w:rsidRPr="00EC1599">
        <w:fldChar w:fldCharType="end"/>
      </w:r>
      <w:r w:rsidRPr="00EC1599">
        <w:tab/>
        <w:t xml:space="preserve">TGP </w:t>
      </w:r>
      <w:r w:rsidR="00E80F69" w:rsidRPr="00EC1599">
        <w:t xml:space="preserve">and INF series </w:t>
      </w:r>
      <w:r w:rsidRPr="00EC1599">
        <w:t xml:space="preserve">documents </w:t>
      </w:r>
      <w:r w:rsidR="00312C1B" w:rsidRPr="00EC1599">
        <w:t>(</w:t>
      </w:r>
      <w:r w:rsidR="00312C1B" w:rsidRPr="00EC1599">
        <w:rPr>
          <w:rFonts w:cs="Arial"/>
        </w:rPr>
        <w:t>document</w:t>
      </w:r>
      <w:r w:rsidR="003B2816">
        <w:rPr>
          <w:rFonts w:cs="Arial"/>
        </w:rPr>
        <w:t>s</w:t>
      </w:r>
      <w:r w:rsidR="00312C1B" w:rsidRPr="00EC1599">
        <w:rPr>
          <w:rFonts w:cs="Arial"/>
        </w:rPr>
        <w:t xml:space="preserve"> TWP/4/1</w:t>
      </w:r>
      <w:r w:rsidR="003B2816">
        <w:rPr>
          <w:rFonts w:cs="Arial"/>
        </w:rPr>
        <w:t xml:space="preserve"> and </w:t>
      </w:r>
      <w:r w:rsidR="003B2816" w:rsidRPr="00D8460C">
        <w:rPr>
          <w:rFonts w:cs="Arial"/>
          <w:color w:val="000000"/>
        </w:rPr>
        <w:t>TWF/51/9</w:t>
      </w:r>
      <w:r w:rsidR="00312C1B" w:rsidRPr="00D8460C">
        <w:t>)</w:t>
      </w:r>
    </w:p>
    <w:p w:rsidR="00EE0968" w:rsidRPr="00EC1599" w:rsidRDefault="00EE0968" w:rsidP="00AF7547"/>
    <w:p w:rsidR="00EE0968" w:rsidRPr="00EC1599" w:rsidRDefault="00EE0968" w:rsidP="00EE0968">
      <w:pPr>
        <w:spacing w:after="120"/>
        <w:ind w:left="567"/>
        <w:rPr>
          <w:i/>
        </w:rPr>
      </w:pPr>
      <w:bookmarkStart w:id="3" w:name="_Toc533581078"/>
      <w:r w:rsidRPr="00EC1599">
        <w:rPr>
          <w:i/>
        </w:rPr>
        <w:t>TGP/8: Trial Design and Techniques Used in the Examination of Distinctness, Uniformity and Stability</w:t>
      </w:r>
      <w:bookmarkEnd w:id="3"/>
    </w:p>
    <w:p w:rsidR="00312C1B" w:rsidRPr="00EC1599" w:rsidRDefault="00312C1B" w:rsidP="00312C1B">
      <w:pPr>
        <w:ind w:left="1134"/>
        <w:rPr>
          <w:rFonts w:cs="Arial"/>
          <w:color w:val="000000" w:themeColor="text1"/>
        </w:rPr>
      </w:pPr>
      <w:r w:rsidRPr="00EC1599">
        <w:rPr>
          <w:rFonts w:cs="Arial"/>
          <w:color w:val="000000" w:themeColor="text1"/>
        </w:rPr>
        <w:t xml:space="preserve">Data </w:t>
      </w:r>
      <w:proofErr w:type="gramStart"/>
      <w:r w:rsidRPr="00EC1599">
        <w:rPr>
          <w:rFonts w:cs="Arial"/>
          <w:color w:val="000000" w:themeColor="text1"/>
        </w:rPr>
        <w:t>Processing</w:t>
      </w:r>
      <w:proofErr w:type="gramEnd"/>
      <w:r w:rsidRPr="00EC1599">
        <w:rPr>
          <w:rFonts w:cs="Arial"/>
          <w:color w:val="000000" w:themeColor="text1"/>
        </w:rPr>
        <w:t xml:space="preserve"> for the production of Variety Descriptions for measured quantitative characteristics (document TWP/4/10)</w:t>
      </w:r>
    </w:p>
    <w:p w:rsidR="00312C1B" w:rsidRPr="00EC1599" w:rsidRDefault="00312C1B" w:rsidP="00312C1B">
      <w:pPr>
        <w:ind w:left="1134"/>
        <w:rPr>
          <w:rFonts w:cs="Arial"/>
          <w:color w:val="000000" w:themeColor="text1"/>
        </w:rPr>
      </w:pPr>
    </w:p>
    <w:p w:rsidR="00312C1B" w:rsidRPr="00EC1599" w:rsidRDefault="00312C1B" w:rsidP="00312C1B">
      <w:pPr>
        <w:ind w:left="1134"/>
        <w:rPr>
          <w:rFonts w:cs="Arial"/>
          <w:color w:val="000000" w:themeColor="text1"/>
        </w:rPr>
      </w:pPr>
      <w:r w:rsidRPr="00EC1599">
        <w:rPr>
          <w:rFonts w:cs="Arial"/>
          <w:color w:val="000000" w:themeColor="text1"/>
        </w:rPr>
        <w:t>The combined over years uniformity criterion (COYU) (document TWP/4/11)</w:t>
      </w:r>
    </w:p>
    <w:p w:rsidR="007F2742" w:rsidRPr="00EC1599" w:rsidRDefault="007F2742" w:rsidP="00AF7547"/>
    <w:p w:rsidR="00AF7547" w:rsidRPr="00EC1599" w:rsidRDefault="00AF7547" w:rsidP="00AF7547">
      <w:r w:rsidRPr="00EC1599">
        <w:fldChar w:fldCharType="begin"/>
      </w:r>
      <w:r w:rsidRPr="00EC1599">
        <w:instrText xml:space="preserve"> AUTONUM  </w:instrText>
      </w:r>
      <w:r w:rsidRPr="00EC1599">
        <w:fldChar w:fldCharType="end"/>
      </w:r>
      <w:r w:rsidRPr="00EC1599">
        <w:tab/>
        <w:t xml:space="preserve">Variety denominations </w:t>
      </w:r>
      <w:r w:rsidR="00312C1B" w:rsidRPr="00EC1599">
        <w:rPr>
          <w:rFonts w:cs="Arial"/>
        </w:rPr>
        <w:t>(document TWP/4/6)</w:t>
      </w:r>
    </w:p>
    <w:p w:rsidR="00AF7547" w:rsidRPr="00EC1599" w:rsidRDefault="00AF7547" w:rsidP="00AF7547"/>
    <w:p w:rsidR="00AF7547" w:rsidRPr="00EC1599" w:rsidRDefault="00AF7547" w:rsidP="00AF7547">
      <w:r w:rsidRPr="00EC1599">
        <w:fldChar w:fldCharType="begin"/>
      </w:r>
      <w:r w:rsidRPr="00EC1599">
        <w:instrText xml:space="preserve"> AUTONUM  </w:instrText>
      </w:r>
      <w:r w:rsidRPr="00EC1599">
        <w:fldChar w:fldCharType="end"/>
      </w:r>
      <w:r w:rsidRPr="00EC1599">
        <w:tab/>
        <w:t>Information and databases</w:t>
      </w:r>
    </w:p>
    <w:p w:rsidR="005E4DAE" w:rsidRPr="00787D2C" w:rsidRDefault="005E4DAE" w:rsidP="00787D2C">
      <w:pPr>
        <w:pStyle w:val="ListParagraph"/>
        <w:numPr>
          <w:ilvl w:val="0"/>
          <w:numId w:val="10"/>
        </w:numPr>
        <w:spacing w:before="80" w:after="80"/>
        <w:rPr>
          <w:rFonts w:cs="Arial"/>
          <w:lang w:val="fr-FR"/>
        </w:rPr>
      </w:pPr>
      <w:r w:rsidRPr="00787D2C">
        <w:rPr>
          <w:rFonts w:cs="Arial"/>
          <w:lang w:val="fr-CH"/>
        </w:rPr>
        <w:t xml:space="preserve">UPOV information </w:t>
      </w:r>
      <w:proofErr w:type="spellStart"/>
      <w:r w:rsidRPr="00787D2C">
        <w:rPr>
          <w:rFonts w:cs="Arial"/>
          <w:lang w:val="fr-CH"/>
        </w:rPr>
        <w:t>databases</w:t>
      </w:r>
      <w:proofErr w:type="spellEnd"/>
      <w:r w:rsidRPr="00787D2C">
        <w:rPr>
          <w:rFonts w:cs="Arial"/>
          <w:lang w:val="fr-CH"/>
        </w:rPr>
        <w:t xml:space="preserve"> </w:t>
      </w:r>
      <w:r w:rsidR="00312C1B" w:rsidRPr="00787D2C">
        <w:rPr>
          <w:rFonts w:cs="Arial"/>
          <w:lang w:val="fr-FR"/>
        </w:rPr>
        <w:t>(document TWP/4/4)</w:t>
      </w:r>
    </w:p>
    <w:p w:rsidR="00787D2C" w:rsidRPr="00787D2C" w:rsidRDefault="00787D2C" w:rsidP="00787D2C">
      <w:pPr>
        <w:pStyle w:val="ListParagraph"/>
        <w:spacing w:before="80" w:after="80"/>
        <w:ind w:left="1127"/>
        <w:rPr>
          <w:rFonts w:cs="Arial"/>
          <w:lang w:val="fr-CH"/>
        </w:rPr>
      </w:pPr>
      <w:r w:rsidRPr="00DC0B0D">
        <w:rPr>
          <w:rFonts w:cs="Arial"/>
          <w:color w:val="000000" w:themeColor="text1"/>
          <w:lang w:val="fr-CH"/>
        </w:rPr>
        <w:t xml:space="preserve">- </w:t>
      </w:r>
      <w:proofErr w:type="spellStart"/>
      <w:r w:rsidRPr="00DC0B0D">
        <w:rPr>
          <w:rFonts w:cs="Arial"/>
          <w:color w:val="000000"/>
          <w:lang w:val="fr-CH"/>
        </w:rPr>
        <w:t>Plavarlis</w:t>
      </w:r>
      <w:proofErr w:type="spellEnd"/>
      <w:r w:rsidRPr="00DC0B0D">
        <w:rPr>
          <w:rFonts w:cs="Arial"/>
          <w:color w:val="000000"/>
          <w:lang w:val="fr-CH"/>
        </w:rPr>
        <w:t xml:space="preserve"> </w:t>
      </w:r>
      <w:proofErr w:type="spellStart"/>
      <w:r w:rsidRPr="00DC0B0D">
        <w:rPr>
          <w:rFonts w:cs="Arial"/>
          <w:color w:val="000000"/>
          <w:lang w:val="fr-CH"/>
        </w:rPr>
        <w:t>pr</w:t>
      </w:r>
      <w:r>
        <w:rPr>
          <w:rFonts w:cs="Arial"/>
          <w:color w:val="000000"/>
          <w:lang w:val="fr-CH"/>
        </w:rPr>
        <w:t>oject</w:t>
      </w:r>
      <w:proofErr w:type="spellEnd"/>
      <w:r>
        <w:rPr>
          <w:rFonts w:cs="Arial"/>
          <w:color w:val="000000"/>
          <w:lang w:val="fr-CH"/>
        </w:rPr>
        <w:t xml:space="preserve"> - UPOV codes (document </w:t>
      </w:r>
      <w:r w:rsidRPr="002D107B">
        <w:rPr>
          <w:rFonts w:cs="Arial"/>
          <w:color w:val="000000"/>
          <w:lang w:val="fr-CH"/>
        </w:rPr>
        <w:t>TWF/51/8</w:t>
      </w:r>
      <w:r w:rsidRPr="00DC0B0D">
        <w:rPr>
          <w:rFonts w:cs="Arial"/>
          <w:color w:val="000000"/>
          <w:lang w:val="fr-CH"/>
        </w:rPr>
        <w:t>)</w:t>
      </w:r>
    </w:p>
    <w:p w:rsidR="005E4DAE" w:rsidRPr="00EC1599" w:rsidRDefault="005E4DAE" w:rsidP="005E4DAE">
      <w:pPr>
        <w:spacing w:before="80" w:after="80"/>
        <w:ind w:left="1134" w:hanging="567"/>
        <w:jc w:val="left"/>
        <w:rPr>
          <w:rFonts w:cs="Arial"/>
        </w:rPr>
      </w:pPr>
      <w:r w:rsidRPr="00EC1599">
        <w:rPr>
          <w:rFonts w:cs="Arial"/>
        </w:rPr>
        <w:t>(b)</w:t>
      </w:r>
      <w:r w:rsidRPr="00EC1599">
        <w:rPr>
          <w:rFonts w:cs="Arial"/>
        </w:rPr>
        <w:tab/>
        <w:t xml:space="preserve">Variety description databases </w:t>
      </w:r>
      <w:r w:rsidR="00312C1B" w:rsidRPr="00EC1599">
        <w:rPr>
          <w:rFonts w:cs="Arial"/>
        </w:rPr>
        <w:t>(document TWP/4/2)</w:t>
      </w:r>
    </w:p>
    <w:p w:rsidR="005E4DAE" w:rsidRPr="00EC1599" w:rsidRDefault="005E4DAE" w:rsidP="005E4DAE">
      <w:pPr>
        <w:spacing w:before="80" w:after="80"/>
        <w:ind w:left="1134" w:hanging="567"/>
        <w:rPr>
          <w:rFonts w:cs="Arial"/>
        </w:rPr>
      </w:pPr>
      <w:r w:rsidRPr="00EC1599">
        <w:rPr>
          <w:rFonts w:cs="Arial"/>
        </w:rPr>
        <w:t>(c)</w:t>
      </w:r>
      <w:r w:rsidRPr="00EC1599">
        <w:rPr>
          <w:rFonts w:cs="Arial"/>
        </w:rPr>
        <w:tab/>
        <w:t xml:space="preserve">Exchange and use of software and equipment </w:t>
      </w:r>
      <w:r w:rsidR="00312C1B" w:rsidRPr="00EC1599">
        <w:rPr>
          <w:rFonts w:cs="Arial"/>
        </w:rPr>
        <w:t>(document TWP/4/5)</w:t>
      </w:r>
    </w:p>
    <w:p w:rsidR="005E4DAE" w:rsidRPr="00EC1599" w:rsidRDefault="005E4DAE" w:rsidP="005E4DAE">
      <w:pPr>
        <w:spacing w:before="80" w:after="80"/>
        <w:ind w:left="567"/>
        <w:rPr>
          <w:rFonts w:cs="Arial"/>
          <w:lang w:val="fr-FR"/>
        </w:rPr>
      </w:pPr>
      <w:r w:rsidRPr="00EC1599">
        <w:rPr>
          <w:rFonts w:cs="Arial"/>
          <w:lang w:val="fr-FR"/>
        </w:rPr>
        <w:t>(d)</w:t>
      </w:r>
      <w:r w:rsidRPr="00EC1599">
        <w:rPr>
          <w:rFonts w:cs="Arial"/>
          <w:lang w:val="fr-FR"/>
        </w:rPr>
        <w:tab/>
        <w:t>UPOV PRISMA</w:t>
      </w:r>
      <w:r w:rsidRPr="00EC1599">
        <w:rPr>
          <w:lang w:val="fr-FR"/>
        </w:rPr>
        <w:t xml:space="preserve"> </w:t>
      </w:r>
      <w:r w:rsidR="00312C1B" w:rsidRPr="00EC1599">
        <w:rPr>
          <w:rFonts w:cs="Arial"/>
          <w:lang w:val="fr-FR"/>
        </w:rPr>
        <w:t>(document TWP/4/3)</w:t>
      </w:r>
    </w:p>
    <w:p w:rsidR="00AF7547" w:rsidRPr="00EC1599" w:rsidRDefault="00AF7547" w:rsidP="005E4DAE">
      <w:pPr>
        <w:rPr>
          <w:sz w:val="10"/>
          <w:lang w:val="fr-FR"/>
        </w:rPr>
      </w:pPr>
    </w:p>
    <w:p w:rsidR="00AF7547" w:rsidRPr="00EC1599" w:rsidRDefault="00AF7547" w:rsidP="00AF7547">
      <w:pPr>
        <w:ind w:left="567" w:hanging="567"/>
      </w:pPr>
      <w:r w:rsidRPr="00EC1599">
        <w:fldChar w:fldCharType="begin"/>
      </w:r>
      <w:r w:rsidRPr="00EC1599">
        <w:instrText xml:space="preserve"> AUTONUM  </w:instrText>
      </w:r>
      <w:r w:rsidRPr="00EC1599">
        <w:fldChar w:fldCharType="end"/>
      </w:r>
      <w:r w:rsidRPr="00EC1599">
        <w:tab/>
        <w:t>Experiences with new types and species (oral reports invited)</w:t>
      </w:r>
    </w:p>
    <w:p w:rsidR="00AF7547" w:rsidRPr="00EC1599" w:rsidRDefault="00AF7547" w:rsidP="00AF7547">
      <w:pPr>
        <w:ind w:left="567" w:hanging="567"/>
      </w:pPr>
    </w:p>
    <w:p w:rsidR="00AF7547" w:rsidRPr="00EC1599" w:rsidRDefault="00AF7547" w:rsidP="00AF7547">
      <w:pPr>
        <w:ind w:left="567" w:hanging="567"/>
        <w:rPr>
          <w:rFonts w:cs="Arial"/>
          <w:color w:val="000000"/>
        </w:rPr>
      </w:pPr>
      <w:r w:rsidRPr="00EC1599">
        <w:fldChar w:fldCharType="begin"/>
      </w:r>
      <w:r w:rsidRPr="00EC1599">
        <w:instrText xml:space="preserve"> AUTONUM  </w:instrText>
      </w:r>
      <w:r w:rsidRPr="00EC1599">
        <w:fldChar w:fldCharType="end"/>
      </w:r>
      <w:r w:rsidRPr="00EC1599">
        <w:tab/>
      </w:r>
      <w:r w:rsidR="005E4DAE" w:rsidRPr="00EC1599">
        <w:rPr>
          <w:rFonts w:cs="Arial"/>
          <w:color w:val="000000"/>
        </w:rPr>
        <w:t xml:space="preserve">Access to plant material for the purpose of management of variety collections and DUS examination </w:t>
      </w:r>
      <w:r w:rsidR="00EC1599" w:rsidRPr="00EC1599">
        <w:rPr>
          <w:rFonts w:cs="Arial"/>
          <w:color w:val="000000"/>
        </w:rPr>
        <w:t>(</w:t>
      </w:r>
      <w:r w:rsidR="004A3B8B" w:rsidRPr="00EC1599">
        <w:t xml:space="preserve">document </w:t>
      </w:r>
      <w:r w:rsidR="00A07B49" w:rsidRPr="00EC1599">
        <w:t>TWF/51/6</w:t>
      </w:r>
      <w:r w:rsidR="004A3B8B" w:rsidRPr="00EC1599">
        <w:t>)</w:t>
      </w:r>
    </w:p>
    <w:p w:rsidR="00AF7547" w:rsidRPr="00EC1599" w:rsidRDefault="00AF7547" w:rsidP="00AF7547">
      <w:pPr>
        <w:ind w:left="567" w:hanging="567"/>
        <w:rPr>
          <w:rFonts w:cs="Arial"/>
          <w:color w:val="000000"/>
        </w:rPr>
      </w:pPr>
    </w:p>
    <w:p w:rsidR="00AF7547" w:rsidRPr="00EC1599" w:rsidRDefault="00AF7547" w:rsidP="00AF7547">
      <w:pPr>
        <w:ind w:left="567" w:hanging="567"/>
      </w:pPr>
      <w:r w:rsidRPr="00EC1599">
        <w:fldChar w:fldCharType="begin"/>
      </w:r>
      <w:r w:rsidRPr="00EC1599">
        <w:instrText xml:space="preserve"> AUTONUM  </w:instrText>
      </w:r>
      <w:r w:rsidRPr="00EC1599">
        <w:fldChar w:fldCharType="end"/>
      </w:r>
      <w:r w:rsidRPr="00EC1599">
        <w:tab/>
        <w:t>DUS examination of mutan</w:t>
      </w:r>
      <w:r w:rsidR="006C4322" w:rsidRPr="00EC1599">
        <w:t>t varieties of apple (</w:t>
      </w:r>
      <w:r w:rsidR="004A3B8B" w:rsidRPr="00EC1599">
        <w:t xml:space="preserve">document </w:t>
      </w:r>
      <w:r w:rsidR="00A07B49" w:rsidRPr="00EC1599">
        <w:t>TWF/51/7</w:t>
      </w:r>
      <w:r w:rsidR="004A3B8B" w:rsidRPr="00EC1599">
        <w:t>)</w:t>
      </w:r>
    </w:p>
    <w:p w:rsidR="00AF7547" w:rsidRPr="00EC1599" w:rsidRDefault="00AF7547" w:rsidP="00AF7547">
      <w:pPr>
        <w:ind w:left="567" w:hanging="567"/>
      </w:pPr>
    </w:p>
    <w:p w:rsidR="00AF7547" w:rsidRPr="00EC1599" w:rsidRDefault="00AF7547" w:rsidP="00AF7547">
      <w:pPr>
        <w:ind w:left="567" w:hanging="567"/>
      </w:pPr>
      <w:r w:rsidRPr="00EC1599">
        <w:fldChar w:fldCharType="begin"/>
      </w:r>
      <w:r w:rsidRPr="00EC1599">
        <w:instrText xml:space="preserve"> AUTONUM  </w:instrText>
      </w:r>
      <w:r w:rsidRPr="00EC1599">
        <w:fldChar w:fldCharType="end"/>
      </w:r>
      <w:r w:rsidRPr="00EC1599">
        <w:tab/>
      </w:r>
      <w:r w:rsidR="00E80F69" w:rsidRPr="00EC1599">
        <w:t>Relevant matters for</w:t>
      </w:r>
      <w:r w:rsidR="00241FDC" w:rsidRPr="00EC1599">
        <w:t xml:space="preserve"> DUS examination </w:t>
      </w:r>
      <w:r w:rsidR="00E80F69" w:rsidRPr="00EC1599">
        <w:t>in</w:t>
      </w:r>
      <w:r w:rsidR="00241FDC" w:rsidRPr="00EC1599">
        <w:t xml:space="preserve"> the fruit sector (</w:t>
      </w:r>
      <w:r w:rsidR="004A3B8B" w:rsidRPr="00EC1599">
        <w:t xml:space="preserve">document </w:t>
      </w:r>
      <w:r w:rsidR="00E7007D" w:rsidRPr="00EC1599">
        <w:t>TWF/51/5</w:t>
      </w:r>
      <w:r w:rsidR="004A3B8B" w:rsidRPr="00EC1599">
        <w:t xml:space="preserve">) </w:t>
      </w:r>
    </w:p>
    <w:p w:rsidR="00AF7547" w:rsidRPr="00EC1599" w:rsidRDefault="00AF7547" w:rsidP="006B1AFE"/>
    <w:p w:rsidR="00AF7547" w:rsidRPr="00EC1599" w:rsidRDefault="00AF7547" w:rsidP="00AF7547">
      <w:pPr>
        <w:ind w:left="567" w:hanging="567"/>
      </w:pPr>
      <w:r w:rsidRPr="00EC1599">
        <w:fldChar w:fldCharType="begin"/>
      </w:r>
      <w:r w:rsidRPr="00EC1599">
        <w:instrText xml:space="preserve"> AUTONUM  </w:instrText>
      </w:r>
      <w:r w:rsidRPr="00EC1599">
        <w:fldChar w:fldCharType="end"/>
      </w:r>
      <w:r w:rsidRPr="00EC1599">
        <w:tab/>
        <w:t xml:space="preserve">Guidance for drafters of Test Guidelines </w:t>
      </w:r>
      <w:r w:rsidR="00312C1B" w:rsidRPr="00EC1599">
        <w:rPr>
          <w:rFonts w:cs="Arial"/>
        </w:rPr>
        <w:t>(document TWP/4/8)</w:t>
      </w:r>
    </w:p>
    <w:p w:rsidR="00241FDC" w:rsidRPr="00EC1599" w:rsidRDefault="00241FDC" w:rsidP="00AF7547">
      <w:pPr>
        <w:ind w:left="567" w:hanging="567"/>
      </w:pPr>
    </w:p>
    <w:p w:rsidR="00AF7547" w:rsidRPr="00EC1599" w:rsidRDefault="00AF7547" w:rsidP="00AF7547">
      <w:pPr>
        <w:keepNext/>
        <w:keepLines/>
        <w:ind w:left="567" w:hanging="567"/>
      </w:pPr>
      <w:r w:rsidRPr="00EC1599">
        <w:rPr>
          <w:rFonts w:cs="Arial"/>
        </w:rPr>
        <w:fldChar w:fldCharType="begin"/>
      </w:r>
      <w:r w:rsidRPr="00EC1599">
        <w:rPr>
          <w:rFonts w:cs="Arial"/>
        </w:rPr>
        <w:instrText xml:space="preserve"> AUTONUM  </w:instrText>
      </w:r>
      <w:r w:rsidRPr="00EC1599">
        <w:rPr>
          <w:rFonts w:cs="Arial"/>
        </w:rPr>
        <w:fldChar w:fldCharType="end"/>
      </w:r>
      <w:r w:rsidRPr="00EC1599">
        <w:rPr>
          <w:rFonts w:cs="Arial"/>
        </w:rPr>
        <w:tab/>
        <w:t>Discussion on draft Test</w:t>
      </w:r>
      <w:r w:rsidRPr="00EC1599">
        <w:t xml:space="preserve"> Guidelines (Subgroups)</w:t>
      </w:r>
    </w:p>
    <w:p w:rsidR="00AF7547" w:rsidRPr="00EC1599" w:rsidRDefault="00AF7547" w:rsidP="00AF7547">
      <w:pPr>
        <w:keepNext/>
        <w:keepLines/>
        <w:ind w:left="567" w:hanging="567"/>
      </w:pPr>
    </w:p>
    <w:p w:rsidR="00AF7547" w:rsidRPr="00044705" w:rsidRDefault="00AF7547" w:rsidP="00AF7547">
      <w:pPr>
        <w:pStyle w:val="indentpara"/>
        <w:spacing w:after="60"/>
        <w:ind w:left="992" w:hanging="425"/>
        <w:rPr>
          <w:rFonts w:ascii="Arial" w:hAnsi="Arial" w:cs="Arial"/>
          <w:sz w:val="20"/>
          <w:lang w:val="pt-BR"/>
        </w:rPr>
      </w:pPr>
      <w:r w:rsidRPr="00044705">
        <w:rPr>
          <w:rFonts w:ascii="Arial" w:hAnsi="Arial" w:cs="Arial"/>
          <w:sz w:val="20"/>
          <w:lang w:val="pt-BR"/>
        </w:rPr>
        <w:t>Apple (fruit varieties) (Revision) (</w:t>
      </w:r>
      <w:r w:rsidRPr="00044705">
        <w:rPr>
          <w:rFonts w:ascii="Arial" w:hAnsi="Arial" w:cs="Arial"/>
          <w:i/>
          <w:sz w:val="20"/>
          <w:lang w:val="pt-BR"/>
        </w:rPr>
        <w:t>Malus domestica</w:t>
      </w:r>
      <w:r w:rsidRPr="00044705">
        <w:rPr>
          <w:rFonts w:ascii="Arial" w:hAnsi="Arial" w:cs="Arial"/>
          <w:sz w:val="20"/>
          <w:lang w:val="pt-BR"/>
        </w:rPr>
        <w:t xml:space="preserve"> Borkh.) (document </w:t>
      </w:r>
      <w:r w:rsidR="005E4DAE" w:rsidRPr="00044705">
        <w:rPr>
          <w:rFonts w:ascii="Arial" w:hAnsi="Arial" w:cs="Arial"/>
          <w:color w:val="000000"/>
          <w:sz w:val="20"/>
        </w:rPr>
        <w:t>TG/14/10(proj.</w:t>
      </w:r>
      <w:r w:rsidR="00887D86" w:rsidRPr="00044705">
        <w:rPr>
          <w:rFonts w:ascii="Arial" w:hAnsi="Arial" w:cs="Arial"/>
          <w:color w:val="000000"/>
          <w:sz w:val="20"/>
        </w:rPr>
        <w:t>3</w:t>
      </w:r>
      <w:r w:rsidR="00FB1364" w:rsidRPr="00044705">
        <w:rPr>
          <w:rFonts w:ascii="Arial" w:hAnsi="Arial" w:cs="Arial"/>
          <w:color w:val="000000"/>
          <w:sz w:val="20"/>
        </w:rPr>
        <w:t>)</w:t>
      </w:r>
      <w:r w:rsidR="0055219B" w:rsidRPr="00044705">
        <w:rPr>
          <w:rFonts w:ascii="Arial" w:hAnsi="Arial" w:cs="Arial"/>
          <w:color w:val="000000"/>
          <w:sz w:val="20"/>
        </w:rPr>
        <w:t>)</w:t>
      </w:r>
      <w:r w:rsidRPr="00044705">
        <w:rPr>
          <w:rFonts w:ascii="Arial" w:hAnsi="Arial" w:cs="Arial"/>
          <w:sz w:val="20"/>
          <w:lang w:val="pt-BR"/>
        </w:rPr>
        <w:t xml:space="preserve"> </w:t>
      </w:r>
    </w:p>
    <w:p w:rsidR="00AF7547" w:rsidRPr="00044705" w:rsidRDefault="00AF7547" w:rsidP="00425F54">
      <w:pPr>
        <w:pStyle w:val="indentpara"/>
        <w:spacing w:after="60"/>
        <w:ind w:left="992" w:hanging="425"/>
        <w:rPr>
          <w:rFonts w:ascii="Arial" w:hAnsi="Arial" w:cs="Arial"/>
          <w:sz w:val="20"/>
          <w:lang w:val="pt-BR"/>
        </w:rPr>
      </w:pPr>
      <w:r w:rsidRPr="00044705">
        <w:rPr>
          <w:rFonts w:ascii="Arial" w:hAnsi="Arial" w:cs="Arial"/>
          <w:sz w:val="20"/>
          <w:lang w:val="pt-BR"/>
        </w:rPr>
        <w:t>*Apricot (</w:t>
      </w:r>
      <w:r w:rsidRPr="00044705">
        <w:rPr>
          <w:rFonts w:ascii="Arial" w:hAnsi="Arial" w:cs="Arial"/>
          <w:i/>
          <w:sz w:val="20"/>
          <w:lang w:val="pt-BR"/>
        </w:rPr>
        <w:t>Prunus armeniaca</w:t>
      </w:r>
      <w:r w:rsidRPr="00044705">
        <w:rPr>
          <w:rFonts w:ascii="Arial" w:hAnsi="Arial" w:cs="Arial"/>
          <w:sz w:val="20"/>
          <w:lang w:val="pt-BR"/>
        </w:rPr>
        <w:t xml:space="preserve"> L.) (Re</w:t>
      </w:r>
      <w:r w:rsidR="00FB1364" w:rsidRPr="00044705">
        <w:rPr>
          <w:rFonts w:ascii="Arial" w:hAnsi="Arial" w:cs="Arial"/>
          <w:sz w:val="20"/>
          <w:lang w:val="pt-BR"/>
        </w:rPr>
        <w:t xml:space="preserve">vision) </w:t>
      </w:r>
      <w:r w:rsidR="005E4DAE" w:rsidRPr="00044705">
        <w:rPr>
          <w:rFonts w:ascii="Arial" w:hAnsi="Arial" w:cs="Arial"/>
          <w:sz w:val="20"/>
          <w:lang w:val="pt-BR"/>
        </w:rPr>
        <w:t>(document TG/70/5(proj.</w:t>
      </w:r>
      <w:r w:rsidR="00887D86" w:rsidRPr="00044705">
        <w:rPr>
          <w:rFonts w:ascii="Arial" w:hAnsi="Arial" w:cs="Arial"/>
          <w:sz w:val="20"/>
          <w:lang w:val="pt-BR"/>
        </w:rPr>
        <w:t>4</w:t>
      </w:r>
      <w:r w:rsidRPr="00044705">
        <w:rPr>
          <w:rFonts w:ascii="Arial" w:hAnsi="Arial" w:cs="Arial"/>
          <w:sz w:val="20"/>
          <w:lang w:val="pt-BR"/>
        </w:rPr>
        <w:t>)</w:t>
      </w:r>
      <w:r w:rsidR="0055219B" w:rsidRPr="00044705">
        <w:rPr>
          <w:rFonts w:ascii="Arial" w:hAnsi="Arial" w:cs="Arial"/>
          <w:sz w:val="20"/>
          <w:lang w:val="pt-BR"/>
        </w:rPr>
        <w:t>)</w:t>
      </w:r>
      <w:r w:rsidRPr="00044705">
        <w:rPr>
          <w:rFonts w:ascii="Arial" w:hAnsi="Arial" w:cs="Arial"/>
          <w:sz w:val="20"/>
          <w:lang w:val="pt-BR"/>
        </w:rPr>
        <w:t xml:space="preserve"> </w:t>
      </w:r>
    </w:p>
    <w:p w:rsidR="00AF7547" w:rsidRPr="00044705" w:rsidRDefault="00AF7547" w:rsidP="00AF7547">
      <w:pPr>
        <w:pStyle w:val="indentpara"/>
        <w:spacing w:after="60"/>
        <w:ind w:left="992" w:hanging="425"/>
        <w:rPr>
          <w:rFonts w:ascii="Arial" w:hAnsi="Arial" w:cs="Arial"/>
          <w:sz w:val="20"/>
        </w:rPr>
      </w:pPr>
      <w:r w:rsidRPr="00044705">
        <w:rPr>
          <w:rFonts w:ascii="Arial" w:hAnsi="Arial" w:cs="Arial"/>
          <w:sz w:val="20"/>
          <w:lang w:val="pt-BR"/>
        </w:rPr>
        <w:t>Argania (</w:t>
      </w:r>
      <w:r w:rsidRPr="00044705">
        <w:rPr>
          <w:rFonts w:ascii="Arial" w:hAnsi="Arial" w:cs="Arial"/>
          <w:i/>
          <w:sz w:val="20"/>
          <w:lang w:val="pt-BR"/>
        </w:rPr>
        <w:t>Argania spinosa</w:t>
      </w:r>
      <w:r w:rsidRPr="00044705">
        <w:rPr>
          <w:rFonts w:ascii="Arial" w:hAnsi="Arial" w:cs="Arial"/>
          <w:sz w:val="20"/>
          <w:lang w:val="pt-BR"/>
        </w:rPr>
        <w:t xml:space="preserve"> (L.) Skeels) (document TG/ARGAN(proj.</w:t>
      </w:r>
      <w:r w:rsidR="00887D86" w:rsidRPr="00044705">
        <w:rPr>
          <w:rFonts w:ascii="Arial" w:hAnsi="Arial" w:cs="Arial"/>
          <w:sz w:val="20"/>
          <w:lang w:val="pt-BR"/>
        </w:rPr>
        <w:t>5</w:t>
      </w:r>
      <w:r w:rsidRPr="00044705">
        <w:rPr>
          <w:rFonts w:ascii="Arial" w:hAnsi="Arial" w:cs="Arial"/>
          <w:sz w:val="20"/>
          <w:lang w:val="pt-BR"/>
        </w:rPr>
        <w:t>)</w:t>
      </w:r>
      <w:r w:rsidR="0055219B" w:rsidRPr="00044705">
        <w:rPr>
          <w:rFonts w:ascii="Arial" w:hAnsi="Arial" w:cs="Arial"/>
          <w:sz w:val="20"/>
          <w:lang w:val="pt-BR"/>
        </w:rPr>
        <w:t>)</w:t>
      </w:r>
      <w:r w:rsidRPr="00044705">
        <w:rPr>
          <w:rFonts w:ascii="Arial" w:hAnsi="Arial" w:cs="Arial"/>
          <w:sz w:val="20"/>
          <w:lang w:val="pt-BR"/>
        </w:rPr>
        <w:t xml:space="preserve"> </w:t>
      </w:r>
    </w:p>
    <w:p w:rsidR="00AF7547" w:rsidRPr="00044705" w:rsidRDefault="00AF7547" w:rsidP="00AF7547">
      <w:pPr>
        <w:pStyle w:val="indentpara"/>
        <w:spacing w:after="60"/>
        <w:ind w:left="992" w:hanging="425"/>
        <w:rPr>
          <w:rFonts w:ascii="Arial" w:hAnsi="Arial" w:cs="Arial"/>
          <w:sz w:val="20"/>
          <w:lang w:val="pt-BR"/>
        </w:rPr>
      </w:pPr>
      <w:r w:rsidRPr="00044705">
        <w:rPr>
          <w:rFonts w:ascii="Arial" w:hAnsi="Arial" w:cs="Arial"/>
          <w:sz w:val="20"/>
          <w:lang w:val="pt-BR"/>
        </w:rPr>
        <w:t>Grapevine (</w:t>
      </w:r>
      <w:r w:rsidRPr="00044705">
        <w:rPr>
          <w:rFonts w:ascii="Arial" w:hAnsi="Arial" w:cs="Arial"/>
          <w:i/>
          <w:sz w:val="20"/>
          <w:lang w:val="pt-BR"/>
        </w:rPr>
        <w:t>Vitis</w:t>
      </w:r>
      <w:r w:rsidRPr="00044705">
        <w:rPr>
          <w:rFonts w:ascii="Arial" w:hAnsi="Arial" w:cs="Arial"/>
          <w:sz w:val="20"/>
          <w:lang w:val="pt-BR"/>
        </w:rPr>
        <w:t xml:space="preserve"> L.) (Revision) (document</w:t>
      </w:r>
      <w:r w:rsidR="006E114E" w:rsidRPr="00044705">
        <w:rPr>
          <w:rFonts w:ascii="Arial" w:hAnsi="Arial" w:cs="Arial"/>
          <w:sz w:val="20"/>
          <w:lang w:val="pt-BR"/>
        </w:rPr>
        <w:t xml:space="preserve"> TG/50/10(proj.</w:t>
      </w:r>
      <w:r w:rsidR="00887D86" w:rsidRPr="00044705">
        <w:rPr>
          <w:rFonts w:ascii="Arial" w:hAnsi="Arial" w:cs="Arial"/>
          <w:sz w:val="20"/>
          <w:lang w:val="pt-BR"/>
        </w:rPr>
        <w:t>3</w:t>
      </w:r>
      <w:r w:rsidR="006E114E" w:rsidRPr="00044705">
        <w:rPr>
          <w:rFonts w:ascii="Arial" w:hAnsi="Arial" w:cs="Arial"/>
          <w:sz w:val="20"/>
          <w:lang w:val="pt-BR"/>
        </w:rPr>
        <w:t>)</w:t>
      </w:r>
      <w:r w:rsidR="00FB1364" w:rsidRPr="00044705">
        <w:rPr>
          <w:rFonts w:ascii="Arial" w:hAnsi="Arial" w:cs="Arial"/>
          <w:color w:val="000000"/>
          <w:sz w:val="20"/>
          <w:lang w:val="fr-FR"/>
        </w:rPr>
        <w:t>)</w:t>
      </w:r>
    </w:p>
    <w:p w:rsidR="00887D86" w:rsidRPr="00044705" w:rsidRDefault="00887D86" w:rsidP="00887D86">
      <w:pPr>
        <w:pStyle w:val="indentpara"/>
        <w:spacing w:after="60"/>
        <w:ind w:left="992" w:hanging="425"/>
        <w:rPr>
          <w:rFonts w:ascii="Arial" w:hAnsi="Arial" w:cs="Arial"/>
          <w:sz w:val="20"/>
          <w:lang w:val="pt-BR"/>
        </w:rPr>
      </w:pPr>
      <w:r w:rsidRPr="00044705">
        <w:rPr>
          <w:rFonts w:ascii="Arial" w:hAnsi="Arial" w:cs="Arial"/>
          <w:sz w:val="20"/>
          <w:lang w:val="pt-BR"/>
        </w:rPr>
        <w:t>Goji (</w:t>
      </w:r>
      <w:r w:rsidRPr="00044705">
        <w:rPr>
          <w:rFonts w:ascii="Arial" w:hAnsi="Arial" w:cs="Arial"/>
          <w:i/>
          <w:sz w:val="20"/>
          <w:lang w:val="pt-BR"/>
        </w:rPr>
        <w:t>Lycium</w:t>
      </w:r>
      <w:r w:rsidRPr="00044705">
        <w:rPr>
          <w:rFonts w:ascii="Arial" w:hAnsi="Arial" w:cs="Arial"/>
          <w:sz w:val="20"/>
          <w:lang w:val="pt-BR"/>
        </w:rPr>
        <w:t xml:space="preserve"> L.) (TG/LYCIU_BAR(proj.1))</w:t>
      </w:r>
    </w:p>
    <w:p w:rsidR="0055219B" w:rsidRPr="00044705" w:rsidRDefault="0055219B" w:rsidP="00AF7547">
      <w:pPr>
        <w:pStyle w:val="indentpara"/>
        <w:spacing w:after="60"/>
        <w:ind w:left="992" w:hanging="425"/>
        <w:rPr>
          <w:rFonts w:ascii="Arial" w:hAnsi="Arial" w:cs="Arial"/>
          <w:sz w:val="20"/>
          <w:lang w:val="pt-BR"/>
        </w:rPr>
      </w:pPr>
      <w:r w:rsidRPr="00044705">
        <w:rPr>
          <w:rFonts w:ascii="Arial" w:hAnsi="Arial" w:cs="Arial"/>
          <w:sz w:val="20"/>
          <w:lang w:val="pt-BR"/>
        </w:rPr>
        <w:t>Guava (</w:t>
      </w:r>
      <w:r w:rsidRPr="00044705">
        <w:rPr>
          <w:rFonts w:ascii="Arial" w:hAnsi="Arial" w:cs="Arial"/>
          <w:i/>
          <w:sz w:val="20"/>
          <w:lang w:val="pt-BR"/>
        </w:rPr>
        <w:t>Psidium guajava</w:t>
      </w:r>
      <w:r w:rsidRPr="00044705">
        <w:rPr>
          <w:rFonts w:ascii="Arial" w:hAnsi="Arial" w:cs="Arial"/>
          <w:sz w:val="20"/>
          <w:lang w:val="pt-BR"/>
        </w:rPr>
        <w:t xml:space="preserve"> L.) (Revision) (document</w:t>
      </w:r>
      <w:r w:rsidR="006E114E" w:rsidRPr="00044705">
        <w:rPr>
          <w:rFonts w:ascii="Arial" w:hAnsi="Arial" w:cs="Arial"/>
          <w:sz w:val="20"/>
          <w:lang w:val="pt-BR"/>
        </w:rPr>
        <w:t xml:space="preserve"> TG/110/</w:t>
      </w:r>
      <w:r w:rsidR="00887D86" w:rsidRPr="00044705">
        <w:rPr>
          <w:rFonts w:ascii="Arial" w:hAnsi="Arial" w:cs="Arial"/>
          <w:sz w:val="20"/>
          <w:lang w:val="pt-BR"/>
        </w:rPr>
        <w:t>4(proj.1)</w:t>
      </w:r>
      <w:r w:rsidRPr="00044705">
        <w:rPr>
          <w:rFonts w:ascii="Arial" w:hAnsi="Arial" w:cs="Arial"/>
          <w:sz w:val="20"/>
          <w:lang w:val="pt-BR"/>
        </w:rPr>
        <w:t xml:space="preserve">) </w:t>
      </w:r>
    </w:p>
    <w:p w:rsidR="0055219B" w:rsidRPr="00044705" w:rsidRDefault="0055219B" w:rsidP="0055219B">
      <w:pPr>
        <w:pStyle w:val="indentpara"/>
        <w:spacing w:after="60"/>
        <w:ind w:left="992" w:hanging="425"/>
        <w:rPr>
          <w:rFonts w:ascii="Arial" w:hAnsi="Arial" w:cs="Arial"/>
          <w:sz w:val="20"/>
          <w:lang w:val="pt-BR"/>
        </w:rPr>
      </w:pPr>
      <w:r w:rsidRPr="00044705">
        <w:rPr>
          <w:rFonts w:ascii="Arial" w:hAnsi="Arial" w:cs="Arial"/>
          <w:sz w:val="20"/>
          <w:lang w:val="pt-BR"/>
        </w:rPr>
        <w:t>Hazelnut (</w:t>
      </w:r>
      <w:r w:rsidRPr="00044705">
        <w:rPr>
          <w:rFonts w:ascii="Arial" w:hAnsi="Arial" w:cs="Arial"/>
          <w:i/>
          <w:sz w:val="20"/>
          <w:lang w:val="pt-BR"/>
        </w:rPr>
        <w:t>Corylus americana</w:t>
      </w:r>
      <w:r w:rsidRPr="00044705">
        <w:rPr>
          <w:rFonts w:ascii="Arial" w:hAnsi="Arial" w:cs="Arial"/>
          <w:sz w:val="20"/>
          <w:lang w:val="pt-BR"/>
        </w:rPr>
        <w:t xml:space="preserve"> Marshall) (Revision) (document TG/71/</w:t>
      </w:r>
      <w:r w:rsidR="00887D86" w:rsidRPr="00044705">
        <w:rPr>
          <w:rFonts w:ascii="Arial" w:hAnsi="Arial" w:cs="Arial"/>
          <w:sz w:val="20"/>
          <w:lang w:val="pt-BR"/>
        </w:rPr>
        <w:t>4(proj.1)</w:t>
      </w:r>
      <w:r w:rsidRPr="00044705">
        <w:rPr>
          <w:rFonts w:ascii="Arial" w:hAnsi="Arial" w:cs="Arial"/>
          <w:sz w:val="20"/>
          <w:lang w:val="pt-BR"/>
        </w:rPr>
        <w:t xml:space="preserve">) </w:t>
      </w:r>
    </w:p>
    <w:p w:rsidR="00AF7547" w:rsidRPr="00044705" w:rsidRDefault="00AF7547" w:rsidP="00E358AF">
      <w:pPr>
        <w:pStyle w:val="indentpara"/>
        <w:spacing w:after="60"/>
        <w:ind w:left="992" w:hanging="425"/>
        <w:rPr>
          <w:rFonts w:ascii="Arial" w:hAnsi="Arial" w:cs="Arial"/>
          <w:sz w:val="20"/>
          <w:lang w:val="pt-BR"/>
        </w:rPr>
      </w:pPr>
      <w:r w:rsidRPr="00044705">
        <w:rPr>
          <w:rFonts w:ascii="Arial" w:hAnsi="Arial" w:cs="Arial"/>
          <w:color w:val="000000"/>
          <w:sz w:val="20"/>
        </w:rPr>
        <w:t>Mulberry (</w:t>
      </w:r>
      <w:proofErr w:type="spellStart"/>
      <w:r w:rsidRPr="00044705">
        <w:rPr>
          <w:rFonts w:ascii="Arial" w:hAnsi="Arial" w:cs="Arial"/>
          <w:i/>
          <w:color w:val="000000"/>
          <w:sz w:val="20"/>
        </w:rPr>
        <w:t>Morus</w:t>
      </w:r>
      <w:proofErr w:type="spellEnd"/>
      <w:r w:rsidRPr="00044705">
        <w:rPr>
          <w:rFonts w:ascii="Arial" w:hAnsi="Arial" w:cs="Arial"/>
          <w:color w:val="000000"/>
          <w:sz w:val="20"/>
        </w:rPr>
        <w:t xml:space="preserve"> L.) </w:t>
      </w:r>
      <w:r w:rsidRPr="00044705">
        <w:rPr>
          <w:rFonts w:ascii="Arial" w:hAnsi="Arial" w:cs="Arial"/>
          <w:sz w:val="20"/>
          <w:lang w:val="pt-BR"/>
        </w:rPr>
        <w:t>(</w:t>
      </w:r>
      <w:r w:rsidR="0055219B" w:rsidRPr="00044705">
        <w:rPr>
          <w:rFonts w:ascii="Arial" w:hAnsi="Arial" w:cs="Arial"/>
          <w:color w:val="000000"/>
          <w:sz w:val="20"/>
        </w:rPr>
        <w:t>Document TG/MORUS(proj.</w:t>
      </w:r>
      <w:r w:rsidR="00887D86" w:rsidRPr="00044705">
        <w:rPr>
          <w:rFonts w:ascii="Arial" w:hAnsi="Arial" w:cs="Arial"/>
          <w:color w:val="000000"/>
          <w:sz w:val="20"/>
        </w:rPr>
        <w:t>2</w:t>
      </w:r>
      <w:r w:rsidR="0055219B" w:rsidRPr="00044705">
        <w:rPr>
          <w:rFonts w:ascii="Arial" w:hAnsi="Arial" w:cs="Arial"/>
          <w:color w:val="000000"/>
          <w:sz w:val="20"/>
        </w:rPr>
        <w:t>))</w:t>
      </w:r>
    </w:p>
    <w:p w:rsidR="00BC623D" w:rsidRPr="00044705" w:rsidRDefault="00BC623D" w:rsidP="00BC623D">
      <w:pPr>
        <w:pStyle w:val="indentpara"/>
        <w:spacing w:after="60"/>
        <w:ind w:left="992" w:hanging="425"/>
        <w:jc w:val="left"/>
        <w:rPr>
          <w:rFonts w:ascii="Arial" w:hAnsi="Arial" w:cs="Arial"/>
          <w:color w:val="000000"/>
          <w:sz w:val="20"/>
          <w:lang w:val="es-ES_tradnl"/>
        </w:rPr>
      </w:pPr>
      <w:r w:rsidRPr="00044705">
        <w:rPr>
          <w:rFonts w:ascii="Arial" w:hAnsi="Arial" w:cs="Arial"/>
          <w:color w:val="000000"/>
          <w:sz w:val="20"/>
          <w:lang w:val="fr-CH"/>
        </w:rPr>
        <w:t>*</w:t>
      </w:r>
      <w:proofErr w:type="spellStart"/>
      <w:r w:rsidRPr="00044705">
        <w:rPr>
          <w:rFonts w:ascii="Arial" w:hAnsi="Arial" w:cs="Arial"/>
          <w:color w:val="000000"/>
          <w:sz w:val="20"/>
          <w:lang w:val="fr-CH"/>
        </w:rPr>
        <w:t>Physic</w:t>
      </w:r>
      <w:proofErr w:type="spellEnd"/>
      <w:r w:rsidRPr="00044705">
        <w:rPr>
          <w:rFonts w:ascii="Arial" w:hAnsi="Arial" w:cs="Arial"/>
          <w:color w:val="000000"/>
          <w:sz w:val="20"/>
          <w:lang w:val="fr-CH"/>
        </w:rPr>
        <w:t xml:space="preserve"> </w:t>
      </w:r>
      <w:proofErr w:type="spellStart"/>
      <w:r w:rsidRPr="00044705">
        <w:rPr>
          <w:rFonts w:ascii="Arial" w:hAnsi="Arial" w:cs="Arial"/>
          <w:color w:val="000000"/>
          <w:sz w:val="20"/>
          <w:lang w:val="fr-CH"/>
        </w:rPr>
        <w:t>Nut</w:t>
      </w:r>
      <w:proofErr w:type="spellEnd"/>
      <w:r w:rsidRPr="00044705">
        <w:rPr>
          <w:rFonts w:ascii="Arial" w:hAnsi="Arial" w:cs="Arial"/>
          <w:color w:val="000000"/>
          <w:sz w:val="20"/>
          <w:lang w:val="fr-CH"/>
        </w:rPr>
        <w:t xml:space="preserve"> (</w:t>
      </w:r>
      <w:proofErr w:type="spellStart"/>
      <w:r w:rsidRPr="00044705">
        <w:rPr>
          <w:rFonts w:ascii="Arial" w:hAnsi="Arial" w:cs="Arial"/>
          <w:i/>
          <w:color w:val="000000"/>
          <w:sz w:val="20"/>
          <w:lang w:val="fr-CH"/>
        </w:rPr>
        <w:t>Jatropha</w:t>
      </w:r>
      <w:proofErr w:type="spellEnd"/>
      <w:r w:rsidRPr="00044705">
        <w:rPr>
          <w:rFonts w:ascii="Arial" w:hAnsi="Arial" w:cs="Arial"/>
          <w:i/>
          <w:color w:val="000000"/>
          <w:sz w:val="20"/>
          <w:lang w:val="fr-CH"/>
        </w:rPr>
        <w:t xml:space="preserve"> </w:t>
      </w:r>
      <w:proofErr w:type="spellStart"/>
      <w:r w:rsidRPr="00044705">
        <w:rPr>
          <w:rFonts w:ascii="Arial" w:hAnsi="Arial" w:cs="Arial"/>
          <w:i/>
          <w:color w:val="000000"/>
          <w:sz w:val="20"/>
          <w:lang w:val="fr-CH"/>
        </w:rPr>
        <w:t>curcas</w:t>
      </w:r>
      <w:proofErr w:type="spellEnd"/>
      <w:r w:rsidRPr="00044705">
        <w:rPr>
          <w:rFonts w:ascii="Arial" w:hAnsi="Arial" w:cs="Arial"/>
          <w:color w:val="000000"/>
          <w:sz w:val="20"/>
          <w:lang w:val="fr-CH"/>
        </w:rPr>
        <w:t xml:space="preserve"> L.) </w:t>
      </w:r>
      <w:r w:rsidRPr="00044705">
        <w:rPr>
          <w:rFonts w:ascii="Arial" w:hAnsi="Arial" w:cs="Arial"/>
          <w:color w:val="000000"/>
          <w:sz w:val="20"/>
          <w:lang w:val="es-ES_tradnl"/>
        </w:rPr>
        <w:t>(</w:t>
      </w:r>
      <w:proofErr w:type="spellStart"/>
      <w:r w:rsidRPr="00044705">
        <w:rPr>
          <w:rFonts w:ascii="Arial" w:hAnsi="Arial" w:cs="Arial"/>
          <w:color w:val="000000"/>
          <w:sz w:val="20"/>
          <w:lang w:val="es-ES_tradnl"/>
        </w:rPr>
        <w:t>document</w:t>
      </w:r>
      <w:proofErr w:type="spellEnd"/>
      <w:r w:rsidRPr="00044705">
        <w:rPr>
          <w:rFonts w:ascii="Arial" w:hAnsi="Arial" w:cs="Arial"/>
          <w:color w:val="000000"/>
          <w:sz w:val="20"/>
          <w:lang w:val="es-ES_tradnl"/>
        </w:rPr>
        <w:t xml:space="preserve"> TG/JATRO_CUR (proj.</w:t>
      </w:r>
      <w:r w:rsidR="00887D86" w:rsidRPr="00044705">
        <w:rPr>
          <w:rFonts w:ascii="Arial" w:hAnsi="Arial" w:cs="Arial"/>
          <w:color w:val="000000"/>
          <w:sz w:val="20"/>
          <w:lang w:val="es-ES_tradnl"/>
        </w:rPr>
        <w:t>3</w:t>
      </w:r>
      <w:r w:rsidRPr="00044705">
        <w:rPr>
          <w:rFonts w:ascii="Arial" w:hAnsi="Arial" w:cs="Arial"/>
          <w:color w:val="000000"/>
          <w:sz w:val="20"/>
          <w:lang w:val="es-ES_tradnl"/>
        </w:rPr>
        <w:t xml:space="preserve">)) </w:t>
      </w:r>
    </w:p>
    <w:p w:rsidR="00AF7547" w:rsidRPr="00044705" w:rsidRDefault="00A12505" w:rsidP="00AF7547">
      <w:pPr>
        <w:pStyle w:val="indentpara"/>
        <w:spacing w:after="60"/>
        <w:ind w:left="992" w:hanging="425"/>
        <w:rPr>
          <w:rFonts w:ascii="Arial" w:hAnsi="Arial" w:cs="Arial"/>
          <w:sz w:val="20"/>
          <w:lang w:val="pt-BR"/>
        </w:rPr>
      </w:pPr>
      <w:r w:rsidRPr="00044705">
        <w:rPr>
          <w:rFonts w:ascii="Arial" w:hAnsi="Arial" w:cs="Arial"/>
          <w:color w:val="000000"/>
          <w:sz w:val="20"/>
          <w:lang w:val="es-ES"/>
        </w:rPr>
        <w:t>*</w:t>
      </w:r>
      <w:proofErr w:type="spellStart"/>
      <w:r w:rsidR="00AF7547" w:rsidRPr="00044705">
        <w:rPr>
          <w:rFonts w:ascii="Arial" w:hAnsi="Arial" w:cs="Arial"/>
          <w:color w:val="000000"/>
          <w:sz w:val="20"/>
          <w:lang w:val="es-ES"/>
        </w:rPr>
        <w:t>Pistachio</w:t>
      </w:r>
      <w:proofErr w:type="spellEnd"/>
      <w:r w:rsidR="00AF7547" w:rsidRPr="00044705">
        <w:rPr>
          <w:rFonts w:ascii="Arial" w:hAnsi="Arial" w:cs="Arial"/>
          <w:color w:val="000000"/>
          <w:sz w:val="20"/>
          <w:lang w:val="es-ES"/>
        </w:rPr>
        <w:t xml:space="preserve"> (</w:t>
      </w:r>
      <w:proofErr w:type="spellStart"/>
      <w:r w:rsidR="00AF7547" w:rsidRPr="00044705">
        <w:rPr>
          <w:rFonts w:ascii="Arial" w:hAnsi="Arial" w:cs="Arial"/>
          <w:i/>
          <w:color w:val="000000"/>
          <w:sz w:val="20"/>
          <w:lang w:val="es-ES"/>
        </w:rPr>
        <w:t>Pistacia</w:t>
      </w:r>
      <w:proofErr w:type="spellEnd"/>
      <w:r w:rsidR="00AF7547" w:rsidRPr="00044705">
        <w:rPr>
          <w:rFonts w:ascii="Arial" w:hAnsi="Arial" w:cs="Arial"/>
          <w:color w:val="000000"/>
          <w:sz w:val="20"/>
          <w:lang w:val="es-ES"/>
        </w:rPr>
        <w:t xml:space="preserve"> L.)</w:t>
      </w:r>
      <w:r w:rsidR="00AF7547" w:rsidRPr="00044705">
        <w:rPr>
          <w:rFonts w:ascii="Arial" w:hAnsi="Arial" w:cs="Arial"/>
          <w:sz w:val="20"/>
          <w:lang w:val="pt-BR"/>
        </w:rPr>
        <w:t xml:space="preserve"> (document </w:t>
      </w:r>
      <w:r w:rsidR="00FB1364" w:rsidRPr="00044705">
        <w:rPr>
          <w:rFonts w:ascii="Arial" w:hAnsi="Arial" w:cs="Arial"/>
          <w:color w:val="000000"/>
          <w:sz w:val="20"/>
          <w:lang w:val="es-ES"/>
        </w:rPr>
        <w:t>TG/PISTA(proj.</w:t>
      </w:r>
      <w:r w:rsidR="00887D86" w:rsidRPr="00044705">
        <w:rPr>
          <w:rFonts w:ascii="Arial" w:hAnsi="Arial" w:cs="Arial"/>
          <w:color w:val="000000"/>
          <w:sz w:val="20"/>
          <w:lang w:val="es-ES"/>
        </w:rPr>
        <w:t>4</w:t>
      </w:r>
      <w:r w:rsidR="00FB1364" w:rsidRPr="00044705">
        <w:rPr>
          <w:rFonts w:ascii="Arial" w:hAnsi="Arial" w:cs="Arial"/>
          <w:color w:val="000000"/>
          <w:sz w:val="20"/>
          <w:lang w:val="es-ES"/>
        </w:rPr>
        <w:t>)</w:t>
      </w:r>
      <w:r w:rsidRPr="00044705">
        <w:rPr>
          <w:rFonts w:ascii="Arial" w:hAnsi="Arial" w:cs="Arial"/>
          <w:sz w:val="20"/>
          <w:lang w:val="pt-BR"/>
        </w:rPr>
        <w:t>)</w:t>
      </w:r>
      <w:r w:rsidR="00AF7547" w:rsidRPr="00044705">
        <w:rPr>
          <w:rFonts w:ascii="Arial" w:hAnsi="Arial" w:cs="Arial"/>
          <w:sz w:val="20"/>
          <w:lang w:val="pt-BR"/>
        </w:rPr>
        <w:t xml:space="preserve"> </w:t>
      </w:r>
    </w:p>
    <w:p w:rsidR="00A12505" w:rsidRPr="00044705" w:rsidRDefault="00A12505" w:rsidP="00A12505">
      <w:pPr>
        <w:pStyle w:val="indentpara"/>
        <w:spacing w:after="60"/>
        <w:ind w:left="992" w:hanging="425"/>
        <w:jc w:val="left"/>
        <w:rPr>
          <w:rFonts w:ascii="Arial" w:hAnsi="Arial" w:cs="Arial"/>
          <w:color w:val="000000"/>
          <w:sz w:val="20"/>
        </w:rPr>
      </w:pPr>
      <w:proofErr w:type="spellStart"/>
      <w:r w:rsidRPr="00044705">
        <w:rPr>
          <w:rFonts w:ascii="Arial" w:hAnsi="Arial" w:cs="Arial"/>
          <w:color w:val="000000"/>
          <w:sz w:val="20"/>
        </w:rPr>
        <w:t>Seabuckthorn</w:t>
      </w:r>
      <w:proofErr w:type="spellEnd"/>
      <w:r w:rsidRPr="00044705">
        <w:rPr>
          <w:rFonts w:ascii="Arial" w:hAnsi="Arial" w:cs="Arial"/>
          <w:color w:val="000000"/>
          <w:sz w:val="20"/>
        </w:rPr>
        <w:t xml:space="preserve"> (</w:t>
      </w:r>
      <w:proofErr w:type="spellStart"/>
      <w:r w:rsidRPr="00044705">
        <w:rPr>
          <w:rFonts w:ascii="Arial" w:hAnsi="Arial" w:cs="Arial"/>
          <w:i/>
          <w:color w:val="000000"/>
          <w:sz w:val="20"/>
        </w:rPr>
        <w:t>Hippophae</w:t>
      </w:r>
      <w:proofErr w:type="spellEnd"/>
      <w:r w:rsidRPr="00044705">
        <w:rPr>
          <w:rFonts w:ascii="Arial" w:hAnsi="Arial" w:cs="Arial"/>
          <w:i/>
          <w:color w:val="000000"/>
          <w:sz w:val="20"/>
        </w:rPr>
        <w:t xml:space="preserve"> </w:t>
      </w:r>
      <w:proofErr w:type="spellStart"/>
      <w:r w:rsidRPr="00044705">
        <w:rPr>
          <w:rFonts w:ascii="Arial" w:hAnsi="Arial" w:cs="Arial"/>
          <w:i/>
          <w:color w:val="000000"/>
          <w:sz w:val="20"/>
        </w:rPr>
        <w:t>rhamnoides</w:t>
      </w:r>
      <w:proofErr w:type="spellEnd"/>
      <w:r w:rsidRPr="00044705">
        <w:rPr>
          <w:rFonts w:ascii="Arial" w:hAnsi="Arial" w:cs="Arial"/>
          <w:color w:val="000000"/>
          <w:sz w:val="20"/>
        </w:rPr>
        <w:t xml:space="preserve"> L.) (Partial revision: Ad. 21) </w:t>
      </w:r>
      <w:r w:rsidRPr="00044705">
        <w:rPr>
          <w:rFonts w:ascii="Arial" w:hAnsi="Arial" w:cs="Arial"/>
          <w:sz w:val="20"/>
          <w:lang w:val="pt-BR"/>
        </w:rPr>
        <w:t>(document</w:t>
      </w:r>
      <w:r w:rsidR="00887D86" w:rsidRPr="00044705">
        <w:rPr>
          <w:rFonts w:ascii="Arial" w:hAnsi="Arial" w:cs="Arial"/>
          <w:sz w:val="20"/>
          <w:lang w:val="pt-BR"/>
        </w:rPr>
        <w:t>s</w:t>
      </w:r>
      <w:r w:rsidRPr="00044705">
        <w:rPr>
          <w:rFonts w:ascii="Arial" w:hAnsi="Arial" w:cs="Arial"/>
          <w:sz w:val="20"/>
          <w:lang w:val="pt-BR"/>
        </w:rPr>
        <w:t xml:space="preserve"> TG/240/1</w:t>
      </w:r>
      <w:r w:rsidR="00887D86" w:rsidRPr="00044705">
        <w:rPr>
          <w:rFonts w:ascii="Arial" w:hAnsi="Arial" w:cs="Arial"/>
          <w:sz w:val="20"/>
          <w:lang w:val="pt-BR"/>
        </w:rPr>
        <w:t xml:space="preserve"> and </w:t>
      </w:r>
      <w:r w:rsidR="004A3B8B" w:rsidRPr="00044705">
        <w:rPr>
          <w:rFonts w:ascii="Arial" w:hAnsi="Arial" w:cs="Arial"/>
          <w:sz w:val="20"/>
          <w:lang w:val="pt-BR"/>
        </w:rPr>
        <w:t>TWF/51/4</w:t>
      </w:r>
      <w:r w:rsidRPr="00044705">
        <w:rPr>
          <w:rFonts w:ascii="Arial" w:hAnsi="Arial" w:cs="Arial"/>
          <w:sz w:val="20"/>
          <w:lang w:val="pt-BR"/>
        </w:rPr>
        <w:t>)</w:t>
      </w:r>
    </w:p>
    <w:p w:rsidR="00AF7547" w:rsidRPr="00EC1599" w:rsidRDefault="00AF7547" w:rsidP="00AF7547">
      <w:pPr>
        <w:pStyle w:val="indentpara"/>
        <w:spacing w:after="60"/>
        <w:ind w:left="992" w:hanging="425"/>
        <w:rPr>
          <w:rFonts w:ascii="Arial" w:hAnsi="Arial" w:cs="Arial"/>
          <w:sz w:val="20"/>
          <w:lang w:val="pt-BR"/>
        </w:rPr>
      </w:pPr>
      <w:r w:rsidRPr="00044705">
        <w:rPr>
          <w:rFonts w:ascii="Arial" w:hAnsi="Arial" w:cs="Arial"/>
          <w:sz w:val="20"/>
        </w:rPr>
        <w:t>Strawberry</w:t>
      </w:r>
      <w:r w:rsidRPr="00EC1599">
        <w:rPr>
          <w:rFonts w:ascii="Arial" w:hAnsi="Arial" w:cs="Arial"/>
          <w:sz w:val="20"/>
        </w:rPr>
        <w:t xml:space="preserve"> (</w:t>
      </w:r>
      <w:proofErr w:type="spellStart"/>
      <w:r w:rsidRPr="00EC1599">
        <w:rPr>
          <w:rFonts w:ascii="Arial" w:hAnsi="Arial" w:cs="Arial"/>
          <w:i/>
          <w:sz w:val="20"/>
        </w:rPr>
        <w:t>Fragaria</w:t>
      </w:r>
      <w:proofErr w:type="spellEnd"/>
      <w:r w:rsidRPr="00EC1599">
        <w:rPr>
          <w:rFonts w:ascii="Arial" w:hAnsi="Arial" w:cs="Arial"/>
          <w:sz w:val="20"/>
        </w:rPr>
        <w:t xml:space="preserve"> L.) (Revision) </w:t>
      </w:r>
      <w:r w:rsidRPr="00EC1599">
        <w:rPr>
          <w:rFonts w:ascii="Arial" w:hAnsi="Arial" w:cs="Arial"/>
          <w:sz w:val="20"/>
          <w:lang w:val="pt-BR"/>
        </w:rPr>
        <w:t>(</w:t>
      </w:r>
      <w:r w:rsidRPr="00EC1599">
        <w:rPr>
          <w:rFonts w:ascii="Arial" w:hAnsi="Arial" w:cs="Arial"/>
          <w:sz w:val="20"/>
        </w:rPr>
        <w:t xml:space="preserve">document </w:t>
      </w:r>
      <w:r w:rsidR="00A12505" w:rsidRPr="00EC1599">
        <w:rPr>
          <w:rFonts w:ascii="Arial" w:hAnsi="Arial" w:cs="Arial"/>
          <w:sz w:val="20"/>
        </w:rPr>
        <w:t>TG/22/11(proj.</w:t>
      </w:r>
      <w:r w:rsidR="00887D86" w:rsidRPr="00EC1599">
        <w:rPr>
          <w:rFonts w:ascii="Arial" w:hAnsi="Arial" w:cs="Arial"/>
          <w:sz w:val="20"/>
        </w:rPr>
        <w:t>2</w:t>
      </w:r>
      <w:r w:rsidR="00A12505" w:rsidRPr="00EC1599">
        <w:rPr>
          <w:rFonts w:ascii="Arial" w:hAnsi="Arial" w:cs="Arial"/>
          <w:sz w:val="20"/>
        </w:rPr>
        <w:t>))</w:t>
      </w:r>
      <w:r w:rsidRPr="00EC1599">
        <w:rPr>
          <w:rFonts w:ascii="Arial" w:hAnsi="Arial" w:cs="Arial"/>
          <w:sz w:val="20"/>
          <w:lang w:val="pt-BR"/>
        </w:rPr>
        <w:t xml:space="preserve"> </w:t>
      </w:r>
    </w:p>
    <w:p w:rsidR="00887D86" w:rsidRPr="00EC1599" w:rsidRDefault="00887D86" w:rsidP="00887D86">
      <w:pPr>
        <w:pStyle w:val="indentpara"/>
        <w:keepNext/>
        <w:keepLines/>
        <w:numPr>
          <w:ilvl w:val="0"/>
          <w:numId w:val="0"/>
        </w:numPr>
        <w:tabs>
          <w:tab w:val="num" w:pos="1134"/>
        </w:tabs>
        <w:spacing w:after="60"/>
        <w:ind w:left="1134"/>
        <w:rPr>
          <w:rFonts w:cs="Arial"/>
          <w:sz w:val="10"/>
        </w:rPr>
      </w:pPr>
    </w:p>
    <w:p w:rsidR="00AF7547" w:rsidRPr="00EC1599" w:rsidRDefault="00AF7547" w:rsidP="007F2742">
      <w:pPr>
        <w:spacing w:after="120"/>
        <w:ind w:left="567" w:hanging="567"/>
      </w:pPr>
      <w:r w:rsidRPr="00EC1599">
        <w:fldChar w:fldCharType="begin"/>
      </w:r>
      <w:r w:rsidRPr="00EC1599">
        <w:instrText xml:space="preserve"> AUTONUM  </w:instrText>
      </w:r>
      <w:r w:rsidRPr="00EC1599">
        <w:fldChar w:fldCharType="end"/>
      </w:r>
      <w:r w:rsidRPr="00EC1599">
        <w:tab/>
      </w:r>
      <w:r w:rsidR="00EE0968" w:rsidRPr="00EC1599">
        <w:t xml:space="preserve">International cooperation in examination </w:t>
      </w:r>
      <w:r w:rsidR="00312C1B" w:rsidRPr="00EC1599">
        <w:t>(</w:t>
      </w:r>
      <w:r w:rsidR="00312C1B" w:rsidRPr="00EC1599">
        <w:rPr>
          <w:rFonts w:cs="Arial"/>
        </w:rPr>
        <w:t>document TWP/4/9</w:t>
      </w:r>
      <w:r w:rsidR="00312C1B" w:rsidRPr="00EC1599">
        <w:t>)</w:t>
      </w:r>
    </w:p>
    <w:p w:rsidR="00312C1B" w:rsidRPr="00EC1599" w:rsidRDefault="00312C1B" w:rsidP="00312C1B">
      <w:pPr>
        <w:spacing w:after="120"/>
      </w:pPr>
      <w:r w:rsidRPr="00EC1599">
        <w:fldChar w:fldCharType="begin"/>
      </w:r>
      <w:r w:rsidRPr="00EC1599">
        <w:instrText xml:space="preserve"> AUTONUM  </w:instrText>
      </w:r>
      <w:r w:rsidRPr="00EC1599">
        <w:fldChar w:fldCharType="end"/>
      </w:r>
      <w:r w:rsidRPr="00EC1599">
        <w:tab/>
        <w:t>Organization of work of the TWC and BMT (document TWP/4/12)</w:t>
      </w:r>
    </w:p>
    <w:p w:rsidR="00312C1B" w:rsidRPr="00EC1599" w:rsidRDefault="00312C1B" w:rsidP="00312C1B">
      <w:pPr>
        <w:spacing w:after="120"/>
        <w:rPr>
          <w:rFonts w:cs="Arial"/>
          <w:color w:val="000000" w:themeColor="text1"/>
        </w:rPr>
      </w:pPr>
      <w:r w:rsidRPr="00EC1599">
        <w:rPr>
          <w:rFonts w:cs="Arial"/>
          <w:color w:val="000000" w:themeColor="text1"/>
        </w:rPr>
        <w:fldChar w:fldCharType="begin"/>
      </w:r>
      <w:r w:rsidRPr="00EC1599">
        <w:rPr>
          <w:rFonts w:cs="Arial"/>
          <w:color w:val="000000" w:themeColor="text1"/>
        </w:rPr>
        <w:instrText xml:space="preserve"> AUTONUM  </w:instrText>
      </w:r>
      <w:r w:rsidRPr="00EC1599">
        <w:rPr>
          <w:rFonts w:cs="Arial"/>
          <w:color w:val="000000" w:themeColor="text1"/>
        </w:rPr>
        <w:fldChar w:fldCharType="end"/>
      </w:r>
      <w:r w:rsidRPr="00EC1599">
        <w:rPr>
          <w:rFonts w:cs="Arial"/>
          <w:color w:val="000000" w:themeColor="text1"/>
        </w:rPr>
        <w:tab/>
        <w:t>Revision of Test Guidelines (document TWP/4/13)</w:t>
      </w:r>
    </w:p>
    <w:p w:rsidR="00241FDC" w:rsidRPr="00EC1599" w:rsidRDefault="00241FDC" w:rsidP="007F2742">
      <w:pPr>
        <w:spacing w:after="120"/>
        <w:ind w:left="567" w:hanging="567"/>
        <w:rPr>
          <w:rFonts w:cs="Arial"/>
          <w:color w:val="000000" w:themeColor="text1"/>
        </w:rPr>
      </w:pPr>
      <w:r w:rsidRPr="00EC1599">
        <w:fldChar w:fldCharType="begin"/>
      </w:r>
      <w:r w:rsidRPr="00EC1599">
        <w:instrText xml:space="preserve"> AUTONUM  </w:instrText>
      </w:r>
      <w:r w:rsidRPr="00EC1599">
        <w:fldChar w:fldCharType="end"/>
      </w:r>
      <w:r w:rsidRPr="00EC1599">
        <w:rPr>
          <w:rFonts w:cs="Arial"/>
          <w:color w:val="000000" w:themeColor="text1"/>
        </w:rPr>
        <w:t xml:space="preserve"> </w:t>
      </w:r>
      <w:r w:rsidRPr="00EC1599">
        <w:rPr>
          <w:rFonts w:cs="Arial"/>
          <w:color w:val="000000" w:themeColor="text1"/>
        </w:rPr>
        <w:tab/>
        <w:t>Recommendations on draft Test Guidelines</w:t>
      </w:r>
    </w:p>
    <w:p w:rsidR="00AF7547" w:rsidRPr="00EC1599" w:rsidRDefault="00AF7547" w:rsidP="00AF7547">
      <w:pPr>
        <w:ind w:left="567" w:hanging="567"/>
      </w:pPr>
      <w:r w:rsidRPr="00EC1599">
        <w:fldChar w:fldCharType="begin"/>
      </w:r>
      <w:r w:rsidRPr="00EC1599">
        <w:instrText xml:space="preserve"> AUTONUM  </w:instrText>
      </w:r>
      <w:r w:rsidRPr="00EC1599">
        <w:fldChar w:fldCharType="end"/>
      </w:r>
      <w:r w:rsidRPr="00EC1599">
        <w:tab/>
        <w:t>Date and place of the next session</w:t>
      </w:r>
    </w:p>
    <w:p w:rsidR="00AF7547" w:rsidRPr="00EC1599" w:rsidRDefault="00AF7547" w:rsidP="00AF7547">
      <w:pPr>
        <w:ind w:left="567" w:hanging="567"/>
        <w:rPr>
          <w:sz w:val="8"/>
        </w:rPr>
      </w:pPr>
    </w:p>
    <w:p w:rsidR="00AF7547" w:rsidRPr="00EC1599" w:rsidRDefault="00AF7547" w:rsidP="00AF7547">
      <w:pPr>
        <w:ind w:left="567" w:hanging="567"/>
      </w:pPr>
      <w:r w:rsidRPr="00EC1599">
        <w:fldChar w:fldCharType="begin"/>
      </w:r>
      <w:r w:rsidRPr="00EC1599">
        <w:instrText xml:space="preserve"> AUTONUM  </w:instrText>
      </w:r>
      <w:r w:rsidRPr="00EC1599">
        <w:fldChar w:fldCharType="end"/>
      </w:r>
      <w:r w:rsidRPr="00EC1599">
        <w:tab/>
        <w:t>Future program</w:t>
      </w:r>
    </w:p>
    <w:p w:rsidR="00AF7547" w:rsidRPr="00EC1599" w:rsidRDefault="00AF7547" w:rsidP="00AF7547">
      <w:pPr>
        <w:ind w:left="567" w:hanging="567"/>
        <w:rPr>
          <w:sz w:val="8"/>
        </w:rPr>
      </w:pPr>
    </w:p>
    <w:p w:rsidR="00AF7547" w:rsidRPr="00EC1599" w:rsidRDefault="00AF7547" w:rsidP="00AF7547">
      <w:pPr>
        <w:ind w:left="567" w:hanging="567"/>
      </w:pPr>
      <w:r w:rsidRPr="00EC1599">
        <w:fldChar w:fldCharType="begin"/>
      </w:r>
      <w:r w:rsidRPr="00EC1599">
        <w:instrText xml:space="preserve"> AUTONUM  </w:instrText>
      </w:r>
      <w:r w:rsidRPr="00EC1599">
        <w:fldChar w:fldCharType="end"/>
      </w:r>
      <w:r w:rsidRPr="00EC1599">
        <w:tab/>
        <w:t>Adoption of the Report on the session (if time permits)</w:t>
      </w:r>
    </w:p>
    <w:p w:rsidR="00AF7547" w:rsidRPr="00EC1599" w:rsidRDefault="00AF7547" w:rsidP="00AF7547">
      <w:pPr>
        <w:ind w:left="567" w:hanging="567"/>
        <w:rPr>
          <w:sz w:val="8"/>
        </w:rPr>
      </w:pPr>
    </w:p>
    <w:p w:rsidR="00AF7547" w:rsidRPr="00EC1599" w:rsidRDefault="00AF7547" w:rsidP="00AF7547">
      <w:pPr>
        <w:ind w:left="567" w:hanging="567"/>
      </w:pPr>
      <w:r w:rsidRPr="00EC1599">
        <w:fldChar w:fldCharType="begin"/>
      </w:r>
      <w:r w:rsidRPr="00EC1599">
        <w:instrText xml:space="preserve"> AUTONUM  </w:instrText>
      </w:r>
      <w:r w:rsidRPr="00EC1599">
        <w:fldChar w:fldCharType="end"/>
      </w:r>
      <w:r w:rsidRPr="00EC1599">
        <w:tab/>
        <w:t>Closing of the session</w:t>
      </w:r>
    </w:p>
    <w:p w:rsidR="00AF7547" w:rsidRPr="00EC1599" w:rsidRDefault="00AF7547" w:rsidP="00AF7547">
      <w:pPr>
        <w:jc w:val="right"/>
      </w:pPr>
    </w:p>
    <w:p w:rsidR="00AF7547" w:rsidRPr="00EC1599" w:rsidRDefault="00AF7547" w:rsidP="00AF7547">
      <w:pPr>
        <w:jc w:val="right"/>
      </w:pPr>
      <w:r w:rsidRPr="00EC1599">
        <w:t>[End of document]</w:t>
      </w:r>
    </w:p>
    <w:p w:rsidR="00AF7547" w:rsidRPr="00EC1599" w:rsidRDefault="00AF7547" w:rsidP="00AF7547">
      <w:pPr>
        <w:jc w:val="right"/>
      </w:pPr>
    </w:p>
    <w:p w:rsidR="00E3123B" w:rsidRPr="00EC1599" w:rsidRDefault="00E3123B" w:rsidP="00AF7547">
      <w:pPr>
        <w:jc w:val="right"/>
      </w:pPr>
    </w:p>
    <w:p w:rsidR="00E3123B" w:rsidRPr="00EC1599" w:rsidRDefault="00E3123B" w:rsidP="00AF7547">
      <w:pPr>
        <w:jc w:val="right"/>
      </w:pPr>
    </w:p>
    <w:p w:rsidR="00E3123B" w:rsidRPr="00EC1599" w:rsidRDefault="00E3123B" w:rsidP="00AF7547">
      <w:pPr>
        <w:jc w:val="right"/>
      </w:pPr>
    </w:p>
    <w:p w:rsidR="00E3123B" w:rsidRPr="00EC1599" w:rsidRDefault="00E3123B" w:rsidP="00AF7547">
      <w:pPr>
        <w:jc w:val="right"/>
      </w:pPr>
    </w:p>
    <w:p w:rsidR="00E3123B" w:rsidRPr="00EC1599" w:rsidRDefault="00E3123B" w:rsidP="00AF7547">
      <w:pPr>
        <w:jc w:val="right"/>
      </w:pPr>
    </w:p>
    <w:p w:rsidR="00E3123B" w:rsidRPr="00EC1599" w:rsidRDefault="00E3123B" w:rsidP="00AF7547">
      <w:pPr>
        <w:jc w:val="right"/>
      </w:pPr>
    </w:p>
    <w:p w:rsidR="00E3123B" w:rsidRPr="00EC1599" w:rsidRDefault="00E3123B" w:rsidP="00AF7547">
      <w:pPr>
        <w:jc w:val="right"/>
      </w:pPr>
    </w:p>
    <w:p w:rsidR="00E3123B" w:rsidRPr="00EC1599" w:rsidRDefault="00E3123B" w:rsidP="00AF7547">
      <w:pPr>
        <w:jc w:val="right"/>
      </w:pPr>
    </w:p>
    <w:p w:rsidR="00E3123B" w:rsidRPr="00EC1599" w:rsidRDefault="00E3123B" w:rsidP="00AF7547">
      <w:pPr>
        <w:jc w:val="right"/>
      </w:pPr>
    </w:p>
    <w:p w:rsidR="00E3123B" w:rsidRPr="00EC1599" w:rsidRDefault="00E3123B" w:rsidP="00AF7547">
      <w:pPr>
        <w:jc w:val="right"/>
      </w:pPr>
    </w:p>
    <w:p w:rsidR="00E3123B" w:rsidRPr="00EC1599" w:rsidRDefault="00E3123B" w:rsidP="00AF7547">
      <w:pPr>
        <w:jc w:val="right"/>
      </w:pPr>
    </w:p>
    <w:p w:rsidR="00E3123B" w:rsidRPr="00EC1599" w:rsidRDefault="00E3123B" w:rsidP="00AF7547">
      <w:pPr>
        <w:jc w:val="right"/>
      </w:pPr>
    </w:p>
    <w:p w:rsidR="00E3123B" w:rsidRPr="00EC1599" w:rsidRDefault="00E3123B" w:rsidP="00AF7547">
      <w:pPr>
        <w:jc w:val="right"/>
      </w:pPr>
    </w:p>
    <w:p w:rsidR="00E3123B" w:rsidRPr="00EC1599" w:rsidRDefault="00E3123B" w:rsidP="00AF7547">
      <w:pPr>
        <w:jc w:val="right"/>
      </w:pPr>
    </w:p>
    <w:p w:rsidR="00AF7547" w:rsidRPr="00EC1599" w:rsidRDefault="00AF7547" w:rsidP="00AF7547">
      <w:pPr>
        <w:ind w:left="567" w:hanging="567"/>
        <w:rPr>
          <w:sz w:val="10"/>
        </w:rPr>
      </w:pPr>
      <w:r w:rsidRPr="00EC1599">
        <w:t>_______________________</w:t>
      </w:r>
    </w:p>
    <w:p w:rsidR="00050E16" w:rsidRPr="00C5280D" w:rsidRDefault="00AF7547" w:rsidP="00AF7547">
      <w:pPr>
        <w:pStyle w:val="FootnoteText"/>
        <w:ind w:left="0" w:firstLine="0"/>
      </w:pPr>
      <w:r w:rsidRPr="00EC1599">
        <w:t>* Indicates possible final draft Test Guidelines</w:t>
      </w:r>
    </w:p>
    <w:sectPr w:rsidR="00050E16" w:rsidRPr="00C5280D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459" w:rsidRDefault="009B6459" w:rsidP="006655D3">
      <w:r>
        <w:separator/>
      </w:r>
    </w:p>
    <w:p w:rsidR="009B6459" w:rsidRDefault="009B6459" w:rsidP="006655D3"/>
    <w:p w:rsidR="009B6459" w:rsidRDefault="009B6459" w:rsidP="006655D3"/>
  </w:endnote>
  <w:endnote w:type="continuationSeparator" w:id="0">
    <w:p w:rsidR="009B6459" w:rsidRDefault="009B6459" w:rsidP="006655D3">
      <w:r>
        <w:separator/>
      </w:r>
    </w:p>
    <w:p w:rsidR="009B6459" w:rsidRPr="00294751" w:rsidRDefault="009B6459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9B6459" w:rsidRPr="00294751" w:rsidRDefault="009B6459" w:rsidP="006655D3">
      <w:pPr>
        <w:rPr>
          <w:lang w:val="fr-FR"/>
        </w:rPr>
      </w:pPr>
    </w:p>
    <w:p w:rsidR="009B6459" w:rsidRPr="00294751" w:rsidRDefault="009B6459" w:rsidP="006655D3">
      <w:pPr>
        <w:rPr>
          <w:lang w:val="fr-FR"/>
        </w:rPr>
      </w:pPr>
    </w:p>
  </w:endnote>
  <w:endnote w:type="continuationNotice" w:id="1">
    <w:p w:rsidR="009B6459" w:rsidRPr="00294751" w:rsidRDefault="009B6459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9B6459" w:rsidRPr="00294751" w:rsidRDefault="009B6459" w:rsidP="006655D3">
      <w:pPr>
        <w:rPr>
          <w:lang w:val="fr-FR"/>
        </w:rPr>
      </w:pPr>
    </w:p>
    <w:p w:rsidR="009B6459" w:rsidRPr="00294751" w:rsidRDefault="009B6459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459" w:rsidRDefault="009B6459" w:rsidP="006655D3">
      <w:r>
        <w:separator/>
      </w:r>
    </w:p>
  </w:footnote>
  <w:footnote w:type="continuationSeparator" w:id="0">
    <w:p w:rsidR="009B6459" w:rsidRDefault="009B6459" w:rsidP="006655D3">
      <w:r>
        <w:separator/>
      </w:r>
    </w:p>
  </w:footnote>
  <w:footnote w:type="continuationNotice" w:id="1">
    <w:p w:rsidR="009B6459" w:rsidRPr="00AB530F" w:rsidRDefault="009B6459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C53EB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</w:t>
    </w:r>
    <w:r w:rsidR="00E70039">
      <w:rPr>
        <w:rStyle w:val="PageNumber"/>
        <w:lang w:val="en-US"/>
      </w:rPr>
      <w:t>W</w:t>
    </w:r>
    <w:r w:rsidR="000A21B3">
      <w:rPr>
        <w:rStyle w:val="PageNumber"/>
        <w:lang w:val="en-US"/>
      </w:rPr>
      <w:t>F</w:t>
    </w:r>
    <w:r>
      <w:rPr>
        <w:rStyle w:val="PageNumber"/>
        <w:lang w:val="en-US"/>
      </w:rPr>
      <w:t>/</w:t>
    </w:r>
    <w:r w:rsidR="0055219B">
      <w:rPr>
        <w:rStyle w:val="PageNumber"/>
        <w:lang w:val="en-US"/>
      </w:rPr>
      <w:t>51</w:t>
    </w:r>
    <w:r w:rsidR="00667404">
      <w:rPr>
        <w:rStyle w:val="PageNumber"/>
        <w:lang w:val="en-US"/>
      </w:rPr>
      <w:t>/</w:t>
    </w:r>
    <w:r w:rsidR="00AF7547">
      <w:rPr>
        <w:rStyle w:val="PageNumber"/>
        <w:lang w:val="en-US"/>
      </w:rPr>
      <w:t>1</w:t>
    </w:r>
    <w:r w:rsidR="00DC3B5D">
      <w:rPr>
        <w:rStyle w:val="PageNumber"/>
        <w:lang w:val="en-US"/>
      </w:rPr>
      <w:t xml:space="preserve"> </w:t>
    </w:r>
    <w:r w:rsidR="00B85586">
      <w:rPr>
        <w:rStyle w:val="PageNumber"/>
        <w:lang w:val="en-US"/>
      </w:rPr>
      <w:t>Rev.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D8460C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35AC"/>
    <w:multiLevelType w:val="singleLevel"/>
    <w:tmpl w:val="13E6CF88"/>
    <w:lvl w:ilvl="0">
      <w:start w:val="1"/>
      <w:numFmt w:val="bullet"/>
      <w:pStyle w:val="indentpara"/>
      <w:lvlText w:val="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</w:abstractNum>
  <w:abstractNum w:abstractNumId="1" w15:restartNumberingAfterBreak="0">
    <w:nsid w:val="0D911489"/>
    <w:multiLevelType w:val="hybridMultilevel"/>
    <w:tmpl w:val="06401AC0"/>
    <w:lvl w:ilvl="0" w:tplc="6C2C53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76EB8"/>
    <w:multiLevelType w:val="hybridMultilevel"/>
    <w:tmpl w:val="A3DA8E42"/>
    <w:lvl w:ilvl="0" w:tplc="04090001">
      <w:start w:val="1"/>
      <w:numFmt w:val="bullet"/>
      <w:lvlText w:val=""/>
      <w:lvlJc w:val="left"/>
      <w:pPr>
        <w:ind w:left="12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3" w15:restartNumberingAfterBreak="0">
    <w:nsid w:val="391E7295"/>
    <w:multiLevelType w:val="hybridMultilevel"/>
    <w:tmpl w:val="70D62C82"/>
    <w:lvl w:ilvl="0" w:tplc="9978FFCA">
      <w:start w:val="1"/>
      <w:numFmt w:val="lowerLetter"/>
      <w:lvlText w:val="(%1)"/>
      <w:lvlJc w:val="left"/>
      <w:pPr>
        <w:ind w:left="1127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3C6797C"/>
    <w:multiLevelType w:val="hybridMultilevel"/>
    <w:tmpl w:val="D032CB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0"/>
  </w:num>
  <w:num w:numId="6">
    <w:abstractNumId w:val="0"/>
  </w:num>
  <w:num w:numId="7">
    <w:abstractNumId w:val="0"/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59"/>
    <w:rsid w:val="00010CF3"/>
    <w:rsid w:val="00011E27"/>
    <w:rsid w:val="000148BC"/>
    <w:rsid w:val="00024AB8"/>
    <w:rsid w:val="00026539"/>
    <w:rsid w:val="00030854"/>
    <w:rsid w:val="00036028"/>
    <w:rsid w:val="00044642"/>
    <w:rsid w:val="000446B9"/>
    <w:rsid w:val="00044705"/>
    <w:rsid w:val="0004758D"/>
    <w:rsid w:val="00047E21"/>
    <w:rsid w:val="00050E16"/>
    <w:rsid w:val="00076A8E"/>
    <w:rsid w:val="00085505"/>
    <w:rsid w:val="000A21B3"/>
    <w:rsid w:val="000C4E25"/>
    <w:rsid w:val="000C7021"/>
    <w:rsid w:val="000D15DD"/>
    <w:rsid w:val="000D6BBC"/>
    <w:rsid w:val="000D7780"/>
    <w:rsid w:val="000E636A"/>
    <w:rsid w:val="000F2F11"/>
    <w:rsid w:val="00105929"/>
    <w:rsid w:val="00110C36"/>
    <w:rsid w:val="001131D5"/>
    <w:rsid w:val="001132F2"/>
    <w:rsid w:val="00141DB8"/>
    <w:rsid w:val="00172084"/>
    <w:rsid w:val="0017474A"/>
    <w:rsid w:val="001758C6"/>
    <w:rsid w:val="0017696B"/>
    <w:rsid w:val="00182B99"/>
    <w:rsid w:val="001A3B52"/>
    <w:rsid w:val="001D6303"/>
    <w:rsid w:val="0021332C"/>
    <w:rsid w:val="00213982"/>
    <w:rsid w:val="00241FDC"/>
    <w:rsid w:val="0024416D"/>
    <w:rsid w:val="00271911"/>
    <w:rsid w:val="00271B15"/>
    <w:rsid w:val="002800A0"/>
    <w:rsid w:val="002801B3"/>
    <w:rsid w:val="00281060"/>
    <w:rsid w:val="002876F5"/>
    <w:rsid w:val="002940E8"/>
    <w:rsid w:val="00294751"/>
    <w:rsid w:val="002A6E50"/>
    <w:rsid w:val="002B4298"/>
    <w:rsid w:val="002C256A"/>
    <w:rsid w:val="002D107B"/>
    <w:rsid w:val="00305A7F"/>
    <w:rsid w:val="00312C1B"/>
    <w:rsid w:val="00315218"/>
    <w:rsid w:val="003152FE"/>
    <w:rsid w:val="00327436"/>
    <w:rsid w:val="0033267C"/>
    <w:rsid w:val="00335389"/>
    <w:rsid w:val="00342825"/>
    <w:rsid w:val="00344BD6"/>
    <w:rsid w:val="0035528D"/>
    <w:rsid w:val="00361821"/>
    <w:rsid w:val="00361E9E"/>
    <w:rsid w:val="0037081A"/>
    <w:rsid w:val="003843C0"/>
    <w:rsid w:val="003B2816"/>
    <w:rsid w:val="003C7FBE"/>
    <w:rsid w:val="003D227C"/>
    <w:rsid w:val="003D2B4D"/>
    <w:rsid w:val="003D537E"/>
    <w:rsid w:val="00444A88"/>
    <w:rsid w:val="00474DA4"/>
    <w:rsid w:val="00476B4D"/>
    <w:rsid w:val="004805FA"/>
    <w:rsid w:val="00484954"/>
    <w:rsid w:val="004935D2"/>
    <w:rsid w:val="0049744F"/>
    <w:rsid w:val="004A3B8B"/>
    <w:rsid w:val="004B1215"/>
    <w:rsid w:val="004D047D"/>
    <w:rsid w:val="004E12F6"/>
    <w:rsid w:val="004F1684"/>
    <w:rsid w:val="004F1E9E"/>
    <w:rsid w:val="004F305A"/>
    <w:rsid w:val="00512164"/>
    <w:rsid w:val="00520297"/>
    <w:rsid w:val="005338F9"/>
    <w:rsid w:val="0054281C"/>
    <w:rsid w:val="00544581"/>
    <w:rsid w:val="00547AE4"/>
    <w:rsid w:val="0055219B"/>
    <w:rsid w:val="0055268D"/>
    <w:rsid w:val="00576BE4"/>
    <w:rsid w:val="005A400A"/>
    <w:rsid w:val="005B05B8"/>
    <w:rsid w:val="005B48AF"/>
    <w:rsid w:val="005C046E"/>
    <w:rsid w:val="005E4DAE"/>
    <w:rsid w:val="005F7B92"/>
    <w:rsid w:val="00612379"/>
    <w:rsid w:val="00612CD6"/>
    <w:rsid w:val="006153B6"/>
    <w:rsid w:val="0061555F"/>
    <w:rsid w:val="00621302"/>
    <w:rsid w:val="00636CA6"/>
    <w:rsid w:val="00641200"/>
    <w:rsid w:val="006455EC"/>
    <w:rsid w:val="006655D3"/>
    <w:rsid w:val="00667404"/>
    <w:rsid w:val="00687EB4"/>
    <w:rsid w:val="00695247"/>
    <w:rsid w:val="00695C56"/>
    <w:rsid w:val="006A5CDE"/>
    <w:rsid w:val="006A644A"/>
    <w:rsid w:val="006B17D2"/>
    <w:rsid w:val="006B1AFE"/>
    <w:rsid w:val="006C224E"/>
    <w:rsid w:val="006C4322"/>
    <w:rsid w:val="006D780A"/>
    <w:rsid w:val="006E114E"/>
    <w:rsid w:val="006E32A2"/>
    <w:rsid w:val="006E7465"/>
    <w:rsid w:val="0071271E"/>
    <w:rsid w:val="00732A6C"/>
    <w:rsid w:val="00732DEC"/>
    <w:rsid w:val="00735BD5"/>
    <w:rsid w:val="00751613"/>
    <w:rsid w:val="007556F6"/>
    <w:rsid w:val="00760EEF"/>
    <w:rsid w:val="00775BFC"/>
    <w:rsid w:val="00777EE5"/>
    <w:rsid w:val="00784836"/>
    <w:rsid w:val="00787D2C"/>
    <w:rsid w:val="0079023E"/>
    <w:rsid w:val="007A2854"/>
    <w:rsid w:val="007C1D92"/>
    <w:rsid w:val="007C4CB9"/>
    <w:rsid w:val="007D0B9D"/>
    <w:rsid w:val="007D19B0"/>
    <w:rsid w:val="007F2742"/>
    <w:rsid w:val="007F498F"/>
    <w:rsid w:val="00805E12"/>
    <w:rsid w:val="0080679D"/>
    <w:rsid w:val="008108B0"/>
    <w:rsid w:val="00811B20"/>
    <w:rsid w:val="008211B5"/>
    <w:rsid w:val="0082296E"/>
    <w:rsid w:val="00824099"/>
    <w:rsid w:val="00846D7C"/>
    <w:rsid w:val="00860A1D"/>
    <w:rsid w:val="00867AC1"/>
    <w:rsid w:val="00887D86"/>
    <w:rsid w:val="00890DF8"/>
    <w:rsid w:val="008A743F"/>
    <w:rsid w:val="008C0970"/>
    <w:rsid w:val="008C2E9E"/>
    <w:rsid w:val="008D0BC5"/>
    <w:rsid w:val="008D2CF7"/>
    <w:rsid w:val="008E0589"/>
    <w:rsid w:val="008E3A92"/>
    <w:rsid w:val="008F2E22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835B4"/>
    <w:rsid w:val="00992D82"/>
    <w:rsid w:val="00997029"/>
    <w:rsid w:val="009A7339"/>
    <w:rsid w:val="009B440E"/>
    <w:rsid w:val="009B6459"/>
    <w:rsid w:val="009C28E0"/>
    <w:rsid w:val="009D5399"/>
    <w:rsid w:val="009D690D"/>
    <w:rsid w:val="009E65B6"/>
    <w:rsid w:val="009F3305"/>
    <w:rsid w:val="00A07B49"/>
    <w:rsid w:val="00A12505"/>
    <w:rsid w:val="00A24C10"/>
    <w:rsid w:val="00A42AC3"/>
    <w:rsid w:val="00A430CF"/>
    <w:rsid w:val="00A54309"/>
    <w:rsid w:val="00A9361E"/>
    <w:rsid w:val="00AB2B93"/>
    <w:rsid w:val="00AB530F"/>
    <w:rsid w:val="00AB7E5B"/>
    <w:rsid w:val="00AC2883"/>
    <w:rsid w:val="00AD2CAA"/>
    <w:rsid w:val="00AE0EF1"/>
    <w:rsid w:val="00AE2937"/>
    <w:rsid w:val="00AF7547"/>
    <w:rsid w:val="00B07301"/>
    <w:rsid w:val="00B11F3E"/>
    <w:rsid w:val="00B224DE"/>
    <w:rsid w:val="00B324D4"/>
    <w:rsid w:val="00B3795D"/>
    <w:rsid w:val="00B46575"/>
    <w:rsid w:val="00B47490"/>
    <w:rsid w:val="00B560B3"/>
    <w:rsid w:val="00B61777"/>
    <w:rsid w:val="00B84BBD"/>
    <w:rsid w:val="00B85586"/>
    <w:rsid w:val="00BA43FB"/>
    <w:rsid w:val="00BA4FDE"/>
    <w:rsid w:val="00BB31C3"/>
    <w:rsid w:val="00BC127D"/>
    <w:rsid w:val="00BC1FE6"/>
    <w:rsid w:val="00BC623D"/>
    <w:rsid w:val="00C061B6"/>
    <w:rsid w:val="00C142BF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82724"/>
    <w:rsid w:val="00C973F2"/>
    <w:rsid w:val="00CA2214"/>
    <w:rsid w:val="00CA304C"/>
    <w:rsid w:val="00CA3470"/>
    <w:rsid w:val="00CA774A"/>
    <w:rsid w:val="00CC11B0"/>
    <w:rsid w:val="00CC2841"/>
    <w:rsid w:val="00CD35E3"/>
    <w:rsid w:val="00CF1330"/>
    <w:rsid w:val="00CF7E36"/>
    <w:rsid w:val="00D3708D"/>
    <w:rsid w:val="00D40426"/>
    <w:rsid w:val="00D57C96"/>
    <w:rsid w:val="00D57D18"/>
    <w:rsid w:val="00D8426A"/>
    <w:rsid w:val="00D8460C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DC3B5D"/>
    <w:rsid w:val="00E07D87"/>
    <w:rsid w:val="00E143DF"/>
    <w:rsid w:val="00E3123B"/>
    <w:rsid w:val="00E32F7E"/>
    <w:rsid w:val="00E45A15"/>
    <w:rsid w:val="00E5267B"/>
    <w:rsid w:val="00E70039"/>
    <w:rsid w:val="00E7007D"/>
    <w:rsid w:val="00E72D49"/>
    <w:rsid w:val="00E7593C"/>
    <w:rsid w:val="00E7678A"/>
    <w:rsid w:val="00E80F69"/>
    <w:rsid w:val="00E935F1"/>
    <w:rsid w:val="00E94A81"/>
    <w:rsid w:val="00EA1FFB"/>
    <w:rsid w:val="00EB048E"/>
    <w:rsid w:val="00EB4E9C"/>
    <w:rsid w:val="00EC1599"/>
    <w:rsid w:val="00EC481C"/>
    <w:rsid w:val="00EE0968"/>
    <w:rsid w:val="00EE1AFA"/>
    <w:rsid w:val="00EE34DF"/>
    <w:rsid w:val="00EE41AF"/>
    <w:rsid w:val="00EF2F89"/>
    <w:rsid w:val="00F03E98"/>
    <w:rsid w:val="00F1237A"/>
    <w:rsid w:val="00F2061A"/>
    <w:rsid w:val="00F22CBD"/>
    <w:rsid w:val="00F272F1"/>
    <w:rsid w:val="00F45372"/>
    <w:rsid w:val="00F560F7"/>
    <w:rsid w:val="00F60FCD"/>
    <w:rsid w:val="00F6334D"/>
    <w:rsid w:val="00F77565"/>
    <w:rsid w:val="00FA49AB"/>
    <w:rsid w:val="00FB1364"/>
    <w:rsid w:val="00FE19AC"/>
    <w:rsid w:val="00FE39C7"/>
    <w:rsid w:val="00FF2092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01450AB8"/>
  <w15:docId w15:val="{ACBF4AAA-B0C2-44F3-AAB4-1C1BEFFD8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9835B4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9835B4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FF2092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FF20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ndentpara">
    <w:name w:val="indentpara"/>
    <w:basedOn w:val="Normal"/>
    <w:rsid w:val="00AF7547"/>
    <w:pPr>
      <w:numPr>
        <w:numId w:val="2"/>
      </w:numPr>
    </w:pPr>
    <w:rPr>
      <w:rFonts w:ascii="Times New Roman" w:hAnsi="Times New Roman"/>
      <w:sz w:val="24"/>
    </w:rPr>
  </w:style>
  <w:style w:type="paragraph" w:customStyle="1" w:styleId="style1">
    <w:name w:val="style1"/>
    <w:basedOn w:val="Normal"/>
    <w:rsid w:val="00AF7547"/>
    <w:pPr>
      <w:jc w:val="left"/>
    </w:pPr>
    <w:rPr>
      <w:rFonts w:ascii="Times New Roman" w:hAnsi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C5261-44DC-44E1-83AA-1E1645248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442</Words>
  <Characters>3010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TWF/50</vt:lpstr>
    </vt:vector>
  </TitlesOfParts>
  <Company>UPOV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TWF/50</dc:title>
  <dc:creator>RIVOIRE Philippe Benjamin</dc:creator>
  <cp:lastModifiedBy>RIVOIRE Philippe Benjamin</cp:lastModifiedBy>
  <cp:revision>21</cp:revision>
  <cp:lastPrinted>2020-03-04T10:47:00Z</cp:lastPrinted>
  <dcterms:created xsi:type="dcterms:W3CDTF">2020-04-24T14:53:00Z</dcterms:created>
  <dcterms:modified xsi:type="dcterms:W3CDTF">2020-06-29T07:11:00Z</dcterms:modified>
</cp:coreProperties>
</file>