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255" w:type="pct"/>
        <w:tblInd w:w="-248" w:type="dxa"/>
        <w:tblLayout w:type="fixed"/>
        <w:tblCellMar>
          <w:left w:w="0" w:type="dxa"/>
          <w:right w:w="0" w:type="dxa"/>
        </w:tblCellMar>
        <w:tblLook w:val="0000" w:firstRow="0" w:lastRow="0" w:firstColumn="0" w:lastColumn="0" w:noHBand="0" w:noVBand="0"/>
      </w:tblPr>
      <w:tblGrid>
        <w:gridCol w:w="4243"/>
        <w:gridCol w:w="1646"/>
        <w:gridCol w:w="4242"/>
      </w:tblGrid>
      <w:tr w:rsidR="000D7780" w:rsidRPr="00C5280D" w:rsidTr="008C7C00">
        <w:trPr>
          <w:trHeight w:val="1760"/>
        </w:trPr>
        <w:tc>
          <w:tcPr>
            <w:tcW w:w="4243" w:type="dxa"/>
          </w:tcPr>
          <w:p w:rsidR="000D7780" w:rsidRPr="00C5280D" w:rsidRDefault="000D7780" w:rsidP="006655D3"/>
        </w:tc>
        <w:tc>
          <w:tcPr>
            <w:tcW w:w="1646" w:type="dxa"/>
            <w:vAlign w:val="center"/>
          </w:tcPr>
          <w:p w:rsidR="000D7780" w:rsidRPr="00C5280D" w:rsidRDefault="001F31B2" w:rsidP="006655D3">
            <w:pPr>
              <w:pStyle w:val="LogoUPOV"/>
            </w:pPr>
            <w:r>
              <w:rPr>
                <w:noProof/>
              </w:rPr>
              <w:drawing>
                <wp:inline distT="0" distB="0" distL="0" distR="0" wp14:anchorId="75E8C52E" wp14:editId="7DE15DA2">
                  <wp:extent cx="981710" cy="481330"/>
                  <wp:effectExtent l="0" t="0" r="8890" b="0"/>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81710" cy="481330"/>
                          </a:xfrm>
                          <a:prstGeom prst="rect">
                            <a:avLst/>
                          </a:prstGeom>
                          <a:noFill/>
                        </pic:spPr>
                      </pic:pic>
                    </a:graphicData>
                  </a:graphic>
                </wp:inline>
              </w:drawing>
            </w:r>
          </w:p>
        </w:tc>
        <w:tc>
          <w:tcPr>
            <w:tcW w:w="4242" w:type="dxa"/>
            <w:vAlign w:val="center"/>
          </w:tcPr>
          <w:p w:rsidR="000D7780" w:rsidRPr="00C5280D" w:rsidRDefault="0024416D" w:rsidP="006655D3">
            <w:pPr>
              <w:pStyle w:val="Lettrine"/>
            </w:pPr>
            <w:r w:rsidRPr="00C5280D">
              <w:t>E</w:t>
            </w:r>
          </w:p>
          <w:p w:rsidR="000D7780" w:rsidRPr="00C5280D" w:rsidRDefault="00D62857" w:rsidP="006655D3">
            <w:pPr>
              <w:pStyle w:val="Docoriginal"/>
            </w:pPr>
            <w:r>
              <w:t>TWF/45</w:t>
            </w:r>
            <w:r w:rsidR="008C7C00">
              <w:t>/8</w:t>
            </w:r>
          </w:p>
          <w:p w:rsidR="000D7780" w:rsidRPr="00B46575" w:rsidRDefault="0061555F" w:rsidP="006655D3">
            <w:pPr>
              <w:pStyle w:val="Docoriginal"/>
              <w:rPr>
                <w:b w:val="0"/>
                <w:spacing w:val="0"/>
              </w:rPr>
            </w:pPr>
            <w:r w:rsidRPr="00B46575">
              <w:rPr>
                <w:rStyle w:val="StyleDoclangBold"/>
                <w:b/>
                <w:bCs/>
                <w:spacing w:val="0"/>
              </w:rPr>
              <w:t>ORIGINAL</w:t>
            </w:r>
            <w:r w:rsidR="000D7780" w:rsidRPr="00B46575">
              <w:rPr>
                <w:rStyle w:val="StyleDoclangBold"/>
                <w:b/>
                <w:bCs/>
                <w:spacing w:val="0"/>
              </w:rPr>
              <w:t>:</w:t>
            </w:r>
            <w:r w:rsidRPr="00B46575">
              <w:rPr>
                <w:rStyle w:val="StyleDocoriginalNotBold1"/>
                <w:spacing w:val="0"/>
              </w:rPr>
              <w:t xml:space="preserve"> </w:t>
            </w:r>
            <w:r w:rsidR="000D7780" w:rsidRPr="00B46575">
              <w:rPr>
                <w:spacing w:val="0"/>
              </w:rPr>
              <w:t xml:space="preserve"> </w:t>
            </w:r>
            <w:bookmarkStart w:id="0" w:name="Original"/>
            <w:bookmarkEnd w:id="0"/>
            <w:r w:rsidR="0024416D" w:rsidRPr="00B46575">
              <w:rPr>
                <w:b w:val="0"/>
                <w:spacing w:val="0"/>
              </w:rPr>
              <w:t>English</w:t>
            </w:r>
          </w:p>
          <w:p w:rsidR="000D7780" w:rsidRPr="00C5280D" w:rsidRDefault="000D7780" w:rsidP="007559B2">
            <w:pPr>
              <w:pStyle w:val="Docoriginal"/>
            </w:pPr>
            <w:r w:rsidRPr="007A1439">
              <w:rPr>
                <w:spacing w:val="0"/>
              </w:rPr>
              <w:t>DATE:</w:t>
            </w:r>
            <w:r w:rsidR="0061555F" w:rsidRPr="007A1439">
              <w:rPr>
                <w:spacing w:val="0"/>
              </w:rPr>
              <w:t xml:space="preserve"> </w:t>
            </w:r>
            <w:r w:rsidRPr="007A1439">
              <w:rPr>
                <w:rStyle w:val="StyleDocoriginalNotBold1"/>
                <w:spacing w:val="0"/>
              </w:rPr>
              <w:t xml:space="preserve"> </w:t>
            </w:r>
            <w:bookmarkStart w:id="1" w:name="Date"/>
            <w:bookmarkEnd w:id="1"/>
            <w:r w:rsidR="008C7C00" w:rsidRPr="007559B2">
              <w:rPr>
                <w:b w:val="0"/>
                <w:spacing w:val="0"/>
              </w:rPr>
              <w:t xml:space="preserve">May </w:t>
            </w:r>
            <w:r w:rsidR="007559B2" w:rsidRPr="007559B2">
              <w:rPr>
                <w:b w:val="0"/>
                <w:spacing w:val="0"/>
              </w:rPr>
              <w:t>20</w:t>
            </w:r>
            <w:r w:rsidR="0024416D" w:rsidRPr="007559B2">
              <w:rPr>
                <w:b w:val="0"/>
                <w:spacing w:val="0"/>
              </w:rPr>
              <w:t xml:space="preserve">, </w:t>
            </w:r>
            <w:r w:rsidR="001131D5" w:rsidRPr="007559B2">
              <w:rPr>
                <w:b w:val="0"/>
                <w:spacing w:val="0"/>
              </w:rPr>
              <w:t>201</w:t>
            </w:r>
            <w:r w:rsidR="00050E16" w:rsidRPr="007559B2">
              <w:rPr>
                <w:b w:val="0"/>
                <w:spacing w:val="0"/>
              </w:rPr>
              <w:t>4</w:t>
            </w:r>
            <w:bookmarkStart w:id="2" w:name="_GoBack"/>
            <w:bookmarkEnd w:id="2"/>
          </w:p>
        </w:tc>
      </w:tr>
      <w:tr w:rsidR="000D7780" w:rsidRPr="00C5280D" w:rsidTr="008C7C00">
        <w:tc>
          <w:tcPr>
            <w:tcW w:w="10131" w:type="dxa"/>
            <w:gridSpan w:val="3"/>
          </w:tcPr>
          <w:p w:rsidR="000D7780" w:rsidRPr="00C5280D" w:rsidRDefault="0024416D" w:rsidP="006655D3">
            <w:pPr>
              <w:pStyle w:val="upove"/>
              <w:rPr>
                <w:sz w:val="28"/>
              </w:rPr>
            </w:pPr>
            <w:r w:rsidRPr="00C5280D">
              <w:rPr>
                <w:snapToGrid w:val="0"/>
              </w:rPr>
              <w:t xml:space="preserve">INTERNATIONAL UNION FOR THE PROTECTION OF NEW VARIETIES OF PLANTS </w:t>
            </w:r>
          </w:p>
        </w:tc>
      </w:tr>
      <w:tr w:rsidR="000D7780" w:rsidRPr="00C5280D" w:rsidTr="008C7C00">
        <w:tc>
          <w:tcPr>
            <w:tcW w:w="10131" w:type="dxa"/>
            <w:gridSpan w:val="3"/>
          </w:tcPr>
          <w:p w:rsidR="000D7780" w:rsidRPr="00C5280D" w:rsidRDefault="00867AC1" w:rsidP="006655D3">
            <w:pPr>
              <w:pStyle w:val="Country"/>
            </w:pPr>
            <w:r w:rsidRPr="00C5280D">
              <w:t>Gen</w:t>
            </w:r>
            <w:r w:rsidR="0061555F" w:rsidRPr="00C5280D">
              <w:t>e</w:t>
            </w:r>
            <w:r w:rsidRPr="00C5280D">
              <w:t>v</w:t>
            </w:r>
            <w:r w:rsidR="0061555F" w:rsidRPr="00C5280D">
              <w:t>a</w:t>
            </w:r>
          </w:p>
        </w:tc>
      </w:tr>
    </w:tbl>
    <w:p w:rsidR="008C7C00" w:rsidRPr="00C5280D" w:rsidRDefault="008C7C00" w:rsidP="008C7C00">
      <w:pPr>
        <w:pStyle w:val="Sessiontc"/>
      </w:pPr>
      <w:bookmarkStart w:id="3" w:name="TitleOfDoc"/>
      <w:bookmarkEnd w:id="3"/>
      <w:r w:rsidRPr="00C5280D">
        <w:t xml:space="preserve">Technical </w:t>
      </w:r>
      <w:r>
        <w:t xml:space="preserve">working party for </w:t>
      </w:r>
      <w:r w:rsidR="00D62857">
        <w:t>FRUIT CROPS</w:t>
      </w:r>
    </w:p>
    <w:p w:rsidR="008C7C00" w:rsidRPr="00C5280D" w:rsidRDefault="008C7C00" w:rsidP="008C7C00">
      <w:pPr>
        <w:pStyle w:val="Sessiontcplacedate"/>
      </w:pPr>
      <w:r w:rsidRPr="00C5280D">
        <w:t>Forty-</w:t>
      </w:r>
      <w:r w:rsidR="00D62857">
        <w:t>Fift</w:t>
      </w:r>
      <w:r>
        <w:t>h</w:t>
      </w:r>
      <w:r w:rsidRPr="00C5280D">
        <w:t xml:space="preserve"> Session</w:t>
      </w:r>
      <w:r w:rsidRPr="00C5280D">
        <w:br/>
      </w:r>
      <w:r w:rsidR="00D62857">
        <w:rPr>
          <w:rFonts w:cs="Arial"/>
        </w:rPr>
        <w:t>Marrakesh</w:t>
      </w:r>
      <w:r w:rsidRPr="00CC587F">
        <w:rPr>
          <w:rFonts w:cs="Arial"/>
        </w:rPr>
        <w:t xml:space="preserve">, </w:t>
      </w:r>
      <w:r w:rsidR="00D62857">
        <w:rPr>
          <w:rFonts w:cs="Arial"/>
        </w:rPr>
        <w:t>Morocco</w:t>
      </w:r>
      <w:r w:rsidRPr="00C5280D">
        <w:t>,</w:t>
      </w:r>
      <w:r>
        <w:t xml:space="preserve"> May </w:t>
      </w:r>
      <w:r w:rsidR="00EA76C4">
        <w:t>26</w:t>
      </w:r>
      <w:r>
        <w:t xml:space="preserve"> to </w:t>
      </w:r>
      <w:r w:rsidR="00EA76C4">
        <w:t>30</w:t>
      </w:r>
      <w:r>
        <w:t>, 2014</w:t>
      </w:r>
    </w:p>
    <w:p w:rsidR="000D7780" w:rsidRPr="00C5280D" w:rsidRDefault="00E043C4" w:rsidP="006655D3">
      <w:pPr>
        <w:pStyle w:val="Titleofdoc0"/>
      </w:pPr>
      <w:r w:rsidRPr="00192206">
        <w:t>Electronic application systems</w:t>
      </w:r>
    </w:p>
    <w:p w:rsidR="00050E16" w:rsidRPr="00C5280D" w:rsidRDefault="00AE0EF1" w:rsidP="00050E16">
      <w:pPr>
        <w:pStyle w:val="preparedby1"/>
      </w:pPr>
      <w:bookmarkStart w:id="4" w:name="Prepared"/>
      <w:bookmarkEnd w:id="4"/>
      <w:r w:rsidRPr="00555C36">
        <w:t xml:space="preserve">Document </w:t>
      </w:r>
      <w:r w:rsidR="0061555F" w:rsidRPr="00555C36">
        <w:t>prepared by the Office of the Union</w:t>
      </w:r>
      <w:r w:rsidR="00050E16">
        <w:br/>
      </w:r>
      <w:r w:rsidR="00050E16">
        <w:br/>
      </w:r>
      <w:r w:rsidR="00050E16">
        <w:rPr>
          <w:color w:val="A6A6A6" w:themeColor="background1" w:themeShade="A6"/>
        </w:rPr>
        <w:t>Disclaimer:  this document does not represent UPOV policies or guidance</w:t>
      </w:r>
    </w:p>
    <w:p w:rsidR="00D16B98" w:rsidRPr="00DF74BA" w:rsidRDefault="00D16B98" w:rsidP="00D16B98">
      <w:pPr>
        <w:rPr>
          <w:snapToGrid w:val="0"/>
        </w:rPr>
      </w:pPr>
      <w:r w:rsidRPr="00DF74BA">
        <w:rPr>
          <w:snapToGrid w:val="0"/>
        </w:rPr>
        <w:fldChar w:fldCharType="begin"/>
      </w:r>
      <w:r w:rsidRPr="00DF74BA">
        <w:rPr>
          <w:snapToGrid w:val="0"/>
        </w:rPr>
        <w:instrText xml:space="preserve"> AUTONUM  </w:instrText>
      </w:r>
      <w:r w:rsidRPr="00DF74BA">
        <w:rPr>
          <w:snapToGrid w:val="0"/>
        </w:rPr>
        <w:fldChar w:fldCharType="end"/>
      </w:r>
      <w:r w:rsidRPr="00DF74BA">
        <w:rPr>
          <w:snapToGrid w:val="0"/>
        </w:rPr>
        <w:tab/>
        <w:t>The purpose of this document is to repo</w:t>
      </w:r>
      <w:r w:rsidR="003A08C7">
        <w:rPr>
          <w:snapToGrid w:val="0"/>
        </w:rPr>
        <w:t xml:space="preserve">rt on developments concerning </w:t>
      </w:r>
      <w:r w:rsidRPr="00DF74BA">
        <w:rPr>
          <w:snapToGrid w:val="0"/>
        </w:rPr>
        <w:t xml:space="preserve">the </w:t>
      </w:r>
      <w:r w:rsidR="00FD754B">
        <w:rPr>
          <w:snapToGrid w:val="0"/>
        </w:rPr>
        <w:t xml:space="preserve">development of a </w:t>
      </w:r>
      <w:r w:rsidRPr="00DF74BA">
        <w:t>prototype electronic form</w:t>
      </w:r>
      <w:r w:rsidR="00FE3EED">
        <w:t xml:space="preserve">, </w:t>
      </w:r>
      <w:r w:rsidR="00FE3EED" w:rsidRPr="002C2C18">
        <w:t>and a survey of members of the Union on their use of databases and electronic application systems</w:t>
      </w:r>
      <w:r w:rsidRPr="00DF74BA">
        <w:rPr>
          <w:snapToGrid w:val="0"/>
        </w:rPr>
        <w:t>.</w:t>
      </w:r>
    </w:p>
    <w:p w:rsidR="00D16B98" w:rsidRDefault="00D16B98" w:rsidP="00D16B98">
      <w:pPr>
        <w:rPr>
          <w:snapToGrid w:val="0"/>
        </w:rPr>
      </w:pPr>
    </w:p>
    <w:p w:rsidR="00FE3EED" w:rsidRPr="00CF608A" w:rsidRDefault="00FE3EED" w:rsidP="00FE3EED">
      <w:pPr>
        <w:keepNext/>
        <w:spacing w:after="240"/>
        <w:rPr>
          <w:color w:val="000000"/>
        </w:rPr>
      </w:pPr>
      <w:r w:rsidRPr="002C2C18">
        <w:rPr>
          <w:color w:val="000000"/>
        </w:rPr>
        <w:fldChar w:fldCharType="begin"/>
      </w:r>
      <w:r w:rsidRPr="002C2C18">
        <w:rPr>
          <w:color w:val="000000"/>
        </w:rPr>
        <w:instrText xml:space="preserve"> AUTONUM  </w:instrText>
      </w:r>
      <w:r w:rsidRPr="002C2C18">
        <w:rPr>
          <w:color w:val="000000"/>
        </w:rPr>
        <w:fldChar w:fldCharType="end"/>
      </w:r>
      <w:r w:rsidRPr="002C2C18">
        <w:rPr>
          <w:color w:val="000000"/>
        </w:rPr>
        <w:tab/>
        <w:t>The structure of this document is as follows:</w:t>
      </w:r>
    </w:p>
    <w:p w:rsidR="00FE3EED" w:rsidRPr="00FE3EED" w:rsidRDefault="00FE3EED">
      <w:pPr>
        <w:pStyle w:val="TOC1"/>
        <w:tabs>
          <w:tab w:val="right" w:leader="dot" w:pos="9629"/>
        </w:tabs>
        <w:rPr>
          <w:rFonts w:eastAsiaTheme="minorEastAsia" w:cstheme="minorBidi"/>
          <w:b w:val="0"/>
          <w:bCs w:val="0"/>
          <w:caps w:val="0"/>
          <w:noProof/>
          <w:sz w:val="22"/>
          <w:szCs w:val="22"/>
        </w:rPr>
      </w:pPr>
      <w:r>
        <w:rPr>
          <w:bCs w:val="0"/>
          <w:caps w:val="0"/>
          <w:snapToGrid w:val="0"/>
        </w:rPr>
        <w:fldChar w:fldCharType="begin"/>
      </w:r>
      <w:r>
        <w:rPr>
          <w:bCs w:val="0"/>
          <w:caps w:val="0"/>
          <w:snapToGrid w:val="0"/>
        </w:rPr>
        <w:instrText xml:space="preserve"> TOC \o "1-1" \h \z \u </w:instrText>
      </w:r>
      <w:r>
        <w:rPr>
          <w:bCs w:val="0"/>
          <w:caps w:val="0"/>
          <w:snapToGrid w:val="0"/>
        </w:rPr>
        <w:fldChar w:fldCharType="separate"/>
      </w:r>
      <w:hyperlink w:anchor="_Toc387743071" w:history="1">
        <w:r w:rsidRPr="00FE3EED">
          <w:rPr>
            <w:rStyle w:val="Hyperlink"/>
            <w:b w:val="0"/>
            <w:noProof/>
            <w:snapToGrid w:val="0"/>
          </w:rPr>
          <w:t xml:space="preserve">development of a </w:t>
        </w:r>
        <w:r w:rsidRPr="00FE3EED">
          <w:rPr>
            <w:rStyle w:val="Hyperlink"/>
            <w:b w:val="0"/>
            <w:noProof/>
          </w:rPr>
          <w:t>prototype electronic form</w:t>
        </w:r>
        <w:r w:rsidRPr="00FE3EED">
          <w:rPr>
            <w:b w:val="0"/>
            <w:noProof/>
            <w:webHidden/>
          </w:rPr>
          <w:tab/>
        </w:r>
        <w:r w:rsidRPr="00FE3EED">
          <w:rPr>
            <w:b w:val="0"/>
            <w:noProof/>
            <w:webHidden/>
          </w:rPr>
          <w:fldChar w:fldCharType="begin"/>
        </w:r>
        <w:r w:rsidRPr="00FE3EED">
          <w:rPr>
            <w:b w:val="0"/>
            <w:noProof/>
            <w:webHidden/>
          </w:rPr>
          <w:instrText xml:space="preserve"> PAGEREF _Toc387743071 \h </w:instrText>
        </w:r>
        <w:r w:rsidRPr="00FE3EED">
          <w:rPr>
            <w:b w:val="0"/>
            <w:noProof/>
            <w:webHidden/>
          </w:rPr>
        </w:r>
        <w:r w:rsidRPr="00FE3EED">
          <w:rPr>
            <w:b w:val="0"/>
            <w:noProof/>
            <w:webHidden/>
          </w:rPr>
          <w:fldChar w:fldCharType="separate"/>
        </w:r>
        <w:r w:rsidR="007559B2">
          <w:rPr>
            <w:b w:val="0"/>
            <w:noProof/>
            <w:webHidden/>
          </w:rPr>
          <w:t>1</w:t>
        </w:r>
        <w:r w:rsidRPr="00FE3EED">
          <w:rPr>
            <w:b w:val="0"/>
            <w:noProof/>
            <w:webHidden/>
          </w:rPr>
          <w:fldChar w:fldCharType="end"/>
        </w:r>
      </w:hyperlink>
    </w:p>
    <w:p w:rsidR="00FE3EED" w:rsidRPr="00FE3EED" w:rsidRDefault="007559B2">
      <w:pPr>
        <w:pStyle w:val="TOC1"/>
        <w:tabs>
          <w:tab w:val="right" w:leader="dot" w:pos="9629"/>
        </w:tabs>
        <w:rPr>
          <w:rFonts w:eastAsiaTheme="minorEastAsia" w:cstheme="minorBidi"/>
          <w:b w:val="0"/>
          <w:bCs w:val="0"/>
          <w:caps w:val="0"/>
          <w:noProof/>
          <w:sz w:val="22"/>
          <w:szCs w:val="22"/>
        </w:rPr>
      </w:pPr>
      <w:hyperlink w:anchor="_Toc387743072" w:history="1">
        <w:r w:rsidR="00FE3EED" w:rsidRPr="00FE3EED">
          <w:rPr>
            <w:rStyle w:val="Hyperlink"/>
            <w:b w:val="0"/>
            <w:noProof/>
          </w:rPr>
          <w:t>Survey of members of the Union on their use of databases and electronic application systems</w:t>
        </w:r>
        <w:r w:rsidR="00FE3EED" w:rsidRPr="00FE3EED">
          <w:rPr>
            <w:b w:val="0"/>
            <w:noProof/>
            <w:webHidden/>
          </w:rPr>
          <w:tab/>
        </w:r>
        <w:r w:rsidR="00FE3EED" w:rsidRPr="00FE3EED">
          <w:rPr>
            <w:b w:val="0"/>
            <w:noProof/>
            <w:webHidden/>
          </w:rPr>
          <w:fldChar w:fldCharType="begin"/>
        </w:r>
        <w:r w:rsidR="00FE3EED" w:rsidRPr="00FE3EED">
          <w:rPr>
            <w:b w:val="0"/>
            <w:noProof/>
            <w:webHidden/>
          </w:rPr>
          <w:instrText xml:space="preserve"> PAGEREF _Toc387743072 \h </w:instrText>
        </w:r>
        <w:r w:rsidR="00FE3EED" w:rsidRPr="00FE3EED">
          <w:rPr>
            <w:b w:val="0"/>
            <w:noProof/>
            <w:webHidden/>
          </w:rPr>
        </w:r>
        <w:r w:rsidR="00FE3EED" w:rsidRPr="00FE3EED">
          <w:rPr>
            <w:b w:val="0"/>
            <w:noProof/>
            <w:webHidden/>
          </w:rPr>
          <w:fldChar w:fldCharType="separate"/>
        </w:r>
        <w:r>
          <w:rPr>
            <w:b w:val="0"/>
            <w:noProof/>
            <w:webHidden/>
          </w:rPr>
          <w:t>4</w:t>
        </w:r>
        <w:r w:rsidR="00FE3EED" w:rsidRPr="00FE3EED">
          <w:rPr>
            <w:b w:val="0"/>
            <w:noProof/>
            <w:webHidden/>
          </w:rPr>
          <w:fldChar w:fldCharType="end"/>
        </w:r>
      </w:hyperlink>
    </w:p>
    <w:p w:rsidR="00FE3EED" w:rsidRPr="0089469E" w:rsidRDefault="00FE3EED" w:rsidP="00D16B98">
      <w:pPr>
        <w:rPr>
          <w:rFonts w:cs="Arial"/>
          <w:bCs/>
          <w:caps/>
          <w:snapToGrid w:val="0"/>
        </w:rPr>
      </w:pPr>
      <w:r>
        <w:rPr>
          <w:rFonts w:asciiTheme="minorHAnsi" w:hAnsiTheme="minorHAnsi"/>
          <w:bCs/>
          <w:caps/>
          <w:snapToGrid w:val="0"/>
        </w:rPr>
        <w:fldChar w:fldCharType="end"/>
      </w:r>
      <w:r w:rsidR="00694A5F" w:rsidRPr="0089469E">
        <w:rPr>
          <w:rFonts w:cs="Arial"/>
          <w:bCs/>
          <w:caps/>
          <w:snapToGrid w:val="0"/>
        </w:rPr>
        <w:t xml:space="preserve">ANNEX I: </w:t>
      </w:r>
      <w:r w:rsidR="0089469E">
        <w:rPr>
          <w:rFonts w:cs="Arial"/>
          <w:bCs/>
          <w:caps/>
          <w:snapToGrid w:val="0"/>
        </w:rPr>
        <w:tab/>
      </w:r>
      <w:r w:rsidR="0089469E" w:rsidRPr="0089469E">
        <w:rPr>
          <w:rFonts w:cs="Arial"/>
          <w:bCs/>
          <w:caps/>
          <w:snapToGrid w:val="0"/>
        </w:rPr>
        <w:t>REPORT ON DEVELOPPEMENT OF A PROTOTYPE ELECTRONIC FORM</w:t>
      </w:r>
    </w:p>
    <w:p w:rsidR="00694A5F" w:rsidRPr="0089469E" w:rsidRDefault="00694A5F" w:rsidP="00D16B98">
      <w:pPr>
        <w:rPr>
          <w:rFonts w:cs="Arial"/>
          <w:bCs/>
          <w:caps/>
          <w:snapToGrid w:val="0"/>
        </w:rPr>
      </w:pPr>
    </w:p>
    <w:p w:rsidR="00694A5F" w:rsidRPr="0089469E" w:rsidRDefault="00694A5F" w:rsidP="0089469E">
      <w:pPr>
        <w:ind w:left="993" w:hanging="993"/>
        <w:rPr>
          <w:rFonts w:cs="Arial"/>
          <w:bCs/>
          <w:caps/>
          <w:snapToGrid w:val="0"/>
        </w:rPr>
      </w:pPr>
      <w:r w:rsidRPr="0089469E">
        <w:rPr>
          <w:rFonts w:cs="Arial"/>
          <w:bCs/>
          <w:caps/>
          <w:snapToGrid w:val="0"/>
        </w:rPr>
        <w:t xml:space="preserve">ANNEX II: </w:t>
      </w:r>
      <w:r w:rsidR="0089469E">
        <w:rPr>
          <w:rFonts w:cs="Arial"/>
          <w:bCs/>
          <w:caps/>
          <w:snapToGrid w:val="0"/>
        </w:rPr>
        <w:tab/>
      </w:r>
      <w:r w:rsidR="0089469E">
        <w:rPr>
          <w:rFonts w:cs="Arial"/>
          <w:bCs/>
          <w:caps/>
          <w:snapToGrid w:val="0"/>
        </w:rPr>
        <w:tab/>
      </w:r>
      <w:r w:rsidR="0089469E" w:rsidRPr="0089469E">
        <w:rPr>
          <w:rFonts w:cs="Arial"/>
          <w:bCs/>
          <w:caps/>
          <w:snapToGrid w:val="0"/>
        </w:rPr>
        <w:t>Survey of members of the Union on their use of databases and electronic application systems</w:t>
      </w:r>
    </w:p>
    <w:p w:rsidR="00694A5F" w:rsidRDefault="00694A5F" w:rsidP="00D16B98">
      <w:pPr>
        <w:rPr>
          <w:snapToGrid w:val="0"/>
        </w:rPr>
      </w:pPr>
    </w:p>
    <w:p w:rsidR="002D1788" w:rsidRDefault="00FE3EED" w:rsidP="00FE3EED">
      <w:pPr>
        <w:pStyle w:val="Heading1"/>
        <w:rPr>
          <w:snapToGrid w:val="0"/>
        </w:rPr>
      </w:pPr>
      <w:bookmarkStart w:id="5" w:name="_Toc387743071"/>
      <w:r>
        <w:rPr>
          <w:snapToGrid w:val="0"/>
        </w:rPr>
        <w:t xml:space="preserve">development of a </w:t>
      </w:r>
      <w:r w:rsidRPr="00DF74BA">
        <w:t>prototype electronic form</w:t>
      </w:r>
      <w:bookmarkEnd w:id="5"/>
    </w:p>
    <w:p w:rsidR="002D1788" w:rsidRDefault="002D1788" w:rsidP="00D16B98">
      <w:pPr>
        <w:rPr>
          <w:snapToGrid w:val="0"/>
        </w:rPr>
      </w:pPr>
    </w:p>
    <w:p w:rsidR="00AF759D" w:rsidRDefault="00AF759D" w:rsidP="00FE3EED">
      <w:pPr>
        <w:pStyle w:val="Heading2"/>
        <w:rPr>
          <w:snapToGrid w:val="0"/>
        </w:rPr>
      </w:pPr>
      <w:r>
        <w:rPr>
          <w:snapToGrid w:val="0"/>
        </w:rPr>
        <w:t>Background</w:t>
      </w:r>
    </w:p>
    <w:p w:rsidR="00AF759D" w:rsidRPr="00DF74BA" w:rsidRDefault="00AF759D" w:rsidP="00D16B98">
      <w:pPr>
        <w:rPr>
          <w:snapToGrid w:val="0"/>
        </w:rPr>
      </w:pPr>
    </w:p>
    <w:p w:rsidR="00D16B98" w:rsidRPr="00DF74BA" w:rsidRDefault="00D16B98" w:rsidP="003A08C7">
      <w:r w:rsidRPr="00DF74BA">
        <w:fldChar w:fldCharType="begin"/>
      </w:r>
      <w:r w:rsidRPr="00DF74BA">
        <w:instrText xml:space="preserve"> AUTONUM  </w:instrText>
      </w:r>
      <w:r w:rsidRPr="00DF74BA">
        <w:fldChar w:fldCharType="end"/>
      </w:r>
      <w:r w:rsidRPr="00DF74BA">
        <w:tab/>
      </w:r>
      <w:r w:rsidR="003A08C7">
        <w:t>T</w:t>
      </w:r>
      <w:r w:rsidR="003A08C7" w:rsidRPr="003A08C7">
        <w:t xml:space="preserve">he </w:t>
      </w:r>
      <w:r w:rsidR="00FD754B">
        <w:t xml:space="preserve">aim of the </w:t>
      </w:r>
      <w:r w:rsidR="003A08C7" w:rsidRPr="003A08C7">
        <w:t xml:space="preserve">project </w:t>
      </w:r>
      <w:r w:rsidR="001C4333">
        <w:t xml:space="preserve">on a </w:t>
      </w:r>
      <w:r w:rsidR="001C4333" w:rsidRPr="00DF74BA">
        <w:t>prototype electronic form</w:t>
      </w:r>
      <w:r w:rsidR="001C4333" w:rsidRPr="003A08C7">
        <w:t xml:space="preserve"> </w:t>
      </w:r>
      <w:r w:rsidR="001C4333">
        <w:t xml:space="preserve">is </w:t>
      </w:r>
      <w:r w:rsidR="003A08C7" w:rsidRPr="003A08C7">
        <w:t xml:space="preserve">to develop a multilingual, electronic form containing questions relevant for plant breeders’ rights (PBRs) applications. </w:t>
      </w:r>
      <w:r w:rsidR="001C4333">
        <w:t>T</w:t>
      </w:r>
      <w:r w:rsidR="003A08C7" w:rsidRPr="003A08C7">
        <w:t>he aim of the prototype would be to develop an electronic form covering all relevant information required for a PBR application in the members of the Union concerned and with questions translated in the relevant languages for the members of the Union concerned</w:t>
      </w:r>
      <w:r w:rsidR="001C4333">
        <w:t xml:space="preserve"> (see </w:t>
      </w:r>
      <w:r w:rsidR="001C4333" w:rsidRPr="00DF74BA">
        <w:t xml:space="preserve">document </w:t>
      </w:r>
      <w:r w:rsidR="0089469E">
        <w:t>TC/50/9</w:t>
      </w:r>
      <w:r w:rsidR="001C4333">
        <w:t xml:space="preserve"> “</w:t>
      </w:r>
      <w:r w:rsidR="001C4333" w:rsidRPr="003A08C7">
        <w:t>Electronic Application Systems</w:t>
      </w:r>
      <w:r w:rsidR="001C4333">
        <w:t>”</w:t>
      </w:r>
      <w:r w:rsidR="00FD754B">
        <w:t>, paragraph 2</w:t>
      </w:r>
      <w:r w:rsidR="001C4333">
        <w:t>)</w:t>
      </w:r>
      <w:r w:rsidRPr="00DF74BA">
        <w:t>.</w:t>
      </w:r>
    </w:p>
    <w:p w:rsidR="002D1788" w:rsidRDefault="002D1788" w:rsidP="002D1788">
      <w:pPr>
        <w:rPr>
          <w:snapToGrid w:val="0"/>
        </w:rPr>
      </w:pPr>
    </w:p>
    <w:p w:rsidR="00FD754B" w:rsidRDefault="00FD754B" w:rsidP="00FE3EED">
      <w:pPr>
        <w:pStyle w:val="Heading2"/>
        <w:rPr>
          <w:snapToGrid w:val="0"/>
        </w:rPr>
      </w:pPr>
      <w:r>
        <w:rPr>
          <w:snapToGrid w:val="0"/>
        </w:rPr>
        <w:t>Developments</w:t>
      </w:r>
    </w:p>
    <w:p w:rsidR="00D16B98" w:rsidRPr="00DF74BA" w:rsidRDefault="00D16B98" w:rsidP="00D16B98">
      <w:pPr>
        <w:pStyle w:val="Heading2"/>
      </w:pPr>
    </w:p>
    <w:p w:rsidR="00D16B98" w:rsidRPr="003A08C7" w:rsidRDefault="00D16B98" w:rsidP="003A08C7">
      <w:r w:rsidRPr="00DF74BA">
        <w:fldChar w:fldCharType="begin"/>
      </w:r>
      <w:r w:rsidRPr="00DF74BA">
        <w:instrText xml:space="preserve"> AUTONUM  </w:instrText>
      </w:r>
      <w:r w:rsidRPr="00DF74BA">
        <w:fldChar w:fldCharType="end"/>
      </w:r>
      <w:r w:rsidRPr="00DF74BA">
        <w:tab/>
      </w:r>
      <w:r w:rsidR="00757DBF" w:rsidRPr="00DF74BA">
        <w:t xml:space="preserve">The </w:t>
      </w:r>
      <w:r w:rsidR="00757DBF" w:rsidRPr="005571F0">
        <w:t xml:space="preserve">Administrative and Legal Committee </w:t>
      </w:r>
      <w:r w:rsidR="00757DBF">
        <w:t>(</w:t>
      </w:r>
      <w:r w:rsidR="00757DBF" w:rsidRPr="00DF74BA">
        <w:t>CAJ</w:t>
      </w:r>
      <w:r w:rsidR="00757DBF">
        <w:t xml:space="preserve">) </w:t>
      </w:r>
      <w:r w:rsidR="003A08C7">
        <w:t>at</w:t>
      </w:r>
      <w:r w:rsidR="003A08C7" w:rsidRPr="008C1AFB">
        <w:t xml:space="preserve"> its sixty-sixth session in Geneva on October 29, 2012</w:t>
      </w:r>
      <w:r w:rsidR="003A08C7">
        <w:t>,</w:t>
      </w:r>
      <w:r w:rsidRPr="00DF74BA">
        <w:t xml:space="preserve"> </w:t>
      </w:r>
      <w:r w:rsidRPr="00DF74BA">
        <w:rPr>
          <w:bCs/>
          <w:snapToGrid w:val="0"/>
        </w:rPr>
        <w:t>endorsed the development of a prototype electronic form for interested members of the Union and agreed that the key aspects of the prototype from the perspective of members of the Union would be as follows</w:t>
      </w:r>
      <w:r w:rsidRPr="00DF74BA">
        <w:t xml:space="preserve"> (see document CAJ/66/8 “Report on the Conclusions”, paragraphs 22 and 23)</w:t>
      </w:r>
      <w:r w:rsidRPr="00DF74BA">
        <w:rPr>
          <w:bCs/>
          <w:snapToGrid w:val="0"/>
        </w:rPr>
        <w:t>:</w:t>
      </w:r>
    </w:p>
    <w:p w:rsidR="00D16B98" w:rsidRPr="00DF74BA" w:rsidRDefault="00D16B98" w:rsidP="00D16B98">
      <w:pPr>
        <w:ind w:left="567"/>
        <w:rPr>
          <w:bCs/>
          <w:snapToGrid w:val="0"/>
        </w:rPr>
      </w:pPr>
    </w:p>
    <w:p w:rsidR="00D16B98" w:rsidRPr="00DF74BA" w:rsidRDefault="00D16B98" w:rsidP="002D1788">
      <w:pPr>
        <w:ind w:left="1701" w:right="567" w:hanging="1134"/>
        <w:rPr>
          <w:bCs/>
          <w:snapToGrid w:val="0"/>
        </w:rPr>
      </w:pPr>
      <w:r w:rsidRPr="00DF74BA">
        <w:rPr>
          <w:bCs/>
          <w:snapToGrid w:val="0"/>
        </w:rPr>
        <w:t>Form Content:</w:t>
      </w:r>
      <w:r w:rsidRPr="00DF74BA">
        <w:rPr>
          <w:bCs/>
          <w:snapToGrid w:val="0"/>
        </w:rPr>
        <w:tab/>
        <w:t xml:space="preserve">The UPOV electronic form would contain all items required by the participating members of the Union, i.e. it would contain all items in the UPOV Model Application Form and, in addition, items required for an application in the participating member of the </w:t>
      </w:r>
      <w:smartTag w:uri="urn:schemas-microsoft-com:office:smarttags" w:element="place">
        <w:r w:rsidRPr="00DF74BA">
          <w:rPr>
            <w:bCs/>
            <w:snapToGrid w:val="0"/>
          </w:rPr>
          <w:t>Union</w:t>
        </w:r>
      </w:smartTag>
      <w:r w:rsidR="00962FEC">
        <w:rPr>
          <w:bCs/>
          <w:snapToGrid w:val="0"/>
        </w:rPr>
        <w:t xml:space="preserve"> concerned. </w:t>
      </w:r>
      <w:r w:rsidRPr="00DF74BA">
        <w:rPr>
          <w:bCs/>
          <w:snapToGrid w:val="0"/>
        </w:rPr>
        <w:t xml:space="preserve">Applicants would select the </w:t>
      </w:r>
      <w:r w:rsidRPr="00DF74BA">
        <w:rPr>
          <w:bCs/>
          <w:snapToGrid w:val="0"/>
        </w:rPr>
        <w:lastRenderedPageBreak/>
        <w:t>members of the Union in which they wish to make an application and all relevant items for the selected members of the Union would be presented for completion.</w:t>
      </w:r>
    </w:p>
    <w:p w:rsidR="00D16B98" w:rsidRPr="00DF74BA" w:rsidRDefault="00D16B98" w:rsidP="002D1788">
      <w:pPr>
        <w:ind w:left="1701" w:right="567" w:hanging="1134"/>
        <w:rPr>
          <w:bCs/>
          <w:snapToGrid w:val="0"/>
        </w:rPr>
      </w:pPr>
    </w:p>
    <w:p w:rsidR="00D16B98" w:rsidRPr="00DF74BA" w:rsidRDefault="00D16B98" w:rsidP="002D1788">
      <w:pPr>
        <w:ind w:left="1701" w:right="567" w:hanging="1134"/>
        <w:rPr>
          <w:bCs/>
          <w:snapToGrid w:val="0"/>
        </w:rPr>
      </w:pPr>
      <w:r w:rsidRPr="00DF74BA">
        <w:rPr>
          <w:bCs/>
          <w:snapToGrid w:val="0"/>
        </w:rPr>
        <w:t>Status:</w:t>
      </w:r>
      <w:r w:rsidRPr="00DF74BA">
        <w:rPr>
          <w:bCs/>
          <w:snapToGrid w:val="0"/>
        </w:rPr>
        <w:tab/>
        <w:t xml:space="preserve">Participating members of the </w:t>
      </w:r>
      <w:smartTag w:uri="urn:schemas-microsoft-com:office:smarttags" w:element="place">
        <w:r w:rsidRPr="00DF74BA">
          <w:rPr>
            <w:bCs/>
            <w:snapToGrid w:val="0"/>
          </w:rPr>
          <w:t>Union</w:t>
        </w:r>
      </w:smartTag>
      <w:r w:rsidRPr="00DF74BA">
        <w:rPr>
          <w:bCs/>
          <w:snapToGrid w:val="0"/>
        </w:rPr>
        <w:t xml:space="preserve"> would decide the status of any data provided via the UPOV electronic form for their own situation.</w:t>
      </w:r>
    </w:p>
    <w:p w:rsidR="00D16B98" w:rsidRPr="00DF74BA" w:rsidRDefault="00D16B98" w:rsidP="002D1788">
      <w:pPr>
        <w:ind w:left="1701" w:right="567" w:hanging="1134"/>
        <w:rPr>
          <w:bCs/>
          <w:snapToGrid w:val="0"/>
        </w:rPr>
      </w:pPr>
    </w:p>
    <w:p w:rsidR="00D16B98" w:rsidRPr="00DF74BA" w:rsidRDefault="00D16B98" w:rsidP="002D1788">
      <w:pPr>
        <w:ind w:left="1701" w:right="567" w:hanging="1134"/>
        <w:rPr>
          <w:bCs/>
          <w:snapToGrid w:val="0"/>
        </w:rPr>
      </w:pPr>
      <w:r w:rsidRPr="00DF74BA">
        <w:rPr>
          <w:bCs/>
          <w:snapToGrid w:val="0"/>
        </w:rPr>
        <w:t>Data format:</w:t>
      </w:r>
      <w:r w:rsidRPr="00DF74BA">
        <w:rPr>
          <w:bCs/>
          <w:snapToGrid w:val="0"/>
        </w:rPr>
        <w:tab/>
        <w:t xml:space="preserve">The UPOV electronic form would enable data to be transferred to participating members of the </w:t>
      </w:r>
      <w:smartTag w:uri="urn:schemas-microsoft-com:office:smarttags" w:element="place">
        <w:r w:rsidRPr="00DF74BA">
          <w:rPr>
            <w:bCs/>
            <w:snapToGrid w:val="0"/>
          </w:rPr>
          <w:t>Union</w:t>
        </w:r>
      </w:smartTag>
      <w:r w:rsidRPr="00DF74BA">
        <w:rPr>
          <w:bCs/>
          <w:snapToGrid w:val="0"/>
        </w:rPr>
        <w:t xml:space="preserve"> in Wo</w:t>
      </w:r>
      <w:r w:rsidR="00962FEC">
        <w:rPr>
          <w:bCs/>
          <w:snapToGrid w:val="0"/>
        </w:rPr>
        <w:t xml:space="preserve">rd, Excel, PDF or XML format. </w:t>
      </w:r>
      <w:r w:rsidRPr="00DF74BA">
        <w:rPr>
          <w:bCs/>
          <w:snapToGrid w:val="0"/>
        </w:rPr>
        <w:t>The participating members of the Union would decide in which format(s) to accept data.  In the case of XML format, a standard format would be developed, based on WIPO standard ST.96.</w:t>
      </w:r>
    </w:p>
    <w:p w:rsidR="00D16B98" w:rsidRPr="00DF74BA" w:rsidRDefault="00D16B98" w:rsidP="002D1788">
      <w:pPr>
        <w:ind w:left="1701" w:right="567" w:hanging="1134"/>
        <w:rPr>
          <w:bCs/>
          <w:snapToGrid w:val="0"/>
        </w:rPr>
      </w:pPr>
    </w:p>
    <w:p w:rsidR="00D16B98" w:rsidRPr="00DF74BA" w:rsidRDefault="00D16B98" w:rsidP="002D1788">
      <w:pPr>
        <w:ind w:left="1701" w:right="567" w:hanging="1134"/>
        <w:rPr>
          <w:bCs/>
          <w:snapToGrid w:val="0"/>
        </w:rPr>
      </w:pPr>
      <w:r w:rsidRPr="00DF74BA">
        <w:rPr>
          <w:bCs/>
          <w:snapToGrid w:val="0"/>
        </w:rPr>
        <w:t>Languages:</w:t>
      </w:r>
      <w:r w:rsidRPr="00DF74BA">
        <w:rPr>
          <w:bCs/>
          <w:snapToGrid w:val="0"/>
        </w:rPr>
        <w:tab/>
        <w:t>The UPOV electronic form would present all items (questions) in Englis</w:t>
      </w:r>
      <w:r w:rsidR="00962FEC">
        <w:rPr>
          <w:bCs/>
          <w:snapToGrid w:val="0"/>
        </w:rPr>
        <w:t xml:space="preserve">h, French, German and Spanish. </w:t>
      </w:r>
      <w:r w:rsidRPr="00DF74BA">
        <w:rPr>
          <w:bCs/>
          <w:snapToGrid w:val="0"/>
        </w:rPr>
        <w:t>Translations for all items (questions) in other languages would be provided by the participating members of the Union, with a suitable disclaimer.</w:t>
      </w:r>
    </w:p>
    <w:p w:rsidR="00D16B98" w:rsidRPr="00DF74BA" w:rsidRDefault="00D16B98" w:rsidP="002D1788">
      <w:pPr>
        <w:ind w:left="1701" w:right="567" w:hanging="1134"/>
        <w:rPr>
          <w:bCs/>
          <w:snapToGrid w:val="0"/>
        </w:rPr>
      </w:pPr>
    </w:p>
    <w:p w:rsidR="00D16B98" w:rsidRPr="00DF74BA" w:rsidRDefault="00D16B98" w:rsidP="002D1788">
      <w:pPr>
        <w:ind w:left="1701" w:right="567" w:hanging="1134"/>
        <w:rPr>
          <w:bCs/>
          <w:snapToGrid w:val="0"/>
        </w:rPr>
      </w:pPr>
      <w:r w:rsidRPr="00DF74BA">
        <w:rPr>
          <w:bCs/>
          <w:snapToGrid w:val="0"/>
        </w:rPr>
        <w:t>Crops/species:</w:t>
      </w:r>
      <w:r w:rsidRPr="00DF74BA">
        <w:rPr>
          <w:bCs/>
          <w:snapToGrid w:val="0"/>
        </w:rPr>
        <w:tab/>
        <w:t xml:space="preserve">Crops/species for the prototype would be one or more of: </w:t>
      </w:r>
    </w:p>
    <w:p w:rsidR="00D16B98" w:rsidRPr="00DF74BA" w:rsidRDefault="00D16B98" w:rsidP="002D1788">
      <w:pPr>
        <w:ind w:left="1701" w:right="567" w:hanging="1134"/>
        <w:rPr>
          <w:bCs/>
          <w:snapToGrid w:val="0"/>
        </w:rPr>
      </w:pPr>
    </w:p>
    <w:p w:rsidR="00D16B98" w:rsidRPr="00DF74BA" w:rsidRDefault="00D16B98" w:rsidP="0092325E">
      <w:pPr>
        <w:ind w:left="2835" w:right="567" w:hanging="1134"/>
        <w:rPr>
          <w:bCs/>
          <w:snapToGrid w:val="0"/>
        </w:rPr>
      </w:pPr>
      <w:r w:rsidRPr="00DF74BA">
        <w:rPr>
          <w:bCs/>
          <w:snapToGrid w:val="0"/>
        </w:rPr>
        <w:t>Wheat (</w:t>
      </w:r>
      <w:proofErr w:type="spellStart"/>
      <w:r w:rsidRPr="00DF74BA">
        <w:rPr>
          <w:i/>
        </w:rPr>
        <w:t>Triticum</w:t>
      </w:r>
      <w:proofErr w:type="spellEnd"/>
      <w:r w:rsidRPr="00DF74BA">
        <w:rPr>
          <w:i/>
        </w:rPr>
        <w:t> </w:t>
      </w:r>
      <w:proofErr w:type="spellStart"/>
      <w:r w:rsidRPr="00DF74BA">
        <w:rPr>
          <w:i/>
        </w:rPr>
        <w:t>aestivum</w:t>
      </w:r>
      <w:proofErr w:type="spellEnd"/>
      <w:r w:rsidRPr="00DF74BA">
        <w:t xml:space="preserve"> L.)</w:t>
      </w:r>
      <w:r w:rsidRPr="00DF74BA">
        <w:rPr>
          <w:bCs/>
          <w:snapToGrid w:val="0"/>
        </w:rPr>
        <w:t>;  Maize (</w:t>
      </w:r>
      <w:proofErr w:type="spellStart"/>
      <w:r w:rsidRPr="00DF74BA">
        <w:rPr>
          <w:bCs/>
          <w:i/>
          <w:snapToGrid w:val="0"/>
        </w:rPr>
        <w:t>Zea</w:t>
      </w:r>
      <w:proofErr w:type="spellEnd"/>
      <w:r w:rsidRPr="00DF74BA">
        <w:rPr>
          <w:bCs/>
          <w:i/>
          <w:snapToGrid w:val="0"/>
        </w:rPr>
        <w:t xml:space="preserve"> mays</w:t>
      </w:r>
      <w:r w:rsidRPr="00DF74BA">
        <w:rPr>
          <w:bCs/>
          <w:snapToGrid w:val="0"/>
        </w:rPr>
        <w:t xml:space="preserve"> L.); </w:t>
      </w:r>
    </w:p>
    <w:p w:rsidR="00D16B98" w:rsidRPr="00DF74BA" w:rsidRDefault="00D16B98" w:rsidP="0092325E">
      <w:pPr>
        <w:ind w:left="2835" w:right="567" w:hanging="1134"/>
        <w:rPr>
          <w:bCs/>
          <w:snapToGrid w:val="0"/>
          <w:lang w:val="pt-BR"/>
        </w:rPr>
      </w:pPr>
      <w:r w:rsidRPr="00DF74BA">
        <w:rPr>
          <w:bCs/>
          <w:snapToGrid w:val="0"/>
          <w:lang w:val="pt-BR"/>
        </w:rPr>
        <w:t>Potato (</w:t>
      </w:r>
      <w:r w:rsidRPr="00DF74BA">
        <w:rPr>
          <w:bCs/>
          <w:i/>
          <w:snapToGrid w:val="0"/>
          <w:lang w:val="pt-BR"/>
        </w:rPr>
        <w:t>Solanum tuberosum</w:t>
      </w:r>
      <w:r w:rsidRPr="00DF74BA">
        <w:rPr>
          <w:bCs/>
          <w:snapToGrid w:val="0"/>
          <w:lang w:val="pt-BR"/>
        </w:rPr>
        <w:t xml:space="preserve"> L.);  Lettuce (</w:t>
      </w:r>
      <w:r w:rsidRPr="00DF74BA">
        <w:rPr>
          <w:bCs/>
          <w:i/>
          <w:snapToGrid w:val="0"/>
          <w:lang w:val="pt-BR"/>
        </w:rPr>
        <w:t>Lactuca sativa</w:t>
      </w:r>
      <w:r w:rsidRPr="00DF74BA">
        <w:rPr>
          <w:bCs/>
          <w:snapToGrid w:val="0"/>
          <w:lang w:val="pt-BR"/>
        </w:rPr>
        <w:t xml:space="preserve"> L.); </w:t>
      </w:r>
    </w:p>
    <w:p w:rsidR="00D16B98" w:rsidRPr="00DF74BA" w:rsidRDefault="00D16B98" w:rsidP="0092325E">
      <w:pPr>
        <w:ind w:left="2835" w:right="567" w:hanging="1134"/>
        <w:rPr>
          <w:bCs/>
          <w:snapToGrid w:val="0"/>
          <w:lang w:val="pt-BR"/>
        </w:rPr>
      </w:pPr>
      <w:r w:rsidRPr="00DF74BA">
        <w:rPr>
          <w:bCs/>
          <w:snapToGrid w:val="0"/>
          <w:lang w:val="pt-BR"/>
        </w:rPr>
        <w:t>Tomato (</w:t>
      </w:r>
      <w:r w:rsidRPr="00DF74BA">
        <w:rPr>
          <w:bCs/>
          <w:i/>
          <w:snapToGrid w:val="0"/>
          <w:lang w:val="pt-BR"/>
        </w:rPr>
        <w:t>Solanum lycopersicum</w:t>
      </w:r>
      <w:r w:rsidRPr="00DF74BA">
        <w:rPr>
          <w:bCs/>
          <w:snapToGrid w:val="0"/>
          <w:lang w:val="pt-BR"/>
        </w:rPr>
        <w:t xml:space="preserve"> L.);  Pea (</w:t>
      </w:r>
      <w:r w:rsidRPr="00DF74BA">
        <w:rPr>
          <w:bCs/>
          <w:i/>
          <w:snapToGrid w:val="0"/>
          <w:lang w:val="pt-BR"/>
        </w:rPr>
        <w:t>Pisum sativum</w:t>
      </w:r>
      <w:r w:rsidRPr="00DF74BA">
        <w:rPr>
          <w:bCs/>
          <w:snapToGrid w:val="0"/>
          <w:lang w:val="pt-BR"/>
        </w:rPr>
        <w:t xml:space="preserve"> L.);</w:t>
      </w:r>
    </w:p>
    <w:p w:rsidR="00D16B98" w:rsidRPr="00DF74BA" w:rsidRDefault="00D16B98" w:rsidP="0092325E">
      <w:pPr>
        <w:ind w:left="2835" w:right="567" w:hanging="1134"/>
        <w:rPr>
          <w:bCs/>
          <w:snapToGrid w:val="0"/>
          <w:lang w:val="pt-BR"/>
        </w:rPr>
      </w:pPr>
      <w:r w:rsidRPr="00DF74BA">
        <w:rPr>
          <w:bCs/>
          <w:snapToGrid w:val="0"/>
          <w:lang w:val="pt-BR"/>
        </w:rPr>
        <w:t>and Ryegrass (</w:t>
      </w:r>
      <w:r w:rsidRPr="00DF74BA">
        <w:rPr>
          <w:bCs/>
          <w:i/>
          <w:snapToGrid w:val="0"/>
          <w:lang w:val="pt-BR"/>
        </w:rPr>
        <w:t>Lolium</w:t>
      </w:r>
      <w:r w:rsidRPr="00DF74BA">
        <w:rPr>
          <w:bCs/>
          <w:snapToGrid w:val="0"/>
          <w:lang w:val="pt-BR"/>
        </w:rPr>
        <w:t xml:space="preserve"> L.);</w:t>
      </w:r>
    </w:p>
    <w:p w:rsidR="00D16B98" w:rsidRPr="00DF74BA" w:rsidRDefault="00D16B98" w:rsidP="0092325E">
      <w:pPr>
        <w:ind w:left="2835" w:right="567" w:hanging="1134"/>
        <w:rPr>
          <w:bCs/>
          <w:snapToGrid w:val="0"/>
          <w:lang w:val="pt-BR"/>
        </w:rPr>
      </w:pPr>
    </w:p>
    <w:p w:rsidR="00D16B98" w:rsidRPr="00DF74BA" w:rsidRDefault="00D16B98" w:rsidP="0092325E">
      <w:pPr>
        <w:ind w:left="2835" w:right="567" w:hanging="1134"/>
        <w:rPr>
          <w:bCs/>
          <w:snapToGrid w:val="0"/>
        </w:rPr>
      </w:pPr>
      <w:r w:rsidRPr="00DF74BA">
        <w:rPr>
          <w:bCs/>
          <w:snapToGrid w:val="0"/>
        </w:rPr>
        <w:t xml:space="preserve">and one or more of: </w:t>
      </w:r>
    </w:p>
    <w:p w:rsidR="00D16B98" w:rsidRPr="00DF74BA" w:rsidRDefault="00D16B98" w:rsidP="0092325E">
      <w:pPr>
        <w:ind w:left="2835" w:right="567" w:hanging="1134"/>
        <w:rPr>
          <w:bCs/>
          <w:snapToGrid w:val="0"/>
        </w:rPr>
      </w:pPr>
    </w:p>
    <w:p w:rsidR="00D16B98" w:rsidRPr="009B2EEC" w:rsidRDefault="00D16B98" w:rsidP="0092325E">
      <w:pPr>
        <w:ind w:left="2835" w:right="567" w:hanging="1134"/>
        <w:rPr>
          <w:bCs/>
          <w:snapToGrid w:val="0"/>
          <w:lang w:val="fr-CH"/>
        </w:rPr>
      </w:pPr>
      <w:r w:rsidRPr="009B2EEC">
        <w:rPr>
          <w:bCs/>
          <w:snapToGrid w:val="0"/>
          <w:lang w:val="fr-CH"/>
        </w:rPr>
        <w:t>Rose (</w:t>
      </w:r>
      <w:r w:rsidRPr="009B2EEC">
        <w:rPr>
          <w:bCs/>
          <w:i/>
          <w:snapToGrid w:val="0"/>
          <w:lang w:val="fr-CH"/>
        </w:rPr>
        <w:t>Rosa</w:t>
      </w:r>
      <w:r w:rsidRPr="009B2EEC">
        <w:rPr>
          <w:bCs/>
          <w:snapToGrid w:val="0"/>
          <w:lang w:val="fr-CH"/>
        </w:rPr>
        <w:t xml:space="preserve"> L.);  </w:t>
      </w:r>
      <w:proofErr w:type="spellStart"/>
      <w:r w:rsidRPr="009B2EEC">
        <w:rPr>
          <w:bCs/>
          <w:snapToGrid w:val="0"/>
          <w:lang w:val="fr-CH"/>
        </w:rPr>
        <w:t>Chrysanthemum</w:t>
      </w:r>
      <w:proofErr w:type="spellEnd"/>
      <w:r w:rsidRPr="009B2EEC">
        <w:rPr>
          <w:bCs/>
          <w:snapToGrid w:val="0"/>
          <w:lang w:val="fr-CH"/>
        </w:rPr>
        <w:t xml:space="preserve"> (</w:t>
      </w:r>
      <w:proofErr w:type="spellStart"/>
      <w:r w:rsidRPr="009B2EEC">
        <w:rPr>
          <w:i/>
          <w:lang w:val="fr-CH"/>
        </w:rPr>
        <w:t>Chrysanthemum</w:t>
      </w:r>
      <w:proofErr w:type="spellEnd"/>
      <w:r w:rsidRPr="009B2EEC">
        <w:rPr>
          <w:lang w:val="fr-CH"/>
        </w:rPr>
        <w:t xml:space="preserve"> L.)</w:t>
      </w:r>
      <w:r w:rsidRPr="009B2EEC">
        <w:rPr>
          <w:bCs/>
          <w:snapToGrid w:val="0"/>
          <w:lang w:val="fr-CH"/>
        </w:rPr>
        <w:t xml:space="preserve">; </w:t>
      </w:r>
    </w:p>
    <w:p w:rsidR="00D16B98" w:rsidRPr="009B2EEC" w:rsidRDefault="00D16B98" w:rsidP="0092325E">
      <w:pPr>
        <w:ind w:left="2835" w:right="567" w:hanging="1134"/>
        <w:rPr>
          <w:bCs/>
          <w:snapToGrid w:val="0"/>
          <w:lang w:val="fr-CH"/>
        </w:rPr>
      </w:pPr>
      <w:r w:rsidRPr="009B2EEC">
        <w:rPr>
          <w:bCs/>
          <w:snapToGrid w:val="0"/>
          <w:lang w:val="fr-CH"/>
        </w:rPr>
        <w:t>Carnation (</w:t>
      </w:r>
      <w:proofErr w:type="spellStart"/>
      <w:r w:rsidRPr="009B2EEC">
        <w:rPr>
          <w:bCs/>
          <w:i/>
          <w:snapToGrid w:val="0"/>
          <w:lang w:val="fr-CH"/>
        </w:rPr>
        <w:t>Dianthus</w:t>
      </w:r>
      <w:proofErr w:type="spellEnd"/>
      <w:r w:rsidRPr="009B2EEC">
        <w:rPr>
          <w:bCs/>
          <w:snapToGrid w:val="0"/>
          <w:lang w:val="fr-CH"/>
        </w:rPr>
        <w:t xml:space="preserve"> L.);  </w:t>
      </w:r>
      <w:proofErr w:type="spellStart"/>
      <w:r w:rsidRPr="009B2EEC">
        <w:rPr>
          <w:bCs/>
          <w:snapToGrid w:val="0"/>
          <w:lang w:val="fr-CH"/>
        </w:rPr>
        <w:t>Pelargonium</w:t>
      </w:r>
      <w:proofErr w:type="spellEnd"/>
      <w:r w:rsidRPr="009B2EEC">
        <w:rPr>
          <w:bCs/>
          <w:snapToGrid w:val="0"/>
          <w:lang w:val="fr-CH"/>
        </w:rPr>
        <w:t xml:space="preserve"> (</w:t>
      </w:r>
      <w:proofErr w:type="spellStart"/>
      <w:r w:rsidRPr="009B2EEC">
        <w:rPr>
          <w:bCs/>
          <w:i/>
          <w:snapToGrid w:val="0"/>
          <w:lang w:val="fr-CH"/>
        </w:rPr>
        <w:t>Pelargonium</w:t>
      </w:r>
      <w:proofErr w:type="spellEnd"/>
      <w:r w:rsidRPr="009B2EEC">
        <w:rPr>
          <w:bCs/>
          <w:snapToGrid w:val="0"/>
          <w:lang w:val="fr-CH"/>
        </w:rPr>
        <w:t xml:space="preserve"> L'</w:t>
      </w:r>
      <w:proofErr w:type="spellStart"/>
      <w:r w:rsidRPr="009B2EEC">
        <w:rPr>
          <w:bCs/>
          <w:snapToGrid w:val="0"/>
          <w:lang w:val="fr-CH"/>
        </w:rPr>
        <w:t>Hér</w:t>
      </w:r>
      <w:proofErr w:type="spellEnd"/>
      <w:r w:rsidRPr="009B2EEC">
        <w:rPr>
          <w:bCs/>
          <w:snapToGrid w:val="0"/>
          <w:lang w:val="fr-CH"/>
        </w:rPr>
        <w:t>. ex Ait.);</w:t>
      </w:r>
    </w:p>
    <w:p w:rsidR="00D16B98" w:rsidRPr="00DF74BA" w:rsidRDefault="00D16B98" w:rsidP="0092325E">
      <w:pPr>
        <w:ind w:left="2835" w:right="567" w:hanging="1134"/>
        <w:rPr>
          <w:bCs/>
          <w:snapToGrid w:val="0"/>
        </w:rPr>
      </w:pPr>
      <w:r w:rsidRPr="00DF74BA">
        <w:rPr>
          <w:bCs/>
          <w:snapToGrid w:val="0"/>
        </w:rPr>
        <w:t>Petunia (</w:t>
      </w:r>
      <w:r w:rsidRPr="00DF74BA">
        <w:rPr>
          <w:bCs/>
          <w:i/>
          <w:snapToGrid w:val="0"/>
        </w:rPr>
        <w:t>Petunia</w:t>
      </w:r>
      <w:r w:rsidRPr="00DF74BA">
        <w:rPr>
          <w:bCs/>
          <w:snapToGrid w:val="0"/>
        </w:rPr>
        <w:t xml:space="preserve"> </w:t>
      </w:r>
      <w:proofErr w:type="spellStart"/>
      <w:r w:rsidRPr="00DF74BA">
        <w:rPr>
          <w:bCs/>
          <w:snapToGrid w:val="0"/>
        </w:rPr>
        <w:t>Juss</w:t>
      </w:r>
      <w:proofErr w:type="spellEnd"/>
      <w:r w:rsidRPr="00DF74BA">
        <w:rPr>
          <w:bCs/>
          <w:snapToGrid w:val="0"/>
        </w:rPr>
        <w:t>.)</w:t>
      </w:r>
      <w:proofErr w:type="gramStart"/>
      <w:r w:rsidRPr="00DF74BA">
        <w:rPr>
          <w:bCs/>
          <w:snapToGrid w:val="0"/>
        </w:rPr>
        <w:t>;  Peach</w:t>
      </w:r>
      <w:proofErr w:type="gramEnd"/>
      <w:r w:rsidRPr="00DF74BA">
        <w:rPr>
          <w:bCs/>
          <w:snapToGrid w:val="0"/>
        </w:rPr>
        <w:t xml:space="preserve"> (</w:t>
      </w:r>
      <w:proofErr w:type="spellStart"/>
      <w:r w:rsidRPr="00DF74BA">
        <w:rPr>
          <w:bCs/>
          <w:i/>
          <w:snapToGrid w:val="0"/>
        </w:rPr>
        <w:t>Prunus</w:t>
      </w:r>
      <w:proofErr w:type="spellEnd"/>
      <w:r w:rsidRPr="00DF74BA">
        <w:rPr>
          <w:bCs/>
          <w:i/>
          <w:snapToGrid w:val="0"/>
        </w:rPr>
        <w:t xml:space="preserve"> </w:t>
      </w:r>
      <w:proofErr w:type="spellStart"/>
      <w:r w:rsidRPr="00DF74BA">
        <w:rPr>
          <w:bCs/>
          <w:i/>
          <w:snapToGrid w:val="0"/>
        </w:rPr>
        <w:t>persica</w:t>
      </w:r>
      <w:proofErr w:type="spellEnd"/>
      <w:r w:rsidRPr="00DF74BA">
        <w:rPr>
          <w:bCs/>
          <w:snapToGrid w:val="0"/>
        </w:rPr>
        <w:t xml:space="preserve"> (L.) </w:t>
      </w:r>
      <w:proofErr w:type="spellStart"/>
      <w:r w:rsidRPr="00DF74BA">
        <w:rPr>
          <w:bCs/>
          <w:snapToGrid w:val="0"/>
        </w:rPr>
        <w:t>Batsch</w:t>
      </w:r>
      <w:proofErr w:type="spellEnd"/>
      <w:r w:rsidRPr="00DF74BA">
        <w:rPr>
          <w:bCs/>
          <w:snapToGrid w:val="0"/>
        </w:rPr>
        <w:t>);</w:t>
      </w:r>
    </w:p>
    <w:p w:rsidR="00D16B98" w:rsidRPr="00DF74BA" w:rsidRDefault="00D16B98" w:rsidP="0092325E">
      <w:pPr>
        <w:ind w:left="2835" w:right="567" w:hanging="1134"/>
        <w:rPr>
          <w:bCs/>
          <w:snapToGrid w:val="0"/>
        </w:rPr>
      </w:pPr>
      <w:r w:rsidRPr="00DF74BA">
        <w:rPr>
          <w:bCs/>
          <w:snapToGrid w:val="0"/>
        </w:rPr>
        <w:t>and Apple (</w:t>
      </w:r>
      <w:proofErr w:type="spellStart"/>
      <w:r w:rsidRPr="00DF74BA">
        <w:rPr>
          <w:bCs/>
          <w:i/>
          <w:snapToGrid w:val="0"/>
        </w:rPr>
        <w:t>Malus</w:t>
      </w:r>
      <w:proofErr w:type="spellEnd"/>
      <w:r w:rsidRPr="00DF74BA">
        <w:rPr>
          <w:bCs/>
          <w:i/>
          <w:snapToGrid w:val="0"/>
        </w:rPr>
        <w:t xml:space="preserve"> </w:t>
      </w:r>
      <w:proofErr w:type="spellStart"/>
      <w:r w:rsidRPr="00DF74BA">
        <w:rPr>
          <w:bCs/>
          <w:i/>
          <w:snapToGrid w:val="0"/>
        </w:rPr>
        <w:t>domestica</w:t>
      </w:r>
      <w:proofErr w:type="spellEnd"/>
      <w:r w:rsidRPr="00DF74BA">
        <w:rPr>
          <w:bCs/>
          <w:snapToGrid w:val="0"/>
        </w:rPr>
        <w:t xml:space="preserve"> </w:t>
      </w:r>
      <w:proofErr w:type="spellStart"/>
      <w:r w:rsidRPr="00DF74BA">
        <w:rPr>
          <w:bCs/>
          <w:snapToGrid w:val="0"/>
        </w:rPr>
        <w:t>Borkh</w:t>
      </w:r>
      <w:proofErr w:type="spellEnd"/>
      <w:r w:rsidRPr="00DF74BA">
        <w:rPr>
          <w:bCs/>
          <w:snapToGrid w:val="0"/>
        </w:rPr>
        <w:t xml:space="preserve">.).  </w:t>
      </w:r>
    </w:p>
    <w:p w:rsidR="00D16B98" w:rsidRPr="00DF74BA" w:rsidRDefault="00D16B98" w:rsidP="002D1788">
      <w:pPr>
        <w:ind w:left="1701" w:right="567" w:hanging="1134"/>
        <w:rPr>
          <w:bCs/>
          <w:snapToGrid w:val="0"/>
        </w:rPr>
      </w:pPr>
    </w:p>
    <w:p w:rsidR="00D16B98" w:rsidRPr="00DF74BA" w:rsidRDefault="00D16B98" w:rsidP="002D1788">
      <w:pPr>
        <w:ind w:left="1701" w:right="567" w:hanging="1134"/>
        <w:rPr>
          <w:bCs/>
          <w:snapToGrid w:val="0"/>
        </w:rPr>
      </w:pPr>
      <w:r w:rsidRPr="00DF74BA">
        <w:rPr>
          <w:bCs/>
          <w:snapToGrid w:val="0"/>
        </w:rPr>
        <w:t xml:space="preserve">Participating members of the Union would be able to select the crops/species in which to participate, i.e. the UPOV electronic form for each crop/species could have different participating members of the </w:t>
      </w:r>
      <w:smartTag w:uri="urn:schemas-microsoft-com:office:smarttags" w:element="place">
        <w:r w:rsidRPr="00DF74BA">
          <w:rPr>
            <w:bCs/>
            <w:snapToGrid w:val="0"/>
          </w:rPr>
          <w:t>Union</w:t>
        </w:r>
      </w:smartTag>
      <w:r w:rsidRPr="00DF74BA">
        <w:rPr>
          <w:bCs/>
          <w:snapToGrid w:val="0"/>
        </w:rPr>
        <w:t>.</w:t>
      </w:r>
      <w:r w:rsidRPr="00DF74BA">
        <w:rPr>
          <w:snapToGrid w:val="0"/>
        </w:rPr>
        <w:t xml:space="preserve"> The selection of the crops/species for the prototype would be made by the Office of the Union in consultation with the </w:t>
      </w:r>
      <w:r w:rsidRPr="00DF74BA">
        <w:rPr>
          <w:bCs/>
          <w:snapToGrid w:val="0"/>
        </w:rPr>
        <w:t xml:space="preserve">participating members </w:t>
      </w:r>
      <w:r w:rsidR="00962FEC">
        <w:rPr>
          <w:bCs/>
          <w:snapToGrid w:val="0"/>
        </w:rPr>
        <w:t>of the Union, ISF and CIOPORA.</w:t>
      </w:r>
    </w:p>
    <w:p w:rsidR="00D16B98" w:rsidRPr="00DF74BA" w:rsidRDefault="00D16B98" w:rsidP="002D1788">
      <w:pPr>
        <w:ind w:left="1701" w:right="567" w:hanging="1134"/>
        <w:rPr>
          <w:bCs/>
          <w:snapToGrid w:val="0"/>
        </w:rPr>
      </w:pPr>
    </w:p>
    <w:p w:rsidR="00D16B98" w:rsidRPr="00DF74BA" w:rsidRDefault="00D16B98" w:rsidP="002D1788">
      <w:pPr>
        <w:ind w:left="1701" w:right="567" w:hanging="1134"/>
        <w:rPr>
          <w:bCs/>
          <w:snapToGrid w:val="0"/>
        </w:rPr>
      </w:pPr>
      <w:r w:rsidRPr="00DF74BA">
        <w:rPr>
          <w:bCs/>
          <w:snapToGrid w:val="0"/>
        </w:rPr>
        <w:t>Partners:</w:t>
      </w:r>
      <w:r w:rsidRPr="00DF74BA">
        <w:rPr>
          <w:bCs/>
          <w:snapToGrid w:val="0"/>
        </w:rPr>
        <w:tab/>
        <w:t xml:space="preserve">The partners in the development of the prototype would be the participating members of the Union (including the continued participation of the Community Plant Variety Office of the European Union (CPVO)), Office of the </w:t>
      </w:r>
      <w:smartTag w:uri="urn:schemas-microsoft-com:office:smarttags" w:element="place">
        <w:r w:rsidRPr="00DF74BA">
          <w:rPr>
            <w:bCs/>
            <w:snapToGrid w:val="0"/>
          </w:rPr>
          <w:t>Union</w:t>
        </w:r>
      </w:smartTag>
      <w:r w:rsidRPr="00DF74BA">
        <w:rPr>
          <w:bCs/>
          <w:snapToGrid w:val="0"/>
        </w:rPr>
        <w:t xml:space="preserve">, WIPO Internet Services Section, WIPO Standards Section, WIPO Global Database Service, ISF and CIOPORA. </w:t>
      </w:r>
    </w:p>
    <w:p w:rsidR="00D16B98" w:rsidRPr="00DF74BA" w:rsidRDefault="00D16B98" w:rsidP="002D1788">
      <w:pPr>
        <w:ind w:left="1701" w:right="567" w:hanging="1134"/>
        <w:rPr>
          <w:bCs/>
          <w:snapToGrid w:val="0"/>
        </w:rPr>
      </w:pPr>
    </w:p>
    <w:p w:rsidR="00D16B98" w:rsidRPr="00DF74BA" w:rsidRDefault="00D16B98" w:rsidP="002D1788">
      <w:pPr>
        <w:ind w:left="1701" w:right="567" w:hanging="1134"/>
      </w:pPr>
      <w:r w:rsidRPr="00DF74BA">
        <w:rPr>
          <w:bCs/>
          <w:snapToGrid w:val="0"/>
        </w:rPr>
        <w:t>Meetings:</w:t>
      </w:r>
      <w:r w:rsidRPr="00DF74BA">
        <w:rPr>
          <w:bCs/>
          <w:snapToGrid w:val="0"/>
        </w:rPr>
        <w:tab/>
        <w:t xml:space="preserve">Meetings for the development of the prototype would, in general, be held in </w:t>
      </w:r>
      <w:smartTag w:uri="urn:schemas-microsoft-com:office:smarttags" w:element="place">
        <w:smartTag w:uri="urn:schemas-microsoft-com:office:smarttags" w:element="City">
          <w:r w:rsidRPr="00DF74BA">
            <w:rPr>
              <w:bCs/>
              <w:snapToGrid w:val="0"/>
            </w:rPr>
            <w:t>Geneva</w:t>
          </w:r>
        </w:smartTag>
      </w:smartTag>
      <w:r w:rsidRPr="00DF74BA">
        <w:rPr>
          <w:bCs/>
          <w:snapToGrid w:val="0"/>
        </w:rPr>
        <w:t xml:space="preserve"> with an option to participate by web conference.</w:t>
      </w:r>
    </w:p>
    <w:p w:rsidR="00D16B98" w:rsidRPr="00DF74BA" w:rsidRDefault="00D16B98" w:rsidP="00D16B98">
      <w:pPr>
        <w:ind w:left="600"/>
      </w:pPr>
    </w:p>
    <w:p w:rsidR="00D16B98" w:rsidRPr="00DF74BA" w:rsidRDefault="00D16B98" w:rsidP="00D16B98">
      <w:r w:rsidRPr="00DF74BA">
        <w:fldChar w:fldCharType="begin"/>
      </w:r>
      <w:r w:rsidRPr="00DF74BA">
        <w:instrText xml:space="preserve"> AUTONUM  </w:instrText>
      </w:r>
      <w:r w:rsidRPr="00DF74BA">
        <w:fldChar w:fldCharType="end"/>
      </w:r>
      <w:r w:rsidRPr="00DF74BA">
        <w:tab/>
        <w:t xml:space="preserve">The CAJ noted that, whilst the prototype would be based on selected crops / species the electronic application system project was intended to be relevant for all crops / species. The CAJ also noted that participation in the prototype did not require members of the </w:t>
      </w:r>
      <w:smartTag w:uri="urn:schemas-microsoft-com:office:smarttags" w:element="place">
        <w:r w:rsidRPr="00DF74BA">
          <w:t>Union</w:t>
        </w:r>
      </w:smartTag>
      <w:r w:rsidRPr="00DF74BA">
        <w:t xml:space="preserve"> to have electronic application systems in place (see document CAJ/66/8 “Report on the Conclusions”, paragraph 24).</w:t>
      </w:r>
    </w:p>
    <w:p w:rsidR="00D16B98" w:rsidRPr="00DF74BA" w:rsidRDefault="00D16B98" w:rsidP="00D16B98"/>
    <w:p w:rsidR="00D16B98" w:rsidRPr="00DF74BA" w:rsidRDefault="00D16B98" w:rsidP="00D16B98">
      <w:pPr>
        <w:rPr>
          <w:spacing w:val="-2"/>
        </w:rPr>
      </w:pPr>
      <w:r w:rsidRPr="00DF74BA">
        <w:rPr>
          <w:spacing w:val="-2"/>
        </w:rPr>
        <w:fldChar w:fldCharType="begin"/>
      </w:r>
      <w:r w:rsidRPr="00DF74BA">
        <w:rPr>
          <w:spacing w:val="-2"/>
        </w:rPr>
        <w:instrText xml:space="preserve"> AUTONUM  </w:instrText>
      </w:r>
      <w:r w:rsidRPr="00DF74BA">
        <w:rPr>
          <w:spacing w:val="-2"/>
        </w:rPr>
        <w:fldChar w:fldCharType="end"/>
      </w:r>
      <w:r w:rsidRPr="00DF74BA">
        <w:rPr>
          <w:spacing w:val="-2"/>
        </w:rPr>
        <w:tab/>
        <w:t xml:space="preserve">The following members of the Union, </w:t>
      </w:r>
      <w:r w:rsidRPr="00DF74BA">
        <w:rPr>
          <w:bCs/>
          <w:snapToGrid w:val="0"/>
          <w:spacing w:val="-2"/>
        </w:rPr>
        <w:t>including the continued participation of the European Union,</w:t>
      </w:r>
      <w:r w:rsidRPr="00DF74BA">
        <w:rPr>
          <w:spacing w:val="-2"/>
        </w:rPr>
        <w:t xml:space="preserve"> indicated their interest to be participating members of the Union in the prototype: </w:t>
      </w:r>
      <w:smartTag w:uri="urn:schemas-microsoft-com:office:smarttags" w:element="country-region">
        <w:r w:rsidRPr="00DF74BA">
          <w:rPr>
            <w:spacing w:val="-2"/>
          </w:rPr>
          <w:t>Australia</w:t>
        </w:r>
      </w:smartTag>
      <w:r w:rsidRPr="00DF74BA">
        <w:rPr>
          <w:spacing w:val="-2"/>
        </w:rPr>
        <w:t xml:space="preserve">, </w:t>
      </w:r>
      <w:smartTag w:uri="urn:schemas-microsoft-com:office:smarttags" w:element="country-region">
        <w:r w:rsidRPr="00DF74BA">
          <w:rPr>
            <w:spacing w:val="-2"/>
          </w:rPr>
          <w:t>Brazil</w:t>
        </w:r>
      </w:smartTag>
      <w:r w:rsidRPr="00DF74BA">
        <w:rPr>
          <w:spacing w:val="-2"/>
        </w:rPr>
        <w:t xml:space="preserve">, </w:t>
      </w:r>
      <w:smartTag w:uri="urn:schemas-microsoft-com:office:smarttags" w:element="country-region">
        <w:r w:rsidRPr="00DF74BA">
          <w:rPr>
            <w:spacing w:val="-2"/>
          </w:rPr>
          <w:t>Canada</w:t>
        </w:r>
      </w:smartTag>
      <w:r w:rsidRPr="00DF74BA">
        <w:rPr>
          <w:spacing w:val="-2"/>
        </w:rPr>
        <w:t xml:space="preserve">, </w:t>
      </w:r>
      <w:smartTag w:uri="urn:schemas-microsoft-com:office:smarttags" w:element="country-region">
        <w:r w:rsidRPr="00DF74BA">
          <w:rPr>
            <w:spacing w:val="-2"/>
          </w:rPr>
          <w:t>Colombia</w:t>
        </w:r>
      </w:smartTag>
      <w:r w:rsidRPr="00DF74BA">
        <w:rPr>
          <w:spacing w:val="-2"/>
        </w:rPr>
        <w:t xml:space="preserve">, </w:t>
      </w:r>
      <w:smartTag w:uri="urn:schemas-microsoft-com:office:smarttags" w:element="country-region">
        <w:r w:rsidRPr="00DF74BA">
          <w:rPr>
            <w:spacing w:val="-2"/>
          </w:rPr>
          <w:t>Dominican Republic</w:t>
        </w:r>
      </w:smartTag>
      <w:r w:rsidRPr="00DF74BA">
        <w:rPr>
          <w:spacing w:val="-2"/>
        </w:rPr>
        <w:t xml:space="preserve">, </w:t>
      </w:r>
      <w:smartTag w:uri="urn:schemas-microsoft-com:office:smarttags" w:element="country-region">
        <w:r w:rsidRPr="00DF74BA">
          <w:rPr>
            <w:spacing w:val="-2"/>
          </w:rPr>
          <w:t>Mexico</w:t>
        </w:r>
      </w:smartTag>
      <w:r w:rsidRPr="00DF74BA">
        <w:rPr>
          <w:spacing w:val="-2"/>
        </w:rPr>
        <w:t xml:space="preserve">, </w:t>
      </w:r>
      <w:smartTag w:uri="urn:schemas-microsoft-com:office:smarttags" w:element="country-region">
        <w:r w:rsidRPr="00DF74BA">
          <w:rPr>
            <w:spacing w:val="-2"/>
          </w:rPr>
          <w:t>New Zealand</w:t>
        </w:r>
      </w:smartTag>
      <w:r w:rsidRPr="00DF74BA">
        <w:rPr>
          <w:spacing w:val="-2"/>
        </w:rPr>
        <w:t xml:space="preserve">, </w:t>
      </w:r>
      <w:smartTag w:uri="urn:schemas-microsoft-com:office:smarttags" w:element="country-region">
        <w:r w:rsidRPr="00DF74BA">
          <w:rPr>
            <w:spacing w:val="-2"/>
          </w:rPr>
          <w:t>Paraguay</w:t>
        </w:r>
      </w:smartTag>
      <w:r w:rsidRPr="00DF74BA">
        <w:rPr>
          <w:spacing w:val="-2"/>
        </w:rPr>
        <w:t xml:space="preserve">, </w:t>
      </w:r>
      <w:smartTag w:uri="urn:schemas-microsoft-com:office:smarttags" w:element="PlaceType">
        <w:r w:rsidRPr="00DF74BA">
          <w:rPr>
            <w:spacing w:val="-2"/>
          </w:rPr>
          <w:t>Republic</w:t>
        </w:r>
      </w:smartTag>
      <w:r w:rsidRPr="00DF74BA">
        <w:rPr>
          <w:spacing w:val="-2"/>
        </w:rPr>
        <w:t xml:space="preserve"> of </w:t>
      </w:r>
      <w:smartTag w:uri="urn:schemas-microsoft-com:office:smarttags" w:element="PlaceName">
        <w:r w:rsidRPr="00DF74BA">
          <w:rPr>
            <w:spacing w:val="-2"/>
          </w:rPr>
          <w:t>Korea</w:t>
        </w:r>
      </w:smartTag>
      <w:r w:rsidRPr="00DF74BA">
        <w:rPr>
          <w:spacing w:val="-2"/>
        </w:rPr>
        <w:t>, United States of America and Viet Nam (see document CAJ/66/8 “Report on the Conclusions”, paragraph 25).</w:t>
      </w:r>
    </w:p>
    <w:p w:rsidR="00D16B98" w:rsidRDefault="00D16B98" w:rsidP="00D16B98"/>
    <w:p w:rsidR="00FD754B" w:rsidRPr="00555C36" w:rsidRDefault="00FD754B" w:rsidP="00FD754B">
      <w:r w:rsidRPr="00AF342C">
        <w:fldChar w:fldCharType="begin"/>
      </w:r>
      <w:r w:rsidRPr="00AF342C">
        <w:instrText xml:space="preserve"> AUTONUM  </w:instrText>
      </w:r>
      <w:r w:rsidRPr="00AF342C">
        <w:fldChar w:fldCharType="end"/>
      </w:r>
      <w:r w:rsidRPr="00AF342C">
        <w:tab/>
        <w:t xml:space="preserve">The Technical Committee (TC) </w:t>
      </w:r>
      <w:r>
        <w:t xml:space="preserve">at </w:t>
      </w:r>
      <w:r w:rsidRPr="00AF342C">
        <w:t>its forty-ninth session held in Geneva from March 18 to 20, 201</w:t>
      </w:r>
      <w:r>
        <w:t xml:space="preserve">3, </w:t>
      </w:r>
      <w:r w:rsidRPr="00AF342C">
        <w:t>considered document TC/49/13</w:t>
      </w:r>
      <w:r>
        <w:t xml:space="preserve"> “</w:t>
      </w:r>
      <w:r w:rsidRPr="00D16B98">
        <w:t>Electronic application systems</w:t>
      </w:r>
      <w:r>
        <w:t xml:space="preserve">”. </w:t>
      </w:r>
      <w:r w:rsidRPr="00AF342C">
        <w:rPr>
          <w:snapToGrid w:val="0"/>
        </w:rPr>
        <w:t xml:space="preserve">The </w:t>
      </w:r>
      <w:r>
        <w:rPr>
          <w:snapToGrid w:val="0"/>
        </w:rPr>
        <w:t xml:space="preserve">TC </w:t>
      </w:r>
      <w:r w:rsidRPr="00AF342C">
        <w:rPr>
          <w:snapToGrid w:val="0"/>
        </w:rPr>
        <w:t>noted the developments concerning the use of</w:t>
      </w:r>
      <w:r w:rsidRPr="00AF342C">
        <w:t xml:space="preserve"> </w:t>
      </w:r>
      <w:r w:rsidRPr="00AF342C">
        <w:rPr>
          <w:snapToGrid w:val="0"/>
        </w:rPr>
        <w:t xml:space="preserve">standard references of the UPOV Model Application Form in the application forms of members of the Union and the endorsement by the CAJ of the development of </w:t>
      </w:r>
      <w:r w:rsidRPr="00AF342C">
        <w:t>prototype electronic form</w:t>
      </w:r>
      <w:r>
        <w:t>, as set out in document TC/49/13</w:t>
      </w:r>
      <w:r>
        <w:rPr>
          <w:snapToGrid w:val="0"/>
        </w:rPr>
        <w:t xml:space="preserve"> </w:t>
      </w:r>
      <w:r w:rsidRPr="00DF74BA">
        <w:rPr>
          <w:spacing w:val="-2"/>
        </w:rPr>
        <w:t xml:space="preserve">(see document </w:t>
      </w:r>
      <w:r>
        <w:rPr>
          <w:spacing w:val="-2"/>
        </w:rPr>
        <w:t>TC/49/41</w:t>
      </w:r>
      <w:r w:rsidRPr="00DF74BA">
        <w:rPr>
          <w:spacing w:val="-2"/>
        </w:rPr>
        <w:t xml:space="preserve"> “Report on the Conclusions”, paragraph</w:t>
      </w:r>
      <w:r>
        <w:rPr>
          <w:spacing w:val="-2"/>
        </w:rPr>
        <w:t xml:space="preserve"> 111</w:t>
      </w:r>
      <w:r w:rsidRPr="00DF74BA">
        <w:rPr>
          <w:spacing w:val="-2"/>
        </w:rPr>
        <w:t>)</w:t>
      </w:r>
      <w:r>
        <w:t>.</w:t>
      </w:r>
    </w:p>
    <w:p w:rsidR="00FD754B" w:rsidRDefault="00FD754B" w:rsidP="00D16B98"/>
    <w:p w:rsidR="00547D7E" w:rsidRDefault="00D16B98" w:rsidP="00547D7E">
      <w:r w:rsidRPr="005571F0">
        <w:rPr>
          <w:szCs w:val="24"/>
        </w:rPr>
        <w:lastRenderedPageBreak/>
        <w:fldChar w:fldCharType="begin"/>
      </w:r>
      <w:r w:rsidRPr="005571F0">
        <w:rPr>
          <w:szCs w:val="24"/>
        </w:rPr>
        <w:instrText xml:space="preserve"> AUTONUM  </w:instrText>
      </w:r>
      <w:r w:rsidRPr="005571F0">
        <w:rPr>
          <w:szCs w:val="24"/>
        </w:rPr>
        <w:fldChar w:fldCharType="end"/>
      </w:r>
      <w:r w:rsidRPr="005571F0">
        <w:tab/>
        <w:t xml:space="preserve">The CAJ </w:t>
      </w:r>
      <w:r w:rsidR="00744499">
        <w:t>at</w:t>
      </w:r>
      <w:r w:rsidRPr="005571F0">
        <w:t xml:space="preserve"> its sixty-seventh session in Geneva on March 21, 2013</w:t>
      </w:r>
      <w:r w:rsidR="00400803">
        <w:t>,</w:t>
      </w:r>
      <w:r w:rsidRPr="00D16B98">
        <w:t xml:space="preserve"> </w:t>
      </w:r>
      <w:r w:rsidRPr="005571F0">
        <w:t>considered documents CAJ/67/8</w:t>
      </w:r>
      <w:r w:rsidR="00FD754B">
        <w:t xml:space="preserve"> “Electronic application systems”</w:t>
      </w:r>
      <w:r w:rsidRPr="005571F0">
        <w:t xml:space="preserve"> and CAJ/67/13</w:t>
      </w:r>
      <w:r w:rsidR="00FD754B">
        <w:t xml:space="preserve"> “</w:t>
      </w:r>
      <w:r w:rsidR="00962FEC">
        <w:t>Rep</w:t>
      </w:r>
      <w:r w:rsidR="00FD754B">
        <w:t>ort on developments in the Technical Committee”</w:t>
      </w:r>
      <w:r>
        <w:t xml:space="preserve">. </w:t>
      </w:r>
      <w:r w:rsidRPr="005571F0">
        <w:rPr>
          <w:snapToGrid w:val="0"/>
        </w:rPr>
        <w:t>The CAJ noted the oral report by the Office of the Union of the meeting on the development of a prototype electronic form, held in Geneva on the evening of March 20, 2013.  In particular, it was informed that the prototype electronic form would be initially developed for lettuce, potato, rose and apple. It was also informed that it had been agreed, in the first instance, to prepare all questions in the form in English and in the languages of the members of the Union con</w:t>
      </w:r>
      <w:r w:rsidR="00547D7E">
        <w:rPr>
          <w:snapToGrid w:val="0"/>
        </w:rPr>
        <w:t xml:space="preserve">cerned for their own questions </w:t>
      </w:r>
      <w:r w:rsidR="00547D7E" w:rsidRPr="00DF74BA">
        <w:rPr>
          <w:spacing w:val="-2"/>
        </w:rPr>
        <w:t>(see document CAJ/6</w:t>
      </w:r>
      <w:r w:rsidR="00555C36">
        <w:rPr>
          <w:spacing w:val="-2"/>
        </w:rPr>
        <w:t>7</w:t>
      </w:r>
      <w:r w:rsidR="00547D7E" w:rsidRPr="00DF74BA">
        <w:rPr>
          <w:spacing w:val="-2"/>
        </w:rPr>
        <w:t>/</w:t>
      </w:r>
      <w:r w:rsidR="00547D7E">
        <w:rPr>
          <w:spacing w:val="-2"/>
        </w:rPr>
        <w:t>1</w:t>
      </w:r>
      <w:r w:rsidR="00555C36">
        <w:rPr>
          <w:spacing w:val="-2"/>
        </w:rPr>
        <w:t>5 “Report</w:t>
      </w:r>
      <w:r w:rsidR="00547D7E" w:rsidRPr="00DF74BA">
        <w:rPr>
          <w:spacing w:val="-2"/>
        </w:rPr>
        <w:t>”, paragraph</w:t>
      </w:r>
      <w:r w:rsidR="00555C36">
        <w:rPr>
          <w:spacing w:val="-2"/>
        </w:rPr>
        <w:t xml:space="preserve"> 66</w:t>
      </w:r>
      <w:r w:rsidR="00547D7E" w:rsidRPr="00DF74BA">
        <w:rPr>
          <w:spacing w:val="-2"/>
        </w:rPr>
        <w:t>)</w:t>
      </w:r>
      <w:r w:rsidR="00547D7E">
        <w:t>.</w:t>
      </w:r>
    </w:p>
    <w:p w:rsidR="00D16B98" w:rsidRDefault="00D16B98" w:rsidP="00D16B98"/>
    <w:p w:rsidR="00C67DEC" w:rsidRDefault="00C67DEC" w:rsidP="00C67DEC">
      <w:r w:rsidRPr="00D671B7">
        <w:rPr>
          <w:rFonts w:cs="Arial"/>
        </w:rPr>
        <w:fldChar w:fldCharType="begin"/>
      </w:r>
      <w:r w:rsidRPr="00D671B7">
        <w:rPr>
          <w:rFonts w:cs="Arial"/>
        </w:rPr>
        <w:instrText xml:space="preserve"> AUTONUM  </w:instrText>
      </w:r>
      <w:r w:rsidRPr="00D671B7">
        <w:rPr>
          <w:rFonts w:cs="Arial"/>
        </w:rPr>
        <w:fldChar w:fldCharType="end"/>
      </w:r>
      <w:r w:rsidRPr="00D671B7">
        <w:rPr>
          <w:rFonts w:cs="Arial"/>
        </w:rPr>
        <w:tab/>
      </w:r>
      <w:r w:rsidRPr="000F2E1F">
        <w:t>The CAJ</w:t>
      </w:r>
      <w:r>
        <w:t xml:space="preserve"> at</w:t>
      </w:r>
      <w:r w:rsidRPr="000F2E1F">
        <w:t xml:space="preserve"> </w:t>
      </w:r>
      <w:r w:rsidRPr="00D671B7">
        <w:t>its sixty-</w:t>
      </w:r>
      <w:r>
        <w:t>eigh</w:t>
      </w:r>
      <w:r w:rsidRPr="00D671B7">
        <w:t>th session</w:t>
      </w:r>
      <w:r>
        <w:t>, held</w:t>
      </w:r>
      <w:r w:rsidRPr="00D671B7">
        <w:t xml:space="preserve"> in Geneva on </w:t>
      </w:r>
      <w:r>
        <w:t>October </w:t>
      </w:r>
      <w:r w:rsidRPr="00D671B7">
        <w:t>21, 2013</w:t>
      </w:r>
      <w:r w:rsidR="00400803">
        <w:t>,</w:t>
      </w:r>
      <w:r>
        <w:t xml:space="preserve"> </w:t>
      </w:r>
      <w:r w:rsidRPr="00D671B7">
        <w:rPr>
          <w:rFonts w:cs="Arial"/>
        </w:rPr>
        <w:t>considered</w:t>
      </w:r>
      <w:r w:rsidRPr="000F2E1F">
        <w:t xml:space="preserve"> document CAJ/68/8</w:t>
      </w:r>
      <w:r w:rsidR="00FD754B">
        <w:t xml:space="preserve"> “Electronic application systems”</w:t>
      </w:r>
      <w:r>
        <w:t xml:space="preserve">. The CAJ noted the request of the Delegation of Switzerland to participate in the meetings on the </w:t>
      </w:r>
      <w:r w:rsidRPr="000F2E1F">
        <w:t>development of a prototype electronic form</w:t>
      </w:r>
      <w:r>
        <w:t xml:space="preserve">. The CAJ </w:t>
      </w:r>
      <w:r w:rsidRPr="000F2E1F">
        <w:t>note</w:t>
      </w:r>
      <w:r>
        <w:t>d</w:t>
      </w:r>
      <w:r w:rsidRPr="000F2E1F">
        <w:t xml:space="preserve"> that a report of the meeting on the development of a prototype electronic form to be held in Geneva on October 24, 2013, </w:t>
      </w:r>
      <w:r>
        <w:t xml:space="preserve">would </w:t>
      </w:r>
      <w:r w:rsidRPr="000F2E1F">
        <w:t>be made to the CAJ at its sixty-ninth se</w:t>
      </w:r>
      <w:r>
        <w:t>ssion, to be held in April 2014</w:t>
      </w:r>
      <w:r w:rsidR="00547D7E">
        <w:t xml:space="preserve"> </w:t>
      </w:r>
      <w:r w:rsidR="00547D7E" w:rsidRPr="00DF74BA">
        <w:rPr>
          <w:spacing w:val="-2"/>
        </w:rPr>
        <w:t>(see document CAJ/6</w:t>
      </w:r>
      <w:r w:rsidR="00555C36">
        <w:rPr>
          <w:spacing w:val="-2"/>
        </w:rPr>
        <w:t>8</w:t>
      </w:r>
      <w:r w:rsidR="00547D7E" w:rsidRPr="00DF74BA">
        <w:rPr>
          <w:spacing w:val="-2"/>
        </w:rPr>
        <w:t>/</w:t>
      </w:r>
      <w:r w:rsidR="00547D7E">
        <w:rPr>
          <w:spacing w:val="-2"/>
        </w:rPr>
        <w:t>10</w:t>
      </w:r>
      <w:r w:rsidR="00547D7E" w:rsidRPr="00DF74BA">
        <w:rPr>
          <w:spacing w:val="-2"/>
        </w:rPr>
        <w:t xml:space="preserve"> “Report on the Conclusions”, paragraph</w:t>
      </w:r>
      <w:r w:rsidR="00547D7E">
        <w:rPr>
          <w:spacing w:val="-2"/>
        </w:rPr>
        <w:t>s 35 to 37</w:t>
      </w:r>
      <w:r w:rsidR="00547D7E" w:rsidRPr="00DF74BA">
        <w:rPr>
          <w:spacing w:val="-2"/>
        </w:rPr>
        <w:t>)</w:t>
      </w:r>
      <w:r>
        <w:t>.</w:t>
      </w:r>
    </w:p>
    <w:p w:rsidR="00C67DEC" w:rsidRDefault="00C67DEC" w:rsidP="00C67DEC"/>
    <w:p w:rsidR="00FD754B" w:rsidRDefault="00D16B98" w:rsidP="00D16B98">
      <w:r w:rsidRPr="00DF74BA">
        <w:fldChar w:fldCharType="begin"/>
      </w:r>
      <w:r w:rsidRPr="00DF74BA">
        <w:instrText xml:space="preserve"> AUTONUM  </w:instrText>
      </w:r>
      <w:r w:rsidRPr="00DF74BA">
        <w:fldChar w:fldCharType="end"/>
      </w:r>
      <w:r w:rsidRPr="00DF74BA">
        <w:tab/>
      </w:r>
      <w:r w:rsidR="00BE43BF">
        <w:t>At t</w:t>
      </w:r>
      <w:r w:rsidR="00FD754B" w:rsidRPr="004607CC">
        <w:rPr>
          <w:rFonts w:cs="Arial"/>
          <w:color w:val="000000"/>
        </w:rPr>
        <w:t>he meeting</w:t>
      </w:r>
      <w:r w:rsidR="00FD754B">
        <w:rPr>
          <w:rFonts w:cs="Arial"/>
          <w:color w:val="000000"/>
        </w:rPr>
        <w:t xml:space="preserve"> on the development of a prototype electronic form, held in Geneva on October 24, </w:t>
      </w:r>
      <w:r w:rsidR="00BE43BF">
        <w:rPr>
          <w:rFonts w:cs="Arial"/>
          <w:color w:val="000000"/>
        </w:rPr>
        <w:t xml:space="preserve">2013, it was </w:t>
      </w:r>
      <w:r w:rsidR="00FD754B">
        <w:rPr>
          <w:rFonts w:cs="Arial"/>
          <w:color w:val="000000"/>
        </w:rPr>
        <w:t xml:space="preserve">noted that Argentina, Japan and Switzerland had requested to participate in the development of the prototype. </w:t>
      </w:r>
      <w:r w:rsidR="00FD754B" w:rsidRPr="00BF2E7F">
        <w:rPr>
          <w:rFonts w:cs="Arial"/>
          <w:color w:val="000000"/>
        </w:rPr>
        <w:t>A</w:t>
      </w:r>
      <w:r w:rsidR="00BE43BF">
        <w:rPr>
          <w:rFonts w:cs="Arial"/>
          <w:color w:val="000000"/>
        </w:rPr>
        <w:t>n illustrative</w:t>
      </w:r>
      <w:r w:rsidR="00FD754B">
        <w:rPr>
          <w:rFonts w:cs="Arial"/>
          <w:color w:val="000000"/>
        </w:rPr>
        <w:t xml:space="preserve"> “</w:t>
      </w:r>
      <w:r w:rsidR="00FD754B" w:rsidRPr="00BF2E7F">
        <w:rPr>
          <w:rFonts w:cs="Arial"/>
          <w:color w:val="000000"/>
        </w:rPr>
        <w:t>mock-up</w:t>
      </w:r>
      <w:r w:rsidR="00FD754B">
        <w:rPr>
          <w:rFonts w:cs="Arial"/>
          <w:color w:val="000000"/>
        </w:rPr>
        <w:t>”</w:t>
      </w:r>
      <w:r w:rsidR="00FD754B" w:rsidRPr="00BF2E7F">
        <w:rPr>
          <w:rFonts w:cs="Arial"/>
          <w:color w:val="000000"/>
        </w:rPr>
        <w:t xml:space="preserve"> of </w:t>
      </w:r>
      <w:r w:rsidR="00BE43BF">
        <w:rPr>
          <w:rFonts w:cs="Arial"/>
          <w:color w:val="000000"/>
        </w:rPr>
        <w:t xml:space="preserve">parts of </w:t>
      </w:r>
      <w:r w:rsidR="00FD754B" w:rsidRPr="00BF2E7F">
        <w:rPr>
          <w:rFonts w:cs="Arial"/>
          <w:color w:val="000000"/>
        </w:rPr>
        <w:t xml:space="preserve">the prototype electronic form </w:t>
      </w:r>
      <w:r w:rsidR="00FD754B">
        <w:rPr>
          <w:rFonts w:cs="Arial"/>
          <w:color w:val="000000"/>
        </w:rPr>
        <w:t>was</w:t>
      </w:r>
      <w:r w:rsidR="00FD754B" w:rsidRPr="00BF2E7F">
        <w:rPr>
          <w:rFonts w:cs="Arial"/>
          <w:color w:val="000000"/>
        </w:rPr>
        <w:t xml:space="preserve"> presented at the meeting</w:t>
      </w:r>
      <w:r w:rsidR="00FD754B">
        <w:rPr>
          <w:rFonts w:cs="Arial"/>
          <w:color w:val="000000"/>
        </w:rPr>
        <w:t xml:space="preserve">. It was agreed that a </w:t>
      </w:r>
      <w:r w:rsidR="00BE43BF">
        <w:rPr>
          <w:rFonts w:cs="Arial"/>
          <w:color w:val="000000"/>
        </w:rPr>
        <w:t>complete</w:t>
      </w:r>
      <w:r w:rsidR="00FD754B">
        <w:rPr>
          <w:rFonts w:cs="Arial"/>
          <w:color w:val="000000"/>
        </w:rPr>
        <w:t xml:space="preserve"> “mock-up” should be presented at the meeting</w:t>
      </w:r>
      <w:r w:rsidR="00D406C2">
        <w:rPr>
          <w:rFonts w:cs="Arial"/>
          <w:color w:val="000000"/>
        </w:rPr>
        <w:t xml:space="preserve"> on April </w:t>
      </w:r>
      <w:r w:rsidR="002E6E02">
        <w:rPr>
          <w:rFonts w:cs="Arial"/>
          <w:color w:val="000000"/>
        </w:rPr>
        <w:t>9,</w:t>
      </w:r>
      <w:r w:rsidR="00D406C2">
        <w:rPr>
          <w:rFonts w:cs="Arial"/>
          <w:color w:val="000000"/>
        </w:rPr>
        <w:t> </w:t>
      </w:r>
      <w:r w:rsidR="002E6E02">
        <w:rPr>
          <w:rFonts w:cs="Arial"/>
          <w:color w:val="000000"/>
        </w:rPr>
        <w:t>2014</w:t>
      </w:r>
      <w:r w:rsidR="00FD754B">
        <w:rPr>
          <w:rFonts w:cs="Arial"/>
          <w:color w:val="000000"/>
        </w:rPr>
        <w:t xml:space="preserve">, which would be the basis to develop </w:t>
      </w:r>
      <w:r w:rsidR="00BE43BF">
        <w:rPr>
          <w:rFonts w:cs="Arial"/>
          <w:color w:val="000000"/>
        </w:rPr>
        <w:t xml:space="preserve">a fully working prototype. </w:t>
      </w:r>
      <w:r w:rsidR="00D406C2">
        <w:rPr>
          <w:rFonts w:cs="Arial"/>
          <w:color w:val="000000"/>
        </w:rPr>
        <w:t>It was further agreed that t</w:t>
      </w:r>
      <w:r w:rsidR="00BE43BF">
        <w:rPr>
          <w:rFonts w:cs="Arial"/>
          <w:color w:val="000000"/>
        </w:rPr>
        <w:t xml:space="preserve">he </w:t>
      </w:r>
      <w:r w:rsidR="00FD754B">
        <w:rPr>
          <w:rFonts w:cs="Arial"/>
          <w:color w:val="000000"/>
        </w:rPr>
        <w:t xml:space="preserve">prototype would be </w:t>
      </w:r>
      <w:r w:rsidR="00BE43BF">
        <w:rPr>
          <w:rFonts w:cs="Arial"/>
          <w:color w:val="000000"/>
        </w:rPr>
        <w:t xml:space="preserve">developed </w:t>
      </w:r>
      <w:r w:rsidR="00FD754B">
        <w:rPr>
          <w:rFonts w:cs="Arial"/>
          <w:color w:val="000000"/>
        </w:rPr>
        <w:t xml:space="preserve">in English only and the Technical Questionnaire would be for Lettuce </w:t>
      </w:r>
      <w:r w:rsidR="00FD754B" w:rsidRPr="00BF2E7F">
        <w:rPr>
          <w:rFonts w:cs="Arial"/>
          <w:color w:val="000000"/>
        </w:rPr>
        <w:t>(</w:t>
      </w:r>
      <w:proofErr w:type="spellStart"/>
      <w:r w:rsidR="00FD754B" w:rsidRPr="00BF2E7F">
        <w:rPr>
          <w:rFonts w:cs="Arial"/>
          <w:i/>
          <w:color w:val="000000"/>
        </w:rPr>
        <w:t>Lactuca</w:t>
      </w:r>
      <w:proofErr w:type="spellEnd"/>
      <w:r w:rsidR="00FD754B" w:rsidRPr="00BF2E7F">
        <w:rPr>
          <w:rFonts w:cs="Arial"/>
          <w:i/>
          <w:color w:val="000000"/>
        </w:rPr>
        <w:t xml:space="preserve"> sativa</w:t>
      </w:r>
      <w:r w:rsidR="00FD754B" w:rsidRPr="00BF2E7F">
        <w:rPr>
          <w:rFonts w:cs="Arial"/>
          <w:color w:val="000000"/>
        </w:rPr>
        <w:t xml:space="preserve"> L.)</w:t>
      </w:r>
      <w:r w:rsidR="00FD754B">
        <w:rPr>
          <w:rFonts w:cs="Arial"/>
          <w:color w:val="000000"/>
        </w:rPr>
        <w:t>.</w:t>
      </w:r>
    </w:p>
    <w:p w:rsidR="00FD754B" w:rsidRDefault="00FD754B" w:rsidP="00D16B98"/>
    <w:p w:rsidR="00FE2192" w:rsidRDefault="00FE2192" w:rsidP="00FE2192">
      <w:r w:rsidRPr="00DF74BA">
        <w:fldChar w:fldCharType="begin"/>
      </w:r>
      <w:r w:rsidRPr="00DF74BA">
        <w:instrText xml:space="preserve"> AUTONUM  </w:instrText>
      </w:r>
      <w:r w:rsidRPr="00DF74BA">
        <w:fldChar w:fldCharType="end"/>
      </w:r>
      <w:r>
        <w:tab/>
      </w:r>
      <w:r w:rsidR="005A29D5" w:rsidRPr="00AF342C">
        <w:t xml:space="preserve">The TC </w:t>
      </w:r>
      <w:r w:rsidR="005A29D5">
        <w:t>at</w:t>
      </w:r>
      <w:r w:rsidR="005A29D5" w:rsidRPr="00AF342C">
        <w:t xml:space="preserve"> its </w:t>
      </w:r>
      <w:r w:rsidR="005A29D5">
        <w:t xml:space="preserve">fiftieth </w:t>
      </w:r>
      <w:r w:rsidR="005A29D5" w:rsidRPr="00AF342C">
        <w:t xml:space="preserve">session in Geneva from </w:t>
      </w:r>
      <w:r w:rsidR="005A29D5">
        <w:t>April</w:t>
      </w:r>
      <w:r w:rsidR="005A29D5" w:rsidRPr="00AF342C">
        <w:t> </w:t>
      </w:r>
      <w:r w:rsidR="005A29D5">
        <w:t>7</w:t>
      </w:r>
      <w:r w:rsidR="005A29D5" w:rsidRPr="00AF342C">
        <w:t> to </w:t>
      </w:r>
      <w:r w:rsidR="005A29D5">
        <w:t>9</w:t>
      </w:r>
      <w:r w:rsidR="005A29D5" w:rsidRPr="00AF342C">
        <w:t>, 201</w:t>
      </w:r>
      <w:r w:rsidR="005A29D5">
        <w:t>4,</w:t>
      </w:r>
      <w:r>
        <w:t xml:space="preserve"> considered document TC/50/9</w:t>
      </w:r>
      <w:r w:rsidR="00DC442F">
        <w:t xml:space="preserve"> “Electronic application systems “</w:t>
      </w:r>
      <w:r>
        <w:t xml:space="preserve"> and </w:t>
      </w:r>
      <w:r w:rsidRPr="00DF74BA">
        <w:rPr>
          <w:snapToGrid w:val="0"/>
        </w:rPr>
        <w:t>note</w:t>
      </w:r>
      <w:r>
        <w:rPr>
          <w:snapToGrid w:val="0"/>
        </w:rPr>
        <w:t>d</w:t>
      </w:r>
      <w:r w:rsidRPr="00DF74BA">
        <w:rPr>
          <w:snapToGrid w:val="0"/>
        </w:rPr>
        <w:t xml:space="preserve"> the developments concerning the development of </w:t>
      </w:r>
      <w:r>
        <w:rPr>
          <w:snapToGrid w:val="0"/>
        </w:rPr>
        <w:t xml:space="preserve">a </w:t>
      </w:r>
      <w:r w:rsidRPr="00555C36">
        <w:rPr>
          <w:snapToGrid w:val="0"/>
        </w:rPr>
        <w:t>prototype electronic for</w:t>
      </w:r>
      <w:r>
        <w:rPr>
          <w:snapToGrid w:val="0"/>
        </w:rPr>
        <w:t>m</w:t>
      </w:r>
      <w:r w:rsidR="005A29D5">
        <w:rPr>
          <w:snapToGrid w:val="0"/>
        </w:rPr>
        <w:t xml:space="preserve"> </w:t>
      </w:r>
      <w:r w:rsidR="005A29D5">
        <w:t>(</w:t>
      </w:r>
      <w:r w:rsidR="005A29D5" w:rsidRPr="00832C04">
        <w:t xml:space="preserve">see document </w:t>
      </w:r>
      <w:r w:rsidR="005A29D5">
        <w:t>TC/50/36</w:t>
      </w:r>
      <w:r w:rsidR="005A29D5" w:rsidRPr="00832C04">
        <w:t xml:space="preserve"> “Report o</w:t>
      </w:r>
      <w:r w:rsidR="005A29D5">
        <w:t>n the Conclusions”, paragraphs 121 and 122</w:t>
      </w:r>
      <w:r w:rsidR="005A29D5" w:rsidRPr="00832C04">
        <w:t>)</w:t>
      </w:r>
      <w:r>
        <w:rPr>
          <w:snapToGrid w:val="0"/>
        </w:rPr>
        <w:t>.</w:t>
      </w:r>
      <w:r w:rsidRPr="00FE2192">
        <w:t xml:space="preserve"> </w:t>
      </w:r>
    </w:p>
    <w:p w:rsidR="00FE2192" w:rsidRDefault="00FE2192" w:rsidP="00FE2192"/>
    <w:p w:rsidR="00FE2192" w:rsidRPr="000A6443" w:rsidRDefault="00FE2192" w:rsidP="00FE2192">
      <w:r w:rsidRPr="00DF74BA">
        <w:fldChar w:fldCharType="begin"/>
      </w:r>
      <w:r w:rsidRPr="00DF74BA">
        <w:instrText xml:space="preserve"> AUTONUM  </w:instrText>
      </w:r>
      <w:r w:rsidRPr="00DF74BA">
        <w:fldChar w:fldCharType="end"/>
      </w:r>
      <w:r>
        <w:tab/>
      </w:r>
      <w:r w:rsidRPr="000A6443">
        <w:t xml:space="preserve">The CAJ </w:t>
      </w:r>
      <w:r>
        <w:t>at</w:t>
      </w:r>
      <w:r w:rsidRPr="000A6443">
        <w:t xml:space="preserve"> its sixty-ninth session in Geneva on April 10, 2014</w:t>
      </w:r>
      <w:r>
        <w:t xml:space="preserve"> </w:t>
      </w:r>
      <w:r w:rsidRPr="000A6443">
        <w:t xml:space="preserve">considered documents CAJ/69/8 </w:t>
      </w:r>
      <w:r>
        <w:t>“</w:t>
      </w:r>
      <w:r w:rsidRPr="00FE2192">
        <w:t>Electronic application systems</w:t>
      </w:r>
      <w:r>
        <w:t xml:space="preserve">” </w:t>
      </w:r>
      <w:r w:rsidRPr="000A6443">
        <w:t>and CAJ/69/11</w:t>
      </w:r>
      <w:r>
        <w:t>”</w:t>
      </w:r>
      <w:r w:rsidRPr="00FE2192">
        <w:t xml:space="preserve"> </w:t>
      </w:r>
      <w:r>
        <w:t>Report on developments in the Technical Committee”</w:t>
      </w:r>
      <w:r w:rsidRPr="000A6443">
        <w:t>.</w:t>
      </w:r>
    </w:p>
    <w:p w:rsidR="00FE2192" w:rsidRPr="000A6443" w:rsidRDefault="00FE2192" w:rsidP="00FE2192"/>
    <w:p w:rsidR="00FE2192" w:rsidRDefault="00FE2192" w:rsidP="00FE2192">
      <w:r w:rsidRPr="000A6443">
        <w:rPr>
          <w:snapToGrid w:val="0"/>
        </w:rPr>
        <w:fldChar w:fldCharType="begin"/>
      </w:r>
      <w:r w:rsidRPr="000A6443">
        <w:rPr>
          <w:snapToGrid w:val="0"/>
        </w:rPr>
        <w:instrText xml:space="preserve"> AUTONUM  </w:instrText>
      </w:r>
      <w:r w:rsidRPr="000A6443">
        <w:rPr>
          <w:snapToGrid w:val="0"/>
        </w:rPr>
        <w:fldChar w:fldCharType="end"/>
      </w:r>
      <w:r w:rsidRPr="000A6443">
        <w:rPr>
          <w:snapToGrid w:val="0"/>
        </w:rPr>
        <w:tab/>
        <w:t>The CAJ noted the developments concerning the development of a prototype electronic form as set out in document CAJ/69/8</w:t>
      </w:r>
      <w:r>
        <w:rPr>
          <w:snapToGrid w:val="0"/>
        </w:rPr>
        <w:t xml:space="preserve"> </w:t>
      </w:r>
      <w:r>
        <w:t>“</w:t>
      </w:r>
      <w:r w:rsidRPr="00FE2192">
        <w:t>Electronic application systems</w:t>
      </w:r>
      <w:r>
        <w:t xml:space="preserve">” </w:t>
      </w:r>
      <w:r>
        <w:rPr>
          <w:snapToGrid w:val="0"/>
        </w:rPr>
        <w:t>and</w:t>
      </w:r>
      <w:r w:rsidRPr="00AC0CCB">
        <w:rPr>
          <w:snapToGrid w:val="0"/>
        </w:rPr>
        <w:t xml:space="preserve"> received a report of </w:t>
      </w:r>
      <w:r w:rsidRPr="00AC0CCB">
        <w:t xml:space="preserve">the meeting on the prototype </w:t>
      </w:r>
      <w:r w:rsidRPr="00AC0CCB">
        <w:rPr>
          <w:bCs/>
          <w:snapToGrid w:val="0"/>
        </w:rPr>
        <w:t>electronic form</w:t>
      </w:r>
      <w:r w:rsidRPr="00AC0CCB">
        <w:t>, held in Geneva on April 9, 2014</w:t>
      </w:r>
      <w:r w:rsidR="0033114C">
        <w:t>, as reproduced in Annex I to this document</w:t>
      </w:r>
      <w:r w:rsidRPr="00AC0CCB">
        <w:t>.  It noted that the following features had been agreed for inclusion in the prototype</w:t>
      </w:r>
      <w:r w:rsidR="005A29D5">
        <w:t xml:space="preserve"> (</w:t>
      </w:r>
      <w:r w:rsidR="005A29D5" w:rsidRPr="00832C04">
        <w:t>see document CAJ/6</w:t>
      </w:r>
      <w:r w:rsidR="005A29D5">
        <w:t>9/12</w:t>
      </w:r>
      <w:r w:rsidR="005A29D5" w:rsidRPr="00832C04">
        <w:t xml:space="preserve"> “Report o</w:t>
      </w:r>
      <w:r w:rsidR="005A29D5">
        <w:t>n the Conclusions”, paragraph 49</w:t>
      </w:r>
      <w:r w:rsidR="005A29D5" w:rsidRPr="00832C04">
        <w:t>)</w:t>
      </w:r>
      <w:r w:rsidRPr="00AC0CCB">
        <w:t>:</w:t>
      </w:r>
    </w:p>
    <w:p w:rsidR="00AD7F30" w:rsidRPr="00AC0CCB" w:rsidRDefault="00AD7F30" w:rsidP="00FE2192"/>
    <w:p w:rsidR="00FE2192" w:rsidRPr="00AC0CCB" w:rsidRDefault="00FE2192" w:rsidP="0033114C">
      <w:pPr>
        <w:pStyle w:val="ListParagraph"/>
        <w:numPr>
          <w:ilvl w:val="0"/>
          <w:numId w:val="3"/>
        </w:numPr>
        <w:ind w:left="714" w:hanging="357"/>
        <w:contextualSpacing w:val="0"/>
      </w:pPr>
      <w:r w:rsidRPr="00AC0CCB">
        <w:t>All the features presented in the mock-up,</w:t>
      </w:r>
    </w:p>
    <w:p w:rsidR="00FE2192" w:rsidRPr="00AC0CCB" w:rsidRDefault="00FE2192" w:rsidP="0033114C">
      <w:pPr>
        <w:pStyle w:val="ListParagraph"/>
        <w:numPr>
          <w:ilvl w:val="0"/>
          <w:numId w:val="3"/>
        </w:numPr>
        <w:ind w:left="714" w:hanging="357"/>
        <w:contextualSpacing w:val="0"/>
      </w:pPr>
      <w:r w:rsidRPr="00AC0CCB">
        <w:t>An administration interface with a dashboard to edit, submit or delete informations,</w:t>
      </w:r>
    </w:p>
    <w:p w:rsidR="00FE2192" w:rsidRDefault="00FE2192" w:rsidP="0033114C">
      <w:pPr>
        <w:pStyle w:val="ListParagraph"/>
        <w:numPr>
          <w:ilvl w:val="0"/>
          <w:numId w:val="3"/>
        </w:numPr>
      </w:pPr>
      <w:r w:rsidRPr="00B72D77">
        <w:t xml:space="preserve">A possibility to import and export XML information. </w:t>
      </w:r>
    </w:p>
    <w:p w:rsidR="0033114C" w:rsidRPr="00B72D77" w:rsidRDefault="0033114C" w:rsidP="0033114C">
      <w:pPr>
        <w:pStyle w:val="ListParagraph"/>
      </w:pPr>
    </w:p>
    <w:p w:rsidR="00FE2192" w:rsidRPr="00B72D77" w:rsidRDefault="00FE2192" w:rsidP="00FE2192">
      <w:pPr>
        <w:spacing w:after="240"/>
      </w:pPr>
      <w:r w:rsidRPr="00B72D77">
        <w:fldChar w:fldCharType="begin"/>
      </w:r>
      <w:r w:rsidRPr="00B72D77">
        <w:instrText xml:space="preserve"> AUTONUM  </w:instrText>
      </w:r>
      <w:r w:rsidRPr="00B72D77">
        <w:fldChar w:fldCharType="end"/>
      </w:r>
      <w:r w:rsidRPr="00B72D77">
        <w:tab/>
        <w:t>The CAJ noted that the following aspects would not be included in the prototype but would be included in the final version</w:t>
      </w:r>
      <w:r w:rsidR="005A29D5">
        <w:t xml:space="preserve"> (</w:t>
      </w:r>
      <w:r w:rsidR="005A29D5" w:rsidRPr="00832C04">
        <w:t>see document CAJ/6</w:t>
      </w:r>
      <w:r w:rsidR="005A29D5">
        <w:t>9/12</w:t>
      </w:r>
      <w:r w:rsidR="005A29D5" w:rsidRPr="00832C04">
        <w:t xml:space="preserve"> “Report o</w:t>
      </w:r>
      <w:r w:rsidR="005A29D5">
        <w:t>n the Conclusions”, paragraph 50</w:t>
      </w:r>
      <w:r w:rsidR="005A29D5" w:rsidRPr="00832C04">
        <w:t>)</w:t>
      </w:r>
      <w:r w:rsidRPr="00B72D77">
        <w:t>:</w:t>
      </w:r>
    </w:p>
    <w:p w:rsidR="00FE2192" w:rsidRPr="00B72D77" w:rsidRDefault="00FE2192" w:rsidP="0033114C">
      <w:pPr>
        <w:pStyle w:val="ListParagraph"/>
        <w:numPr>
          <w:ilvl w:val="0"/>
          <w:numId w:val="4"/>
        </w:numPr>
        <w:ind w:left="714" w:hanging="357"/>
        <w:contextualSpacing w:val="0"/>
      </w:pPr>
      <w:r w:rsidRPr="00B72D77">
        <w:t>Payment authorization</w:t>
      </w:r>
      <w:r w:rsidR="00BC419F">
        <w:t>,</w:t>
      </w:r>
    </w:p>
    <w:p w:rsidR="00FE2192" w:rsidRPr="00B72D77" w:rsidRDefault="00FE2192" w:rsidP="0033114C">
      <w:pPr>
        <w:pStyle w:val="ListParagraph"/>
        <w:numPr>
          <w:ilvl w:val="0"/>
          <w:numId w:val="4"/>
        </w:numPr>
        <w:ind w:left="714" w:hanging="357"/>
        <w:contextualSpacing w:val="0"/>
      </w:pPr>
      <w:r>
        <w:t>Different languages</w:t>
      </w:r>
      <w:r w:rsidR="00BC419F">
        <w:t>,</w:t>
      </w:r>
    </w:p>
    <w:p w:rsidR="00FE2192" w:rsidRPr="00B72D77" w:rsidRDefault="00FE2192" w:rsidP="0033114C">
      <w:pPr>
        <w:pStyle w:val="ListParagraph"/>
        <w:numPr>
          <w:ilvl w:val="0"/>
          <w:numId w:val="4"/>
        </w:numPr>
        <w:ind w:left="714" w:hanging="357"/>
        <w:contextualSpacing w:val="0"/>
      </w:pPr>
      <w:r w:rsidRPr="00B72D77">
        <w:t xml:space="preserve">Possibility for </w:t>
      </w:r>
      <w:r w:rsidR="0089469E">
        <w:t xml:space="preserve">participating UPOV members to </w:t>
      </w:r>
      <w:r w:rsidRPr="00B72D77">
        <w:t>introduc</w:t>
      </w:r>
      <w:r w:rsidR="0089469E">
        <w:t>e</w:t>
      </w:r>
      <w:r w:rsidRPr="00B72D77">
        <w:t xml:space="preserve"> or </w:t>
      </w:r>
      <w:r>
        <w:t>modify</w:t>
      </w:r>
      <w:r w:rsidR="0089469E">
        <w:t xml:space="preserve"> their</w:t>
      </w:r>
      <w:r>
        <w:t xml:space="preserve"> questions in the form</w:t>
      </w:r>
      <w:r w:rsidR="00BC419F">
        <w:t>,</w:t>
      </w:r>
    </w:p>
    <w:p w:rsidR="00FE2192" w:rsidRPr="00B72D77" w:rsidRDefault="00FE2192" w:rsidP="0033114C">
      <w:pPr>
        <w:pStyle w:val="ListParagraph"/>
        <w:numPr>
          <w:ilvl w:val="0"/>
          <w:numId w:val="4"/>
        </w:numPr>
        <w:rPr>
          <w:rFonts w:cs="Arial"/>
          <w:color w:val="000000"/>
        </w:rPr>
      </w:pPr>
      <w:r w:rsidRPr="00B72D77">
        <w:rPr>
          <w:rFonts w:cs="Arial"/>
          <w:color w:val="000000"/>
        </w:rPr>
        <w:t>Technical aspects such as</w:t>
      </w:r>
      <w:r w:rsidR="0089469E">
        <w:rPr>
          <w:rFonts w:cs="Arial"/>
          <w:color w:val="000000"/>
        </w:rPr>
        <w:t>:</w:t>
      </w:r>
      <w:r w:rsidRPr="00B72D77">
        <w:rPr>
          <w:rFonts w:cs="Arial"/>
          <w:color w:val="000000"/>
        </w:rPr>
        <w:t xml:space="preserve"> business support for applicants; routine maintenance provisions; compliance with Web Content Accessibility Guidelines (WCAG); legal aspect and disclaimer.</w:t>
      </w:r>
    </w:p>
    <w:p w:rsidR="00FE2192" w:rsidRPr="00B72D77" w:rsidRDefault="00FE2192" w:rsidP="00FE2192">
      <w:pPr>
        <w:rPr>
          <w:rFonts w:cs="Arial"/>
          <w:color w:val="000000"/>
        </w:rPr>
      </w:pPr>
    </w:p>
    <w:p w:rsidR="00FE2192" w:rsidRPr="00B72D77" w:rsidRDefault="00FE2192" w:rsidP="00FE2192">
      <w:r w:rsidRPr="00B72D77">
        <w:rPr>
          <w:snapToGrid w:val="0"/>
        </w:rPr>
        <w:fldChar w:fldCharType="begin"/>
      </w:r>
      <w:r w:rsidRPr="00B72D77">
        <w:rPr>
          <w:snapToGrid w:val="0"/>
        </w:rPr>
        <w:instrText xml:space="preserve"> AUTONUM  </w:instrText>
      </w:r>
      <w:r w:rsidRPr="00B72D77">
        <w:rPr>
          <w:snapToGrid w:val="0"/>
        </w:rPr>
        <w:fldChar w:fldCharType="end"/>
      </w:r>
      <w:r w:rsidRPr="00B72D77">
        <w:rPr>
          <w:snapToGrid w:val="0"/>
        </w:rPr>
        <w:tab/>
        <w:t xml:space="preserve">The CAJ noted that the following timetable had been agreed </w:t>
      </w:r>
      <w:r w:rsidRPr="00B72D77">
        <w:t>on the development of the prototype</w:t>
      </w:r>
      <w:r w:rsidR="005A29D5">
        <w:t xml:space="preserve"> (</w:t>
      </w:r>
      <w:r w:rsidR="005A29D5" w:rsidRPr="00832C04">
        <w:t>see document CAJ/6</w:t>
      </w:r>
      <w:r w:rsidR="005A29D5">
        <w:t>9/12</w:t>
      </w:r>
      <w:r w:rsidR="005A29D5" w:rsidRPr="00832C04">
        <w:t xml:space="preserve"> “Report o</w:t>
      </w:r>
      <w:r w:rsidR="005A29D5">
        <w:t>n the Conclusions”, paragraph 51</w:t>
      </w:r>
      <w:r w:rsidR="005A29D5" w:rsidRPr="00832C04">
        <w:t>)</w:t>
      </w:r>
      <w:r w:rsidRPr="00B72D77">
        <w:t>:</w:t>
      </w:r>
    </w:p>
    <w:p w:rsidR="00FE2192" w:rsidRPr="00B72D77" w:rsidRDefault="00FE2192" w:rsidP="00FE2192"/>
    <w:tbl>
      <w:tblPr>
        <w:tblStyle w:val="TableGrid"/>
        <w:tblW w:w="0" w:type="auto"/>
        <w:tblLook w:val="04A0" w:firstRow="1" w:lastRow="0" w:firstColumn="1" w:lastColumn="0" w:noHBand="0" w:noVBand="1"/>
      </w:tblPr>
      <w:tblGrid>
        <w:gridCol w:w="7763"/>
        <w:gridCol w:w="2092"/>
      </w:tblGrid>
      <w:tr w:rsidR="00FE2192" w:rsidRPr="00B72D77" w:rsidTr="00FE2192">
        <w:tc>
          <w:tcPr>
            <w:tcW w:w="7763" w:type="dxa"/>
          </w:tcPr>
          <w:p w:rsidR="00FE2192" w:rsidRPr="00B72D77" w:rsidRDefault="00FE2192" w:rsidP="00FE2192">
            <w:r w:rsidRPr="00B72D77">
              <w:t>Participating members to send their database structure, XML format or interface tables (requirement for participation in the project)</w:t>
            </w:r>
          </w:p>
          <w:p w:rsidR="00FE2192" w:rsidRPr="00B72D77" w:rsidRDefault="00FE2192" w:rsidP="00FE2192">
            <w:r w:rsidRPr="00B72D77">
              <w:t>Circular to be sent, requesting input from participants (PVP Offices + Breeders)</w:t>
            </w:r>
          </w:p>
        </w:tc>
        <w:tc>
          <w:tcPr>
            <w:tcW w:w="2092" w:type="dxa"/>
          </w:tcPr>
          <w:p w:rsidR="00FE2192" w:rsidRPr="00B72D77" w:rsidRDefault="00FE2192" w:rsidP="00FE2192">
            <w:r w:rsidRPr="0089469E">
              <w:t>by June</w:t>
            </w:r>
            <w:r w:rsidR="0089469E" w:rsidRPr="0089469E">
              <w:t xml:space="preserve"> 15, 2014</w:t>
            </w:r>
          </w:p>
        </w:tc>
      </w:tr>
      <w:tr w:rsidR="00FE2192" w:rsidRPr="00B72D77" w:rsidTr="00FE2192">
        <w:tc>
          <w:tcPr>
            <w:tcW w:w="7763" w:type="dxa"/>
          </w:tcPr>
          <w:p w:rsidR="00FE2192" w:rsidRPr="00B72D77" w:rsidRDefault="00FE2192" w:rsidP="00FE2192">
            <w:r w:rsidRPr="00B72D77">
              <w:t>Analysis of  databases of participating members, design of the database structure and data interface tables</w:t>
            </w:r>
          </w:p>
        </w:tc>
        <w:tc>
          <w:tcPr>
            <w:tcW w:w="2092" w:type="dxa"/>
          </w:tcPr>
          <w:p w:rsidR="00FE2192" w:rsidRPr="00B72D77" w:rsidRDefault="00FE2192" w:rsidP="00FE2192">
            <w:r w:rsidRPr="00B72D77">
              <w:t>By September 2014</w:t>
            </w:r>
          </w:p>
          <w:p w:rsidR="00FE2192" w:rsidRPr="00B72D77" w:rsidRDefault="00FE2192" w:rsidP="00FE2192"/>
        </w:tc>
      </w:tr>
      <w:tr w:rsidR="00FE2192" w:rsidRPr="00B72D77" w:rsidTr="00FE2192">
        <w:tc>
          <w:tcPr>
            <w:tcW w:w="7763" w:type="dxa"/>
          </w:tcPr>
          <w:p w:rsidR="00FE2192" w:rsidRPr="00B72D77" w:rsidRDefault="00FE2192" w:rsidP="00FE2192">
            <w:r w:rsidRPr="00B72D77">
              <w:t>Consolidation of questions (bi/multilateral communication)</w:t>
            </w:r>
          </w:p>
        </w:tc>
        <w:tc>
          <w:tcPr>
            <w:tcW w:w="2092" w:type="dxa"/>
          </w:tcPr>
          <w:p w:rsidR="00FE2192" w:rsidRPr="00B72D77" w:rsidRDefault="00FE2192" w:rsidP="00FE2192">
            <w:r w:rsidRPr="00B72D77">
              <w:t>By September 2014</w:t>
            </w:r>
          </w:p>
        </w:tc>
      </w:tr>
      <w:tr w:rsidR="00FE2192" w:rsidRPr="00B72D77" w:rsidTr="00FE2192">
        <w:tc>
          <w:tcPr>
            <w:tcW w:w="7763" w:type="dxa"/>
          </w:tcPr>
          <w:p w:rsidR="00FE2192" w:rsidRPr="00B72D77" w:rsidRDefault="00FE2192" w:rsidP="00FE2192">
            <w:r w:rsidRPr="00B72D77">
              <w:t>Finalization of project brief and request for cost estimate from approved supplier</w:t>
            </w:r>
          </w:p>
        </w:tc>
        <w:tc>
          <w:tcPr>
            <w:tcW w:w="2092" w:type="dxa"/>
          </w:tcPr>
          <w:p w:rsidR="00FE2192" w:rsidRPr="00B72D77" w:rsidRDefault="00FE2192" w:rsidP="00FE2192">
            <w:r w:rsidRPr="00B72D77">
              <w:t>June 2014</w:t>
            </w:r>
          </w:p>
        </w:tc>
      </w:tr>
      <w:tr w:rsidR="00FE2192" w:rsidRPr="00B72D77" w:rsidTr="00FE2192">
        <w:tc>
          <w:tcPr>
            <w:tcW w:w="7763" w:type="dxa"/>
          </w:tcPr>
          <w:p w:rsidR="00FE2192" w:rsidRPr="00B72D77" w:rsidRDefault="00FE2192" w:rsidP="00FE2192">
            <w:r w:rsidRPr="00B72D77">
              <w:t>Agreement on the database structure/ import-export option/ interface tables format</w:t>
            </w:r>
          </w:p>
        </w:tc>
        <w:tc>
          <w:tcPr>
            <w:tcW w:w="2092" w:type="dxa"/>
          </w:tcPr>
          <w:p w:rsidR="00FE2192" w:rsidRPr="00B72D77" w:rsidRDefault="00FE2192" w:rsidP="00FE2192">
            <w:r w:rsidRPr="00B72D77">
              <w:t>October 2014</w:t>
            </w:r>
          </w:p>
        </w:tc>
      </w:tr>
      <w:tr w:rsidR="00FE2192" w:rsidRPr="00B72D77" w:rsidTr="00FE2192">
        <w:tc>
          <w:tcPr>
            <w:tcW w:w="7763" w:type="dxa"/>
          </w:tcPr>
          <w:p w:rsidR="00FE2192" w:rsidRPr="00B72D77" w:rsidRDefault="00FE2192" w:rsidP="00FE2192">
            <w:r w:rsidRPr="00B72D77">
              <w:t xml:space="preserve">Start of the project </w:t>
            </w:r>
          </w:p>
        </w:tc>
        <w:tc>
          <w:tcPr>
            <w:tcW w:w="2092" w:type="dxa"/>
          </w:tcPr>
          <w:p w:rsidR="00FE2192" w:rsidRPr="00B72D77" w:rsidRDefault="00FE2192" w:rsidP="00FE2192">
            <w:r w:rsidRPr="00B72D77">
              <w:t>October 2014</w:t>
            </w:r>
          </w:p>
        </w:tc>
      </w:tr>
      <w:tr w:rsidR="00FE2192" w:rsidRPr="00B72D77" w:rsidTr="00FE2192">
        <w:tc>
          <w:tcPr>
            <w:tcW w:w="7763" w:type="dxa"/>
          </w:tcPr>
          <w:p w:rsidR="00FE2192" w:rsidRPr="00B72D77" w:rsidRDefault="00FE2192" w:rsidP="00FE2192">
            <w:r w:rsidRPr="00B72D77">
              <w:t>Presentation of the prototype to the CAJ and Council</w:t>
            </w:r>
          </w:p>
        </w:tc>
        <w:tc>
          <w:tcPr>
            <w:tcW w:w="2092" w:type="dxa"/>
          </w:tcPr>
          <w:p w:rsidR="00FE2192" w:rsidRPr="00B72D77" w:rsidRDefault="00FE2192" w:rsidP="00FE2192">
            <w:r w:rsidRPr="00B72D77">
              <w:t>October 2015</w:t>
            </w:r>
          </w:p>
        </w:tc>
      </w:tr>
    </w:tbl>
    <w:p w:rsidR="0033114C" w:rsidRDefault="0033114C" w:rsidP="000930F9">
      <w:pPr>
        <w:rPr>
          <w:snapToGrid w:val="0"/>
        </w:rPr>
      </w:pPr>
    </w:p>
    <w:p w:rsidR="000930F9" w:rsidRPr="00B72D77" w:rsidRDefault="000930F9" w:rsidP="000930F9">
      <w:r w:rsidRPr="00B72D77">
        <w:rPr>
          <w:snapToGrid w:val="0"/>
        </w:rPr>
        <w:fldChar w:fldCharType="begin"/>
      </w:r>
      <w:r w:rsidRPr="00B72D77">
        <w:rPr>
          <w:snapToGrid w:val="0"/>
        </w:rPr>
        <w:instrText xml:space="preserve"> AUTONUM  </w:instrText>
      </w:r>
      <w:r w:rsidRPr="00B72D77">
        <w:rPr>
          <w:snapToGrid w:val="0"/>
        </w:rPr>
        <w:fldChar w:fldCharType="end"/>
      </w:r>
      <w:r w:rsidRPr="00B72D77">
        <w:rPr>
          <w:snapToGrid w:val="0"/>
        </w:rPr>
        <w:tab/>
      </w:r>
      <w:r w:rsidRPr="00B72D77">
        <w:t>The CAJ noted the request of the Delegation of Ecuador to participate in the meetings on the development of a prototype electronic form, and to provide information on its PVP platform project, which would be launched in July 2014</w:t>
      </w:r>
      <w:r w:rsidR="009658E4">
        <w:t xml:space="preserve"> (</w:t>
      </w:r>
      <w:r w:rsidR="009658E4" w:rsidRPr="00832C04">
        <w:t>see document CAJ/6</w:t>
      </w:r>
      <w:r w:rsidR="009658E4">
        <w:t>9/12</w:t>
      </w:r>
      <w:r w:rsidR="009658E4" w:rsidRPr="00832C04">
        <w:t xml:space="preserve"> “Report o</w:t>
      </w:r>
      <w:r w:rsidR="009658E4">
        <w:t>n the Conclusions”, paragraph 52</w:t>
      </w:r>
      <w:r w:rsidR="009658E4" w:rsidRPr="00832C04">
        <w:t>)</w:t>
      </w:r>
      <w:r w:rsidRPr="00B72D77">
        <w:t>.</w:t>
      </w:r>
    </w:p>
    <w:p w:rsidR="00FE2192" w:rsidRPr="00B72D77" w:rsidRDefault="00FE2192" w:rsidP="00FE2192">
      <w:pPr>
        <w:rPr>
          <w:rFonts w:eastAsia="MS Mincho"/>
          <w:snapToGrid w:val="0"/>
        </w:rPr>
      </w:pPr>
    </w:p>
    <w:p w:rsidR="00FE2192" w:rsidRPr="000A6443" w:rsidRDefault="00FE2192" w:rsidP="00FE2192">
      <w:pPr>
        <w:rPr>
          <w:rFonts w:eastAsia="MS Mincho"/>
          <w:snapToGrid w:val="0"/>
        </w:rPr>
      </w:pPr>
      <w:r w:rsidRPr="00B72D77">
        <w:fldChar w:fldCharType="begin"/>
      </w:r>
      <w:r w:rsidRPr="00B72D77">
        <w:instrText xml:space="preserve"> AUTONUM  </w:instrText>
      </w:r>
      <w:r w:rsidRPr="00B72D77">
        <w:fldChar w:fldCharType="end"/>
      </w:r>
      <w:r w:rsidRPr="00B72D77">
        <w:tab/>
        <w:t xml:space="preserve">The next meeting on the prototype </w:t>
      </w:r>
      <w:r w:rsidRPr="00B72D77">
        <w:rPr>
          <w:bCs/>
          <w:snapToGrid w:val="0"/>
        </w:rPr>
        <w:t>electronic form</w:t>
      </w:r>
      <w:r w:rsidRPr="00B72D77">
        <w:t>, will be held in Geneva on October 14, 2014</w:t>
      </w:r>
      <w:r w:rsidR="0089469E">
        <w:t>.</w:t>
      </w:r>
      <w:r w:rsidRPr="00B72D77">
        <w:t xml:space="preserve"> </w:t>
      </w:r>
    </w:p>
    <w:p w:rsidR="00555C36" w:rsidRDefault="00555C36" w:rsidP="002E6E02">
      <w:pPr>
        <w:pStyle w:val="DecisionParagraphs"/>
        <w:ind w:firstLine="567"/>
        <w:rPr>
          <w:snapToGrid w:val="0"/>
        </w:rPr>
      </w:pPr>
    </w:p>
    <w:p w:rsidR="002D1788" w:rsidRDefault="002D1788" w:rsidP="002E6E02">
      <w:pPr>
        <w:pStyle w:val="DecisionParagraphs"/>
        <w:ind w:firstLine="567"/>
        <w:rPr>
          <w:snapToGrid w:val="0"/>
        </w:rPr>
      </w:pPr>
    </w:p>
    <w:p w:rsidR="00FE3EED" w:rsidRPr="001E700D" w:rsidRDefault="00FE3EED" w:rsidP="00FE3EED">
      <w:pPr>
        <w:pStyle w:val="Heading1"/>
      </w:pPr>
      <w:bookmarkStart w:id="6" w:name="_Toc381022358"/>
      <w:bookmarkStart w:id="7" w:name="_Toc387743072"/>
      <w:r w:rsidRPr="001E700D">
        <w:t>Survey of members of the Union on their use of databases and electronic application systems</w:t>
      </w:r>
      <w:bookmarkEnd w:id="6"/>
      <w:bookmarkEnd w:id="7"/>
    </w:p>
    <w:p w:rsidR="00FE3EED" w:rsidRPr="001E700D" w:rsidRDefault="00FE3EED" w:rsidP="00FE3EED">
      <w:pPr>
        <w:keepNext/>
      </w:pPr>
    </w:p>
    <w:p w:rsidR="00FE3EED" w:rsidRPr="00832C04" w:rsidRDefault="00FE3EED" w:rsidP="00FE3EED">
      <w:r w:rsidRPr="00832C04">
        <w:fldChar w:fldCharType="begin"/>
      </w:r>
      <w:r w:rsidRPr="00832C04">
        <w:instrText xml:space="preserve"> AUTONUM  </w:instrText>
      </w:r>
      <w:r w:rsidRPr="00832C04">
        <w:fldChar w:fldCharType="end"/>
      </w:r>
      <w:r w:rsidRPr="00832C04">
        <w:tab/>
        <w:t xml:space="preserve">The CAJ, </w:t>
      </w:r>
      <w:r w:rsidRPr="00832C04">
        <w:rPr>
          <w:rFonts w:cs="Arial"/>
        </w:rPr>
        <w:t xml:space="preserve">at its </w:t>
      </w:r>
      <w:r w:rsidRPr="00832C04">
        <w:rPr>
          <w:rFonts w:cs="Arial"/>
          <w:bCs/>
          <w:snapToGrid w:val="0"/>
        </w:rPr>
        <w:t>sixty-sixth session,</w:t>
      </w:r>
      <w:r w:rsidRPr="00832C04">
        <w:t xml:space="preserve"> requested the Office of the Union to conduct a survey of members of the </w:t>
      </w:r>
      <w:smartTag w:uri="urn:schemas-microsoft-com:office:smarttags" w:element="place">
        <w:r w:rsidRPr="00832C04">
          <w:t>Union</w:t>
        </w:r>
      </w:smartTag>
      <w:r w:rsidRPr="00832C04">
        <w:t xml:space="preserve"> on their use of databases for plant variety protection purposes and also on their use of electronic application systems (see document CAJ/66/8 “Report on the Conclusions”, paragraph 21).  The Office of the Union issued a survey on November 25, 2013 (English) and on January 27, 2014 (English, French, German and Spanish).  </w:t>
      </w:r>
    </w:p>
    <w:p w:rsidR="00FE3EED" w:rsidRPr="00832C04" w:rsidRDefault="00FE3EED" w:rsidP="00FE3EED"/>
    <w:p w:rsidR="00FD0F29" w:rsidRDefault="00FE3EED" w:rsidP="00FE3EED">
      <w:r w:rsidRPr="00AF2B73">
        <w:fldChar w:fldCharType="begin"/>
      </w:r>
      <w:r w:rsidRPr="00AF2B73">
        <w:instrText xml:space="preserve"> AUTONUM  </w:instrText>
      </w:r>
      <w:r w:rsidRPr="00AF2B73">
        <w:fldChar w:fldCharType="end"/>
      </w:r>
      <w:r w:rsidR="005A29D5">
        <w:tab/>
      </w:r>
      <w:r w:rsidR="005A29D5" w:rsidRPr="00AF2B73">
        <w:t xml:space="preserve">The </w:t>
      </w:r>
      <w:r w:rsidR="005A29D5" w:rsidRPr="00AF342C">
        <w:t xml:space="preserve">TC </w:t>
      </w:r>
      <w:r w:rsidR="005A29D5">
        <w:t>at</w:t>
      </w:r>
      <w:r w:rsidR="005A29D5" w:rsidRPr="00AF342C">
        <w:t xml:space="preserve"> its </w:t>
      </w:r>
      <w:r w:rsidR="005A29D5">
        <w:t xml:space="preserve">fiftieth </w:t>
      </w:r>
      <w:r w:rsidR="005A29D5" w:rsidRPr="00AF342C">
        <w:t>session</w:t>
      </w:r>
      <w:r w:rsidR="0089469E">
        <w:t>, held</w:t>
      </w:r>
      <w:r w:rsidR="005A29D5" w:rsidRPr="00AF342C">
        <w:t xml:space="preserve"> in Geneva from </w:t>
      </w:r>
      <w:r w:rsidR="005A29D5">
        <w:t>April</w:t>
      </w:r>
      <w:r w:rsidR="005A29D5" w:rsidRPr="00AF342C">
        <w:t> </w:t>
      </w:r>
      <w:r w:rsidR="005A29D5">
        <w:t>7</w:t>
      </w:r>
      <w:r w:rsidR="005A29D5" w:rsidRPr="00AF342C">
        <w:t> to </w:t>
      </w:r>
      <w:r w:rsidR="005A29D5">
        <w:t>9</w:t>
      </w:r>
      <w:r w:rsidR="005A29D5" w:rsidRPr="00AF342C">
        <w:t>, 201</w:t>
      </w:r>
      <w:r w:rsidR="005A29D5">
        <w:t>4,</w:t>
      </w:r>
      <w:r w:rsidR="00FD0F29">
        <w:t xml:space="preserve"> </w:t>
      </w:r>
      <w:r w:rsidR="005A29D5" w:rsidRPr="00AF2B73">
        <w:t>note</w:t>
      </w:r>
      <w:r w:rsidR="005A29D5">
        <w:t xml:space="preserve">d </w:t>
      </w:r>
      <w:r w:rsidR="005A29D5" w:rsidRPr="00AF2B73">
        <w:t>the results of the survey of members of the Union on their use of databases for plant variety protection purposes and also on their use of electronic application</w:t>
      </w:r>
      <w:r w:rsidR="009658E4">
        <w:t xml:space="preserve"> systems, as presented in </w:t>
      </w:r>
      <w:r w:rsidR="00DC442F">
        <w:t xml:space="preserve">document TC/50/6 “UPOV information databases” and reproduced in </w:t>
      </w:r>
      <w:r w:rsidR="009658E4">
        <w:t>Annex</w:t>
      </w:r>
      <w:r w:rsidR="0033114C">
        <w:t xml:space="preserve"> II</w:t>
      </w:r>
      <w:r w:rsidR="00FD0F29">
        <w:t xml:space="preserve"> </w:t>
      </w:r>
      <w:r w:rsidRPr="00AF2B73">
        <w:t>to this document</w:t>
      </w:r>
      <w:r w:rsidR="00FD0F29">
        <w:t xml:space="preserve"> (</w:t>
      </w:r>
      <w:r w:rsidR="00FD0F29" w:rsidRPr="00832C04">
        <w:t xml:space="preserve">see document </w:t>
      </w:r>
      <w:r w:rsidR="00FD0F29">
        <w:t>TC/50/36</w:t>
      </w:r>
      <w:r w:rsidR="00FD0F29" w:rsidRPr="00832C04">
        <w:t xml:space="preserve"> “Report o</w:t>
      </w:r>
      <w:r w:rsidR="00FD0F29">
        <w:t>n the Conclusions”, paragraph</w:t>
      </w:r>
      <w:r w:rsidR="00DC442F">
        <w:t> </w:t>
      </w:r>
      <w:r w:rsidR="00FD0F29">
        <w:t>100</w:t>
      </w:r>
      <w:r w:rsidR="00FD0F29" w:rsidRPr="00832C04">
        <w:t>)</w:t>
      </w:r>
      <w:r w:rsidRPr="00AF2B73">
        <w:t xml:space="preserve">.  </w:t>
      </w:r>
    </w:p>
    <w:p w:rsidR="00FD0F29" w:rsidRDefault="00FD0F29" w:rsidP="00FE3EED"/>
    <w:p w:rsidR="00FE3EED" w:rsidRDefault="00FD0F29" w:rsidP="00FE3EED">
      <w:r w:rsidRPr="00AF2B73">
        <w:fldChar w:fldCharType="begin"/>
      </w:r>
      <w:r w:rsidRPr="00AF2B73">
        <w:instrText xml:space="preserve"> AUTONUM  </w:instrText>
      </w:r>
      <w:r w:rsidRPr="00AF2B73">
        <w:fldChar w:fldCharType="end"/>
      </w:r>
      <w:r>
        <w:tab/>
      </w:r>
      <w:r w:rsidR="00FE3EED" w:rsidRPr="00AF2B73">
        <w:t>The CAJ</w:t>
      </w:r>
      <w:r w:rsidR="0089469E">
        <w:t>,</w:t>
      </w:r>
      <w:r w:rsidR="00FE3EED" w:rsidRPr="00AF2B73">
        <w:t xml:space="preserve"> </w:t>
      </w:r>
      <w:r>
        <w:t>at</w:t>
      </w:r>
      <w:r w:rsidRPr="000A6443">
        <w:t xml:space="preserve"> its sixty-ninth session</w:t>
      </w:r>
      <w:r w:rsidR="0089469E">
        <w:t>,</w:t>
      </w:r>
      <w:r w:rsidRPr="00AF2B73">
        <w:t xml:space="preserve"> </w:t>
      </w:r>
      <w:r>
        <w:t>n</w:t>
      </w:r>
      <w:r w:rsidRPr="000A6443">
        <w:t>oted the results of the survey of members of the Union on their use of databases for plant variety protection purposes and on their use of electronic application systems</w:t>
      </w:r>
      <w:r>
        <w:t xml:space="preserve"> (</w:t>
      </w:r>
      <w:r w:rsidRPr="00832C04">
        <w:t>see document CAJ/6</w:t>
      </w:r>
      <w:r>
        <w:t>9/12</w:t>
      </w:r>
      <w:r w:rsidRPr="00832C04">
        <w:t xml:space="preserve"> “Report o</w:t>
      </w:r>
      <w:r>
        <w:t>n the Conclusions”, paragraph 37</w:t>
      </w:r>
      <w:r w:rsidRPr="00832C04">
        <w:t>)</w:t>
      </w:r>
      <w:r w:rsidR="00FE3EED" w:rsidRPr="00AF2B73">
        <w:t xml:space="preserve">. </w:t>
      </w:r>
    </w:p>
    <w:p w:rsidR="0089469E" w:rsidRDefault="0089469E" w:rsidP="00FE3EED"/>
    <w:p w:rsidR="00BC419F" w:rsidRDefault="0089469E" w:rsidP="0089469E">
      <w:pPr>
        <w:pStyle w:val="DecisionParagraphs"/>
        <w:rPr>
          <w:snapToGrid w:val="0"/>
        </w:rPr>
      </w:pPr>
      <w:r w:rsidRPr="00DF74BA">
        <w:rPr>
          <w:snapToGrid w:val="0"/>
        </w:rPr>
        <w:fldChar w:fldCharType="begin"/>
      </w:r>
      <w:r w:rsidRPr="00DF74BA">
        <w:rPr>
          <w:snapToGrid w:val="0"/>
        </w:rPr>
        <w:instrText xml:space="preserve"> AUTONUM  </w:instrText>
      </w:r>
      <w:r w:rsidRPr="00DF74BA">
        <w:rPr>
          <w:snapToGrid w:val="0"/>
        </w:rPr>
        <w:fldChar w:fldCharType="end"/>
      </w:r>
      <w:r w:rsidRPr="00DF74BA">
        <w:rPr>
          <w:snapToGrid w:val="0"/>
        </w:rPr>
        <w:tab/>
        <w:t>Th</w:t>
      </w:r>
      <w:r>
        <w:rPr>
          <w:snapToGrid w:val="0"/>
        </w:rPr>
        <w:t>e TW</w:t>
      </w:r>
      <w:r w:rsidR="007425B1">
        <w:rPr>
          <w:snapToGrid w:val="0"/>
        </w:rPr>
        <w:t>F</w:t>
      </w:r>
      <w:r w:rsidRPr="00DF74BA">
        <w:rPr>
          <w:snapToGrid w:val="0"/>
        </w:rPr>
        <w:t xml:space="preserve"> is invited to</w:t>
      </w:r>
      <w:r w:rsidR="002B43DD">
        <w:rPr>
          <w:snapToGrid w:val="0"/>
        </w:rPr>
        <w:t xml:space="preserve"> note the</w:t>
      </w:r>
      <w:r w:rsidR="00BC419F">
        <w:rPr>
          <w:snapToGrid w:val="0"/>
        </w:rPr>
        <w:t>:</w:t>
      </w:r>
    </w:p>
    <w:p w:rsidR="002146C7" w:rsidRDefault="002146C7" w:rsidP="0089469E">
      <w:pPr>
        <w:pStyle w:val="DecisionParagraphs"/>
        <w:rPr>
          <w:snapToGrid w:val="0"/>
        </w:rPr>
      </w:pPr>
    </w:p>
    <w:p w:rsidR="002146C7" w:rsidRDefault="0089469E" w:rsidP="002146C7">
      <w:pPr>
        <w:pStyle w:val="DecisionParagraphs"/>
        <w:numPr>
          <w:ilvl w:val="0"/>
          <w:numId w:val="14"/>
        </w:numPr>
        <w:tabs>
          <w:tab w:val="left" w:pos="6096"/>
        </w:tabs>
        <w:ind w:left="5103" w:firstLine="567"/>
        <w:rPr>
          <w:snapToGrid w:val="0"/>
        </w:rPr>
      </w:pPr>
      <w:r w:rsidRPr="00DF74BA">
        <w:rPr>
          <w:snapToGrid w:val="0"/>
        </w:rPr>
        <w:t xml:space="preserve">developments concerning the development of </w:t>
      </w:r>
      <w:r>
        <w:rPr>
          <w:snapToGrid w:val="0"/>
        </w:rPr>
        <w:t xml:space="preserve">a </w:t>
      </w:r>
      <w:r w:rsidRPr="00555C36">
        <w:rPr>
          <w:snapToGrid w:val="0"/>
        </w:rPr>
        <w:t>prototype electronic for</w:t>
      </w:r>
      <w:r>
        <w:rPr>
          <w:snapToGrid w:val="0"/>
        </w:rPr>
        <w:t>m as set out in this document</w:t>
      </w:r>
      <w:r w:rsidR="002B43DD">
        <w:rPr>
          <w:snapToGrid w:val="0"/>
        </w:rPr>
        <w:t>;  and</w:t>
      </w:r>
      <w:r>
        <w:rPr>
          <w:snapToGrid w:val="0"/>
        </w:rPr>
        <w:t xml:space="preserve"> </w:t>
      </w:r>
    </w:p>
    <w:p w:rsidR="002146C7" w:rsidRDefault="002146C7" w:rsidP="002146C7">
      <w:pPr>
        <w:pStyle w:val="DecisionParagraphs"/>
        <w:tabs>
          <w:tab w:val="left" w:pos="6096"/>
        </w:tabs>
        <w:ind w:left="5670"/>
        <w:rPr>
          <w:snapToGrid w:val="0"/>
        </w:rPr>
      </w:pPr>
    </w:p>
    <w:p w:rsidR="00F404D1" w:rsidRPr="002146C7" w:rsidRDefault="00CE340B" w:rsidP="002146C7">
      <w:pPr>
        <w:pStyle w:val="DecisionParagraphs"/>
        <w:numPr>
          <w:ilvl w:val="0"/>
          <w:numId w:val="14"/>
        </w:numPr>
        <w:tabs>
          <w:tab w:val="left" w:pos="6096"/>
        </w:tabs>
        <w:ind w:left="5103" w:firstLine="567"/>
        <w:rPr>
          <w:snapToGrid w:val="0"/>
        </w:rPr>
      </w:pPr>
      <w:proofErr w:type="gramStart"/>
      <w:r w:rsidRPr="002146C7">
        <w:rPr>
          <w:snapToGrid w:val="0"/>
        </w:rPr>
        <w:t>results</w:t>
      </w:r>
      <w:proofErr w:type="gramEnd"/>
      <w:r w:rsidRPr="002146C7">
        <w:rPr>
          <w:snapToGrid w:val="0"/>
        </w:rPr>
        <w:t xml:space="preserve"> of the survey of members of the Union on their use of databases for plant variety protection purposes and also on their use of electronic application systems, as </w:t>
      </w:r>
      <w:r w:rsidR="009658E4" w:rsidRPr="002146C7">
        <w:rPr>
          <w:snapToGrid w:val="0"/>
        </w:rPr>
        <w:t>presented in Annex</w:t>
      </w:r>
      <w:r w:rsidR="002146C7">
        <w:rPr>
          <w:snapToGrid w:val="0"/>
        </w:rPr>
        <w:t xml:space="preserve"> II</w:t>
      </w:r>
      <w:r w:rsidRPr="002146C7">
        <w:rPr>
          <w:snapToGrid w:val="0"/>
        </w:rPr>
        <w:t xml:space="preserve"> to this document</w:t>
      </w:r>
      <w:r w:rsidR="00F404D1" w:rsidRPr="002146C7">
        <w:rPr>
          <w:snapToGrid w:val="0"/>
        </w:rPr>
        <w:t xml:space="preserve">. </w:t>
      </w:r>
    </w:p>
    <w:p w:rsidR="00F404D1" w:rsidRPr="00AF2B73" w:rsidRDefault="00F404D1" w:rsidP="00FE3EED"/>
    <w:p w:rsidR="00C67DEC" w:rsidRDefault="00C67DEC" w:rsidP="00555C36">
      <w:pPr>
        <w:pStyle w:val="DecisionParagraphs"/>
        <w:ind w:left="0"/>
        <w:rPr>
          <w:snapToGrid w:val="0"/>
        </w:rPr>
      </w:pPr>
    </w:p>
    <w:p w:rsidR="00CE340B" w:rsidRDefault="00CE340B" w:rsidP="00CE340B">
      <w:pPr>
        <w:jc w:val="right"/>
        <w:rPr>
          <w:snapToGrid w:val="0"/>
        </w:rPr>
      </w:pPr>
      <w:r w:rsidRPr="001E700D">
        <w:rPr>
          <w:rFonts w:cs="Arial"/>
        </w:rPr>
        <w:t>[</w:t>
      </w:r>
      <w:r w:rsidRPr="001E700D">
        <w:t>Annex follow</w:t>
      </w:r>
      <w:r w:rsidR="009658E4">
        <w:t>s</w:t>
      </w:r>
      <w:r w:rsidRPr="001E700D">
        <w:rPr>
          <w:rFonts w:cs="Arial"/>
        </w:rPr>
        <w:t>]</w:t>
      </w:r>
    </w:p>
    <w:p w:rsidR="0034091C" w:rsidRDefault="0034091C" w:rsidP="00CE340B">
      <w:pPr>
        <w:jc w:val="right"/>
        <w:sectPr w:rsidR="0034091C" w:rsidSect="00906DDC">
          <w:headerReference w:type="default" r:id="rId10"/>
          <w:pgSz w:w="11907" w:h="16840" w:code="9"/>
          <w:pgMar w:top="510" w:right="1134" w:bottom="1134" w:left="1134" w:header="510" w:footer="680" w:gutter="0"/>
          <w:cols w:space="720"/>
          <w:titlePg/>
        </w:sectPr>
      </w:pPr>
    </w:p>
    <w:p w:rsidR="009B55FE" w:rsidRDefault="00A50227" w:rsidP="0034091C">
      <w:pPr>
        <w:jc w:val="center"/>
      </w:pPr>
      <w:r>
        <w:object w:dxaOrig="5385" w:dyaOrig="40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5.25pt;height:318pt" o:ole="" o:bordertopcolor="this" o:borderleftcolor="this" o:borderbottomcolor="this" o:borderrightcolor="this">
            <v:imagedata r:id="rId11" o:title=""/>
            <w10:bordertop type="single" width="4" shadow="t"/>
            <w10:borderleft type="single" width="4" shadow="t"/>
            <w10:borderbottom type="single" width="4" shadow="t"/>
            <w10:borderright type="single" width="4" shadow="t"/>
          </v:shape>
          <o:OLEObject Type="Embed" ProgID="PowerPoint.Slide.12" ShapeID="_x0000_i1025" DrawAspect="Content" ObjectID="_1462108469" r:id="rId12"/>
        </w:object>
      </w:r>
    </w:p>
    <w:p w:rsidR="00A50227" w:rsidRDefault="00A50227" w:rsidP="0034091C">
      <w:pPr>
        <w:jc w:val="center"/>
      </w:pPr>
    </w:p>
    <w:p w:rsidR="00A50227" w:rsidRDefault="00A50227" w:rsidP="0034091C">
      <w:pPr>
        <w:jc w:val="center"/>
      </w:pPr>
    </w:p>
    <w:p w:rsidR="00A50227" w:rsidRDefault="00A50227" w:rsidP="0034091C">
      <w:pPr>
        <w:jc w:val="center"/>
      </w:pPr>
      <w:r>
        <w:object w:dxaOrig="5385" w:dyaOrig="4035">
          <v:shape id="_x0000_i1026" type="#_x0000_t75" style="width:425.25pt;height:318pt" o:ole="" o:bordertopcolor="this" o:borderleftcolor="this" o:borderbottomcolor="this" o:borderrightcolor="this">
            <v:imagedata r:id="rId13" o:title=""/>
            <w10:bordertop type="single" width="4" shadow="t"/>
            <w10:borderleft type="single" width="4" shadow="t"/>
            <w10:borderbottom type="single" width="4" shadow="t"/>
            <w10:borderright type="single" width="4" shadow="t"/>
          </v:shape>
          <o:OLEObject Type="Embed" ProgID="PowerPoint.Slide.12" ShapeID="_x0000_i1026" DrawAspect="Content" ObjectID="_1462108470" r:id="rId14"/>
        </w:object>
      </w:r>
    </w:p>
    <w:p w:rsidR="00A50227" w:rsidRDefault="00A50227" w:rsidP="0034091C">
      <w:pPr>
        <w:jc w:val="center"/>
      </w:pPr>
    </w:p>
    <w:p w:rsidR="00A50227" w:rsidRDefault="00A50227" w:rsidP="0034091C">
      <w:pPr>
        <w:jc w:val="center"/>
      </w:pPr>
    </w:p>
    <w:p w:rsidR="00A50227" w:rsidRDefault="003C75CD" w:rsidP="0034091C">
      <w:pPr>
        <w:jc w:val="center"/>
      </w:pPr>
      <w:r>
        <w:object w:dxaOrig="5385" w:dyaOrig="4035">
          <v:shape id="_x0000_i1027" type="#_x0000_t75" style="width:425.25pt;height:318.75pt;mso-position-vertical:absolute" o:ole="" o:bordertopcolor="this" o:borderleftcolor="this" o:borderbottomcolor="this" o:borderrightcolor="this">
            <v:imagedata r:id="rId15" o:title=""/>
            <w10:bordertop type="single" width="4" shadow="t"/>
            <w10:borderleft type="single" width="4" shadow="t"/>
            <w10:borderbottom type="single" width="4" shadow="t"/>
            <w10:borderright type="single" width="4" shadow="t"/>
          </v:shape>
          <o:OLEObject Type="Embed" ProgID="PowerPoint.Slide.12" ShapeID="_x0000_i1027" DrawAspect="Content" ObjectID="_1462108471" r:id="rId16"/>
        </w:object>
      </w:r>
    </w:p>
    <w:p w:rsidR="00A50227" w:rsidRDefault="00A50227" w:rsidP="0034091C">
      <w:pPr>
        <w:jc w:val="center"/>
      </w:pPr>
    </w:p>
    <w:p w:rsidR="00A50227" w:rsidRDefault="00A50227" w:rsidP="0034091C">
      <w:pPr>
        <w:jc w:val="center"/>
      </w:pPr>
    </w:p>
    <w:p w:rsidR="00A50227" w:rsidRDefault="00A50227" w:rsidP="0034091C">
      <w:pPr>
        <w:jc w:val="center"/>
      </w:pPr>
      <w:r>
        <w:object w:dxaOrig="5385" w:dyaOrig="4035">
          <v:shape id="_x0000_i1028" type="#_x0000_t75" style="width:425.25pt;height:318pt" o:ole="" o:bordertopcolor="this" o:borderleftcolor="this" o:borderbottomcolor="this" o:borderrightcolor="this">
            <v:imagedata r:id="rId17" o:title=""/>
            <w10:bordertop type="single" width="4" shadow="t"/>
            <w10:borderleft type="single" width="4" shadow="t"/>
            <w10:borderbottom type="single" width="4" shadow="t"/>
            <w10:borderright type="single" width="4" shadow="t"/>
          </v:shape>
          <o:OLEObject Type="Embed" ProgID="PowerPoint.Slide.12" ShapeID="_x0000_i1028" DrawAspect="Content" ObjectID="_1462108472" r:id="rId18"/>
        </w:object>
      </w:r>
    </w:p>
    <w:p w:rsidR="00A50227" w:rsidRDefault="00A50227" w:rsidP="0034091C">
      <w:pPr>
        <w:jc w:val="center"/>
      </w:pPr>
    </w:p>
    <w:p w:rsidR="00A50227" w:rsidRDefault="00A50227" w:rsidP="0034091C">
      <w:pPr>
        <w:jc w:val="center"/>
      </w:pPr>
    </w:p>
    <w:p w:rsidR="00A50227" w:rsidRDefault="00A50227" w:rsidP="0034091C">
      <w:pPr>
        <w:jc w:val="center"/>
      </w:pPr>
      <w:r>
        <w:object w:dxaOrig="5385" w:dyaOrig="4035">
          <v:shape id="_x0000_i1029" type="#_x0000_t75" style="width:425.25pt;height:318pt" o:ole="" o:bordertopcolor="this" o:borderleftcolor="this" o:borderbottomcolor="this" o:borderrightcolor="this">
            <v:imagedata r:id="rId19" o:title=""/>
            <w10:bordertop type="single" width="4" shadow="t"/>
            <w10:borderleft type="single" width="4" shadow="t"/>
            <w10:borderbottom type="single" width="4" shadow="t"/>
            <w10:borderright type="single" width="4" shadow="t"/>
          </v:shape>
          <o:OLEObject Type="Embed" ProgID="PowerPoint.Slide.12" ShapeID="_x0000_i1029" DrawAspect="Content" ObjectID="_1462108473" r:id="rId20"/>
        </w:object>
      </w:r>
    </w:p>
    <w:p w:rsidR="00A50227" w:rsidRDefault="00A50227" w:rsidP="0034091C">
      <w:pPr>
        <w:jc w:val="center"/>
      </w:pPr>
    </w:p>
    <w:p w:rsidR="00A50227" w:rsidRDefault="00A50227" w:rsidP="0034091C">
      <w:pPr>
        <w:jc w:val="center"/>
      </w:pPr>
    </w:p>
    <w:p w:rsidR="00A50227" w:rsidRDefault="00A50227" w:rsidP="0034091C">
      <w:pPr>
        <w:jc w:val="center"/>
      </w:pPr>
      <w:r>
        <w:object w:dxaOrig="5385" w:dyaOrig="4035">
          <v:shape id="_x0000_i1030" type="#_x0000_t75" style="width:425.25pt;height:318pt" o:ole="" o:bordertopcolor="this" o:borderleftcolor="this" o:borderbottomcolor="this" o:borderrightcolor="this">
            <v:imagedata r:id="rId21" o:title=""/>
            <w10:bordertop type="single" width="4" shadow="t"/>
            <w10:borderleft type="single" width="4" shadow="t"/>
            <w10:borderbottom type="single" width="4" shadow="t"/>
            <w10:borderright type="single" width="4" shadow="t"/>
          </v:shape>
          <o:OLEObject Type="Embed" ProgID="PowerPoint.Slide.12" ShapeID="_x0000_i1030" DrawAspect="Content" ObjectID="_1462108474" r:id="rId22"/>
        </w:object>
      </w:r>
    </w:p>
    <w:p w:rsidR="00A50227" w:rsidRDefault="00A50227" w:rsidP="0034091C">
      <w:pPr>
        <w:jc w:val="center"/>
      </w:pPr>
    </w:p>
    <w:p w:rsidR="00A50227" w:rsidRDefault="00A50227" w:rsidP="0034091C">
      <w:pPr>
        <w:jc w:val="center"/>
      </w:pPr>
    </w:p>
    <w:p w:rsidR="00A50227" w:rsidRDefault="00A50227" w:rsidP="0034091C">
      <w:pPr>
        <w:jc w:val="center"/>
      </w:pPr>
      <w:r>
        <w:object w:dxaOrig="5385" w:dyaOrig="4035">
          <v:shape id="_x0000_i1031" type="#_x0000_t75" style="width:425.25pt;height:318pt" o:ole="" o:bordertopcolor="this" o:borderleftcolor="this" o:borderbottomcolor="this" o:borderrightcolor="this">
            <v:imagedata r:id="rId23" o:title=""/>
            <w10:bordertop type="single" width="4" shadow="t"/>
            <w10:borderleft type="single" width="4" shadow="t"/>
            <w10:borderbottom type="single" width="4" shadow="t"/>
            <w10:borderright type="single" width="4" shadow="t"/>
          </v:shape>
          <o:OLEObject Type="Embed" ProgID="PowerPoint.Slide.12" ShapeID="_x0000_i1031" DrawAspect="Content" ObjectID="_1462108475" r:id="rId24"/>
        </w:object>
      </w:r>
    </w:p>
    <w:p w:rsidR="00A50227" w:rsidRDefault="00A50227" w:rsidP="0034091C">
      <w:pPr>
        <w:jc w:val="center"/>
      </w:pPr>
    </w:p>
    <w:p w:rsidR="00A50227" w:rsidRDefault="00A50227" w:rsidP="0034091C">
      <w:pPr>
        <w:jc w:val="center"/>
      </w:pPr>
    </w:p>
    <w:p w:rsidR="00A50227" w:rsidRDefault="00A50227" w:rsidP="0034091C">
      <w:pPr>
        <w:jc w:val="center"/>
      </w:pPr>
      <w:r>
        <w:object w:dxaOrig="5385" w:dyaOrig="4035">
          <v:shape id="_x0000_i1032" type="#_x0000_t75" style="width:425.25pt;height:318pt" o:ole="" o:bordertopcolor="this" o:borderleftcolor="this" o:borderbottomcolor="this" o:borderrightcolor="this">
            <v:imagedata r:id="rId25" o:title=""/>
            <w10:bordertop type="single" width="4" shadow="t"/>
            <w10:borderleft type="single" width="4" shadow="t"/>
            <w10:borderbottom type="single" width="4" shadow="t"/>
            <w10:borderright type="single" width="4" shadow="t"/>
          </v:shape>
          <o:OLEObject Type="Embed" ProgID="PowerPoint.Slide.12" ShapeID="_x0000_i1032" DrawAspect="Content" ObjectID="_1462108476" r:id="rId26"/>
        </w:object>
      </w:r>
    </w:p>
    <w:p w:rsidR="00A50227" w:rsidRDefault="00A50227" w:rsidP="0034091C">
      <w:pPr>
        <w:jc w:val="center"/>
      </w:pPr>
    </w:p>
    <w:p w:rsidR="00A50227" w:rsidRDefault="00A50227" w:rsidP="0034091C">
      <w:pPr>
        <w:jc w:val="center"/>
      </w:pPr>
    </w:p>
    <w:p w:rsidR="00A50227" w:rsidRDefault="00A50227" w:rsidP="0034091C">
      <w:pPr>
        <w:jc w:val="center"/>
      </w:pPr>
      <w:r>
        <w:object w:dxaOrig="5385" w:dyaOrig="4035">
          <v:shape id="_x0000_i1033" type="#_x0000_t75" style="width:425.25pt;height:318pt" o:ole="" o:bordertopcolor="this" o:borderleftcolor="this" o:borderbottomcolor="this" o:borderrightcolor="this">
            <v:imagedata r:id="rId27" o:title=""/>
            <w10:bordertop type="single" width="4" shadow="t"/>
            <w10:borderleft type="single" width="4" shadow="t"/>
            <w10:borderbottom type="single" width="4" shadow="t"/>
            <w10:borderright type="single" width="4" shadow="t"/>
          </v:shape>
          <o:OLEObject Type="Embed" ProgID="PowerPoint.Slide.12" ShapeID="_x0000_i1033" DrawAspect="Content" ObjectID="_1462108477" r:id="rId28"/>
        </w:object>
      </w:r>
    </w:p>
    <w:p w:rsidR="00A50227" w:rsidRDefault="00A50227" w:rsidP="0034091C">
      <w:pPr>
        <w:jc w:val="center"/>
      </w:pPr>
    </w:p>
    <w:p w:rsidR="00A50227" w:rsidRDefault="00A50227" w:rsidP="0034091C">
      <w:pPr>
        <w:jc w:val="center"/>
      </w:pPr>
    </w:p>
    <w:p w:rsidR="00A50227" w:rsidRDefault="00A50227" w:rsidP="0034091C">
      <w:pPr>
        <w:jc w:val="center"/>
      </w:pPr>
      <w:r>
        <w:object w:dxaOrig="5385" w:dyaOrig="4035">
          <v:shape id="_x0000_i1034" type="#_x0000_t75" style="width:425.25pt;height:318pt" o:ole="" o:bordertopcolor="this" o:borderleftcolor="this" o:borderbottomcolor="this" o:borderrightcolor="this">
            <v:imagedata r:id="rId29" o:title=""/>
            <w10:bordertop type="single" width="4" shadow="t"/>
            <w10:borderleft type="single" width="4" shadow="t"/>
            <w10:borderbottom type="single" width="4" shadow="t"/>
            <w10:borderright type="single" width="4" shadow="t"/>
          </v:shape>
          <o:OLEObject Type="Embed" ProgID="PowerPoint.Slide.12" ShapeID="_x0000_i1034" DrawAspect="Content" ObjectID="_1462108478" r:id="rId30"/>
        </w:object>
      </w:r>
    </w:p>
    <w:p w:rsidR="00A50227" w:rsidRDefault="00A50227" w:rsidP="00A50227"/>
    <w:p w:rsidR="00A50227" w:rsidRDefault="00A50227" w:rsidP="00920B6B">
      <w:pPr>
        <w:tabs>
          <w:tab w:val="left" w:pos="8915"/>
        </w:tabs>
        <w:jc w:val="right"/>
      </w:pPr>
      <w:r>
        <w:t>[Annex II follows]</w:t>
      </w:r>
    </w:p>
    <w:p w:rsidR="00A50227" w:rsidRDefault="00A50227" w:rsidP="00A50227"/>
    <w:p w:rsidR="00A50227" w:rsidRPr="00A50227" w:rsidRDefault="00A50227" w:rsidP="00A50227">
      <w:pPr>
        <w:sectPr w:rsidR="00A50227" w:rsidRPr="00A50227" w:rsidSect="000930F9">
          <w:headerReference w:type="default" r:id="rId31"/>
          <w:headerReference w:type="first" r:id="rId32"/>
          <w:pgSz w:w="11907" w:h="16840" w:code="9"/>
          <w:pgMar w:top="510" w:right="1134" w:bottom="1134" w:left="1134" w:header="510" w:footer="680" w:gutter="0"/>
          <w:pgNumType w:start="1"/>
          <w:cols w:space="720"/>
          <w:titlePg/>
        </w:sectPr>
      </w:pPr>
    </w:p>
    <w:p w:rsidR="0034091C" w:rsidRPr="00DD3F65" w:rsidRDefault="0034091C" w:rsidP="0034091C">
      <w:pPr>
        <w:jc w:val="center"/>
        <w:rPr>
          <w:snapToGrid w:val="0"/>
        </w:rPr>
      </w:pPr>
      <w:r w:rsidRPr="00DD3F65">
        <w:lastRenderedPageBreak/>
        <w:t xml:space="preserve">RESULTS OF THE SURVEY OF MEMBERS OF THE UNION ON THEIR USE OF DATABASES </w:t>
      </w:r>
      <w:r>
        <w:br/>
      </w:r>
      <w:r w:rsidRPr="00DD3F65">
        <w:t>AND ELECTRONIC APPLICATION SYSTEMS</w:t>
      </w:r>
    </w:p>
    <w:p w:rsidR="0034091C" w:rsidRDefault="0034091C" w:rsidP="0034091C">
      <w:pPr>
        <w:jc w:val="right"/>
        <w:rPr>
          <w:snapToGrid w:val="0"/>
        </w:rPr>
      </w:pPr>
    </w:p>
    <w:p w:rsidR="0034091C" w:rsidRDefault="0034091C" w:rsidP="0034091C">
      <w:pPr>
        <w:jc w:val="left"/>
        <w:rPr>
          <w:snapToGrid w:val="0"/>
        </w:rPr>
      </w:pPr>
    </w:p>
    <w:p w:rsidR="0034091C" w:rsidRDefault="0034091C" w:rsidP="0034091C">
      <w:pPr>
        <w:jc w:val="left"/>
        <w:rPr>
          <w:snapToGrid w:val="0"/>
        </w:rPr>
      </w:pPr>
    </w:p>
    <w:p w:rsidR="0034091C" w:rsidRDefault="0034091C" w:rsidP="0034091C">
      <w:pPr>
        <w:jc w:val="left"/>
        <w:rPr>
          <w:snapToGrid w:val="0"/>
        </w:rPr>
      </w:pPr>
      <w:r>
        <w:rPr>
          <w:snapToGrid w:val="0"/>
        </w:rPr>
        <w:t>The results of the survey are presented as follows:</w:t>
      </w:r>
    </w:p>
    <w:p w:rsidR="0034091C" w:rsidRDefault="0034091C" w:rsidP="0034091C">
      <w:pPr>
        <w:jc w:val="left"/>
        <w:rPr>
          <w:snapToGrid w:val="0"/>
        </w:rPr>
      </w:pPr>
    </w:p>
    <w:p w:rsidR="0034091C" w:rsidRDefault="0034091C" w:rsidP="0034091C">
      <w:pPr>
        <w:ind w:left="567"/>
        <w:jc w:val="left"/>
        <w:rPr>
          <w:snapToGrid w:val="0"/>
        </w:rPr>
      </w:pPr>
      <w:r>
        <w:rPr>
          <w:snapToGrid w:val="0"/>
        </w:rPr>
        <w:t xml:space="preserve">1. </w:t>
      </w:r>
      <w:r>
        <w:rPr>
          <w:snapToGrid w:val="0"/>
        </w:rPr>
        <w:tab/>
        <w:t>List of UPOV members that replied to the survey</w:t>
      </w:r>
    </w:p>
    <w:p w:rsidR="0034091C" w:rsidRDefault="0034091C" w:rsidP="0034091C">
      <w:pPr>
        <w:ind w:left="567"/>
        <w:jc w:val="left"/>
        <w:rPr>
          <w:snapToGrid w:val="0"/>
        </w:rPr>
      </w:pPr>
      <w:r>
        <w:rPr>
          <w:snapToGrid w:val="0"/>
        </w:rPr>
        <w:t>2.</w:t>
      </w:r>
      <w:r>
        <w:rPr>
          <w:snapToGrid w:val="0"/>
        </w:rPr>
        <w:tab/>
        <w:t>Summary of responses</w:t>
      </w:r>
    </w:p>
    <w:p w:rsidR="0034091C" w:rsidRDefault="0034091C" w:rsidP="0034091C">
      <w:pPr>
        <w:ind w:left="567"/>
        <w:jc w:val="left"/>
        <w:rPr>
          <w:snapToGrid w:val="0"/>
        </w:rPr>
      </w:pPr>
      <w:r>
        <w:rPr>
          <w:snapToGrid w:val="0"/>
        </w:rPr>
        <w:t>3.</w:t>
      </w:r>
      <w:r>
        <w:rPr>
          <w:snapToGrid w:val="0"/>
        </w:rPr>
        <w:tab/>
        <w:t xml:space="preserve">Additional comments respondent </w:t>
      </w:r>
    </w:p>
    <w:p w:rsidR="0034091C" w:rsidRDefault="0034091C" w:rsidP="0034091C">
      <w:pPr>
        <w:ind w:left="567"/>
        <w:jc w:val="left"/>
        <w:rPr>
          <w:snapToGrid w:val="0"/>
        </w:rPr>
      </w:pPr>
    </w:p>
    <w:p w:rsidR="0034091C" w:rsidRDefault="0034091C" w:rsidP="0034091C">
      <w:pPr>
        <w:ind w:left="567"/>
        <w:jc w:val="left"/>
        <w:rPr>
          <w:snapToGrid w:val="0"/>
        </w:rPr>
      </w:pPr>
    </w:p>
    <w:p w:rsidR="0034091C" w:rsidRDefault="0034091C" w:rsidP="0034091C">
      <w:pPr>
        <w:jc w:val="left"/>
        <w:rPr>
          <w:snapToGrid w:val="0"/>
        </w:rPr>
      </w:pPr>
      <w:r>
        <w:rPr>
          <w:snapToGrid w:val="0"/>
        </w:rPr>
        <w:t>1.</w:t>
      </w:r>
      <w:r>
        <w:rPr>
          <w:snapToGrid w:val="0"/>
        </w:rPr>
        <w:tab/>
        <w:t>Reponses to the survey were received from the following UPOV members:</w:t>
      </w:r>
    </w:p>
    <w:p w:rsidR="0034091C" w:rsidRDefault="0034091C" w:rsidP="0034091C">
      <w:pPr>
        <w:jc w:val="left"/>
        <w:rPr>
          <w:snapToGrid w:val="0"/>
        </w:rPr>
      </w:pPr>
    </w:p>
    <w:tbl>
      <w:tblPr>
        <w:tblW w:w="3720" w:type="dxa"/>
        <w:tblInd w:w="93" w:type="dxa"/>
        <w:tblLook w:val="04A0" w:firstRow="1" w:lastRow="0" w:firstColumn="1" w:lastColumn="0" w:noHBand="0" w:noVBand="1"/>
      </w:tblPr>
      <w:tblGrid>
        <w:gridCol w:w="960"/>
        <w:gridCol w:w="2760"/>
      </w:tblGrid>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AZ</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Azerbaijan</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BE</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Belgium</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BG</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Bulgaria</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CA</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Canada</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CZ</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Czech Republic</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EU</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European Union</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GE</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Georgia</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DE</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Germany</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HU</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Hungary</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IL</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Israel</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JP</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Japan</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KE</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Kenya</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LV</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Latvia</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LT</w:t>
            </w:r>
          </w:p>
        </w:tc>
        <w:tc>
          <w:tcPr>
            <w:tcW w:w="2760" w:type="dxa"/>
            <w:tcBorders>
              <w:top w:val="nil"/>
              <w:left w:val="nil"/>
              <w:bottom w:val="nil"/>
              <w:right w:val="nil"/>
            </w:tcBorders>
            <w:shd w:val="clear" w:color="auto" w:fill="auto"/>
            <w:noWrap/>
            <w:vAlign w:val="center"/>
            <w:hideMark/>
          </w:tcPr>
          <w:p w:rsidR="0034091C" w:rsidRPr="00AA1B45" w:rsidRDefault="0034091C" w:rsidP="000930F9">
            <w:pPr>
              <w:jc w:val="left"/>
              <w:rPr>
                <w:rFonts w:cs="Arial"/>
                <w:color w:val="000000"/>
              </w:rPr>
            </w:pPr>
            <w:r w:rsidRPr="00AA1B45">
              <w:rPr>
                <w:rFonts w:cs="Arial"/>
                <w:color w:val="000000"/>
              </w:rPr>
              <w:t>Lithuania</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MA</w:t>
            </w:r>
          </w:p>
        </w:tc>
        <w:tc>
          <w:tcPr>
            <w:tcW w:w="2760" w:type="dxa"/>
            <w:tcBorders>
              <w:top w:val="nil"/>
              <w:left w:val="nil"/>
              <w:bottom w:val="nil"/>
              <w:right w:val="nil"/>
            </w:tcBorders>
            <w:shd w:val="clear" w:color="auto" w:fill="auto"/>
            <w:noWrap/>
            <w:vAlign w:val="center"/>
            <w:hideMark/>
          </w:tcPr>
          <w:p w:rsidR="0034091C" w:rsidRPr="00AA1B45" w:rsidRDefault="0034091C" w:rsidP="000930F9">
            <w:pPr>
              <w:jc w:val="left"/>
              <w:rPr>
                <w:rFonts w:cs="Arial"/>
                <w:color w:val="000000"/>
              </w:rPr>
            </w:pPr>
            <w:r w:rsidRPr="00AA1B45">
              <w:rPr>
                <w:rFonts w:cs="Arial"/>
                <w:color w:val="000000"/>
              </w:rPr>
              <w:t>Morocco</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MX</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Mexico</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NL</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Netherland</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NZ</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New Zealand</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NO</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Norway</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PL</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Poland</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PT</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Portugal</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MD</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Republic of Moldova</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RO</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Romania</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RU</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Serbia</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SE</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Sweden</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CH</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Switzerland</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US</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United States of America</w:t>
            </w:r>
          </w:p>
        </w:tc>
      </w:tr>
      <w:tr w:rsidR="0034091C" w:rsidRPr="00AA1B45" w:rsidTr="000930F9">
        <w:trPr>
          <w:trHeight w:val="255"/>
        </w:trPr>
        <w:tc>
          <w:tcPr>
            <w:tcW w:w="9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VN</w:t>
            </w:r>
          </w:p>
        </w:tc>
        <w:tc>
          <w:tcPr>
            <w:tcW w:w="2760" w:type="dxa"/>
            <w:tcBorders>
              <w:top w:val="nil"/>
              <w:left w:val="nil"/>
              <w:bottom w:val="nil"/>
              <w:right w:val="nil"/>
            </w:tcBorders>
            <w:shd w:val="clear" w:color="auto" w:fill="auto"/>
            <w:noWrap/>
            <w:vAlign w:val="bottom"/>
            <w:hideMark/>
          </w:tcPr>
          <w:p w:rsidR="0034091C" w:rsidRPr="00AA1B45" w:rsidRDefault="0034091C" w:rsidP="000930F9">
            <w:pPr>
              <w:jc w:val="left"/>
              <w:rPr>
                <w:rFonts w:cs="Arial"/>
                <w:color w:val="000000"/>
              </w:rPr>
            </w:pPr>
            <w:r w:rsidRPr="00AA1B45">
              <w:rPr>
                <w:rFonts w:cs="Arial"/>
                <w:color w:val="000000"/>
              </w:rPr>
              <w:t>Viet Nam</w:t>
            </w:r>
          </w:p>
        </w:tc>
      </w:tr>
    </w:tbl>
    <w:p w:rsidR="0034091C" w:rsidRDefault="0034091C" w:rsidP="0034091C">
      <w:pPr>
        <w:jc w:val="left"/>
        <w:rPr>
          <w:snapToGrid w:val="0"/>
        </w:rPr>
      </w:pPr>
    </w:p>
    <w:p w:rsidR="0034091C" w:rsidRDefault="0034091C" w:rsidP="0034091C">
      <w:pPr>
        <w:jc w:val="left"/>
        <w:rPr>
          <w:snapToGrid w:val="0"/>
        </w:rPr>
      </w:pPr>
      <w:r>
        <w:rPr>
          <w:snapToGrid w:val="0"/>
        </w:rPr>
        <w:t>5 respondents did not indicate the UPOV member for which they were replying.</w:t>
      </w:r>
    </w:p>
    <w:p w:rsidR="0034091C" w:rsidRDefault="0034091C" w:rsidP="0034091C">
      <w:pPr>
        <w:jc w:val="left"/>
        <w:rPr>
          <w:snapToGrid w:val="0"/>
        </w:rPr>
      </w:pPr>
    </w:p>
    <w:p w:rsidR="0034091C" w:rsidRDefault="0034091C" w:rsidP="0034091C">
      <w:pPr>
        <w:jc w:val="left"/>
        <w:rPr>
          <w:snapToGrid w:val="0"/>
        </w:rPr>
      </w:pPr>
    </w:p>
    <w:p w:rsidR="0034091C" w:rsidRDefault="0034091C" w:rsidP="0034091C">
      <w:pPr>
        <w:keepNext/>
        <w:jc w:val="left"/>
        <w:rPr>
          <w:snapToGrid w:val="0"/>
        </w:rPr>
      </w:pPr>
      <w:r>
        <w:rPr>
          <w:snapToGrid w:val="0"/>
        </w:rPr>
        <w:lastRenderedPageBreak/>
        <w:t xml:space="preserve">2. </w:t>
      </w:r>
      <w:r>
        <w:rPr>
          <w:snapToGrid w:val="0"/>
        </w:rPr>
        <w:tab/>
        <w:t>Summary of responses:</w:t>
      </w:r>
    </w:p>
    <w:p w:rsidR="0034091C" w:rsidRDefault="0034091C" w:rsidP="0034091C">
      <w:pPr>
        <w:keepNext/>
        <w:jc w:val="left"/>
        <w:rPr>
          <w:snapToGrid w:val="0"/>
        </w:rPr>
      </w:pPr>
    </w:p>
    <w:tbl>
      <w:tblPr>
        <w:tblW w:w="10027" w:type="dxa"/>
        <w:jc w:val="center"/>
        <w:tblInd w:w="117" w:type="dxa"/>
        <w:tblCellMar>
          <w:top w:w="57" w:type="dxa"/>
          <w:left w:w="57" w:type="dxa"/>
          <w:bottom w:w="28" w:type="dxa"/>
          <w:right w:w="57" w:type="dxa"/>
        </w:tblCellMar>
        <w:tblLook w:val="04A0" w:firstRow="1" w:lastRow="0" w:firstColumn="1" w:lastColumn="0" w:noHBand="0" w:noVBand="1"/>
      </w:tblPr>
      <w:tblGrid>
        <w:gridCol w:w="710"/>
        <w:gridCol w:w="4095"/>
        <w:gridCol w:w="753"/>
        <w:gridCol w:w="709"/>
        <w:gridCol w:w="1040"/>
        <w:gridCol w:w="272"/>
        <w:gridCol w:w="701"/>
        <w:gridCol w:w="709"/>
        <w:gridCol w:w="1038"/>
      </w:tblGrid>
      <w:tr w:rsidR="0034091C" w:rsidRPr="00010E42" w:rsidTr="000930F9">
        <w:trPr>
          <w:cantSplit/>
          <w:tblHeader/>
          <w:jc w:val="center"/>
        </w:trPr>
        <w:tc>
          <w:tcPr>
            <w:tcW w:w="4805" w:type="dxa"/>
            <w:gridSpan w:val="2"/>
            <w:vMerge w:val="restart"/>
            <w:tcBorders>
              <w:top w:val="single" w:sz="8" w:space="0" w:color="auto"/>
              <w:left w:val="single" w:sz="8" w:space="0" w:color="auto"/>
              <w:right w:val="single" w:sz="8" w:space="0" w:color="auto"/>
            </w:tcBorders>
            <w:shd w:val="clear" w:color="000000" w:fill="D9D9D9"/>
            <w:noWrap/>
            <w:vAlign w:val="center"/>
            <w:hideMark/>
          </w:tcPr>
          <w:p w:rsidR="0034091C" w:rsidRPr="00010E42" w:rsidRDefault="0034091C" w:rsidP="000930F9">
            <w:pPr>
              <w:keepNext/>
              <w:jc w:val="center"/>
              <w:rPr>
                <w:rFonts w:cs="Arial"/>
                <w:b/>
                <w:bCs/>
                <w:color w:val="000000"/>
                <w:sz w:val="18"/>
              </w:rPr>
            </w:pPr>
            <w:r w:rsidRPr="00010E42">
              <w:rPr>
                <w:rFonts w:cs="Arial"/>
                <w:b/>
                <w:bCs/>
                <w:color w:val="000000"/>
                <w:sz w:val="18"/>
              </w:rPr>
              <w:t>Question</w:t>
            </w:r>
          </w:p>
        </w:tc>
        <w:tc>
          <w:tcPr>
            <w:tcW w:w="2502" w:type="dxa"/>
            <w:gridSpan w:val="3"/>
            <w:tcBorders>
              <w:top w:val="single" w:sz="8" w:space="0" w:color="auto"/>
              <w:left w:val="single" w:sz="8" w:space="0" w:color="auto"/>
              <w:bottom w:val="nil"/>
              <w:right w:val="nil"/>
            </w:tcBorders>
            <w:shd w:val="clear" w:color="000000" w:fill="D9D9D9"/>
            <w:vAlign w:val="bottom"/>
            <w:hideMark/>
          </w:tcPr>
          <w:p w:rsidR="0034091C" w:rsidRPr="00010E42" w:rsidRDefault="0034091C" w:rsidP="000930F9">
            <w:pPr>
              <w:keepNext/>
              <w:jc w:val="center"/>
              <w:rPr>
                <w:rFonts w:cs="Arial"/>
                <w:b/>
                <w:bCs/>
                <w:color w:val="000000"/>
                <w:sz w:val="18"/>
              </w:rPr>
            </w:pPr>
            <w:r w:rsidRPr="00010E42">
              <w:rPr>
                <w:rFonts w:cs="Arial"/>
                <w:b/>
                <w:bCs/>
                <w:color w:val="000000"/>
                <w:sz w:val="18"/>
              </w:rPr>
              <w:t>Number</w:t>
            </w:r>
          </w:p>
        </w:tc>
        <w:tc>
          <w:tcPr>
            <w:tcW w:w="272" w:type="dxa"/>
            <w:tcBorders>
              <w:top w:val="single" w:sz="8" w:space="0" w:color="auto"/>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b/>
                <w:bCs/>
                <w:color w:val="000000"/>
                <w:sz w:val="18"/>
              </w:rPr>
            </w:pPr>
            <w:r w:rsidRPr="00010E42">
              <w:rPr>
                <w:rFonts w:cs="Arial"/>
                <w:b/>
                <w:bCs/>
                <w:color w:val="000000"/>
                <w:sz w:val="18"/>
              </w:rPr>
              <w:t> </w:t>
            </w:r>
          </w:p>
        </w:tc>
        <w:tc>
          <w:tcPr>
            <w:tcW w:w="2448" w:type="dxa"/>
            <w:gridSpan w:val="3"/>
            <w:tcBorders>
              <w:top w:val="single" w:sz="8" w:space="0" w:color="auto"/>
              <w:left w:val="nil"/>
              <w:bottom w:val="nil"/>
              <w:right w:val="single" w:sz="8" w:space="0" w:color="auto"/>
            </w:tcBorders>
            <w:shd w:val="clear" w:color="000000" w:fill="D9D9D9"/>
            <w:noWrap/>
            <w:vAlign w:val="bottom"/>
            <w:hideMark/>
          </w:tcPr>
          <w:p w:rsidR="0034091C" w:rsidRPr="00010E42" w:rsidRDefault="0034091C" w:rsidP="000930F9">
            <w:pPr>
              <w:keepNext/>
              <w:jc w:val="center"/>
              <w:rPr>
                <w:rFonts w:cs="Arial"/>
                <w:b/>
                <w:bCs/>
                <w:color w:val="000000"/>
                <w:sz w:val="18"/>
              </w:rPr>
            </w:pPr>
            <w:r w:rsidRPr="00010E42">
              <w:rPr>
                <w:rFonts w:cs="Arial"/>
                <w:b/>
                <w:bCs/>
                <w:color w:val="000000"/>
                <w:sz w:val="18"/>
              </w:rPr>
              <w:t>Percentage</w:t>
            </w:r>
          </w:p>
        </w:tc>
      </w:tr>
      <w:tr w:rsidR="0034091C" w:rsidRPr="00010E42" w:rsidTr="000930F9">
        <w:trPr>
          <w:cantSplit/>
          <w:tblHeader/>
          <w:jc w:val="center"/>
        </w:trPr>
        <w:tc>
          <w:tcPr>
            <w:tcW w:w="4805" w:type="dxa"/>
            <w:gridSpan w:val="2"/>
            <w:vMerge/>
            <w:tcBorders>
              <w:left w:val="single" w:sz="8" w:space="0" w:color="auto"/>
              <w:bottom w:val="single" w:sz="8" w:space="0" w:color="auto"/>
              <w:right w:val="single" w:sz="8" w:space="0" w:color="auto"/>
            </w:tcBorders>
            <w:shd w:val="clear" w:color="000000" w:fill="D9D9D9"/>
            <w:noWrap/>
            <w:vAlign w:val="bottom"/>
            <w:hideMark/>
          </w:tcPr>
          <w:p w:rsidR="0034091C" w:rsidRPr="00010E42" w:rsidRDefault="0034091C" w:rsidP="000930F9">
            <w:pPr>
              <w:keepNext/>
              <w:jc w:val="left"/>
              <w:rPr>
                <w:rFonts w:cs="Arial"/>
                <w:color w:val="000000"/>
                <w:sz w:val="18"/>
              </w:rPr>
            </w:pPr>
          </w:p>
        </w:tc>
        <w:tc>
          <w:tcPr>
            <w:tcW w:w="753" w:type="dxa"/>
            <w:tcBorders>
              <w:top w:val="single" w:sz="4" w:space="0" w:color="auto"/>
              <w:left w:val="single" w:sz="8" w:space="0" w:color="auto"/>
              <w:bottom w:val="single" w:sz="8" w:space="0" w:color="auto"/>
              <w:right w:val="nil"/>
            </w:tcBorders>
            <w:shd w:val="clear" w:color="000000" w:fill="D9D9D9"/>
            <w:vAlign w:val="bottom"/>
            <w:hideMark/>
          </w:tcPr>
          <w:p w:rsidR="0034091C" w:rsidRPr="00010E42" w:rsidRDefault="0034091C" w:rsidP="000930F9">
            <w:pPr>
              <w:keepNext/>
              <w:jc w:val="center"/>
              <w:rPr>
                <w:rFonts w:cs="Arial"/>
                <w:color w:val="000000"/>
                <w:sz w:val="18"/>
              </w:rPr>
            </w:pPr>
            <w:r w:rsidRPr="00010E42">
              <w:rPr>
                <w:rFonts w:cs="Arial"/>
                <w:color w:val="000000"/>
                <w:sz w:val="18"/>
              </w:rPr>
              <w:t>Yes</w:t>
            </w:r>
          </w:p>
        </w:tc>
        <w:tc>
          <w:tcPr>
            <w:tcW w:w="709" w:type="dxa"/>
            <w:tcBorders>
              <w:top w:val="single" w:sz="4" w:space="0" w:color="auto"/>
              <w:left w:val="single" w:sz="4" w:space="0" w:color="auto"/>
              <w:bottom w:val="single" w:sz="8" w:space="0" w:color="auto"/>
              <w:right w:val="single" w:sz="4" w:space="0" w:color="auto"/>
            </w:tcBorders>
            <w:shd w:val="clear" w:color="000000" w:fill="D9D9D9"/>
            <w:vAlign w:val="bottom"/>
            <w:hideMark/>
          </w:tcPr>
          <w:p w:rsidR="0034091C" w:rsidRPr="00010E42" w:rsidRDefault="0034091C" w:rsidP="000930F9">
            <w:pPr>
              <w:keepNext/>
              <w:jc w:val="center"/>
              <w:rPr>
                <w:rFonts w:cs="Arial"/>
                <w:color w:val="000000"/>
                <w:sz w:val="18"/>
              </w:rPr>
            </w:pPr>
            <w:r w:rsidRPr="00010E42">
              <w:rPr>
                <w:rFonts w:cs="Arial"/>
                <w:color w:val="000000"/>
                <w:sz w:val="18"/>
              </w:rPr>
              <w:t>No</w:t>
            </w:r>
          </w:p>
        </w:tc>
        <w:tc>
          <w:tcPr>
            <w:tcW w:w="1040" w:type="dxa"/>
            <w:tcBorders>
              <w:top w:val="single" w:sz="4" w:space="0" w:color="auto"/>
              <w:left w:val="nil"/>
              <w:bottom w:val="single" w:sz="8" w:space="0" w:color="auto"/>
              <w:right w:val="nil"/>
            </w:tcBorders>
            <w:shd w:val="clear" w:color="000000" w:fill="D9D9D9"/>
            <w:vAlign w:val="bottom"/>
            <w:hideMark/>
          </w:tcPr>
          <w:p w:rsidR="0034091C" w:rsidRPr="00010E42" w:rsidRDefault="0034091C" w:rsidP="000930F9">
            <w:pPr>
              <w:keepNext/>
              <w:jc w:val="center"/>
              <w:rPr>
                <w:rFonts w:cs="Arial"/>
                <w:color w:val="000000"/>
                <w:sz w:val="18"/>
              </w:rPr>
            </w:pPr>
            <w:r w:rsidRPr="00010E42">
              <w:rPr>
                <w:rFonts w:cs="Arial"/>
                <w:color w:val="000000"/>
                <w:sz w:val="18"/>
              </w:rPr>
              <w:t>Not answered</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single" w:sz="4" w:space="0" w:color="auto"/>
              <w:left w:val="nil"/>
              <w:bottom w:val="single" w:sz="8" w:space="0" w:color="auto"/>
              <w:right w:val="nil"/>
            </w:tcBorders>
            <w:shd w:val="clear" w:color="000000" w:fill="D9D9D9"/>
            <w:vAlign w:val="bottom"/>
            <w:hideMark/>
          </w:tcPr>
          <w:p w:rsidR="0034091C" w:rsidRPr="00010E42" w:rsidRDefault="0034091C" w:rsidP="000930F9">
            <w:pPr>
              <w:keepNext/>
              <w:jc w:val="center"/>
              <w:rPr>
                <w:rFonts w:cs="Arial"/>
                <w:color w:val="000000"/>
                <w:sz w:val="18"/>
              </w:rPr>
            </w:pPr>
            <w:r w:rsidRPr="00010E42">
              <w:rPr>
                <w:rFonts w:cs="Arial"/>
                <w:color w:val="000000"/>
                <w:sz w:val="18"/>
              </w:rPr>
              <w:t>Yes</w:t>
            </w:r>
          </w:p>
        </w:tc>
        <w:tc>
          <w:tcPr>
            <w:tcW w:w="709" w:type="dxa"/>
            <w:tcBorders>
              <w:top w:val="single" w:sz="4" w:space="0" w:color="auto"/>
              <w:left w:val="single" w:sz="4" w:space="0" w:color="auto"/>
              <w:bottom w:val="single" w:sz="8" w:space="0" w:color="auto"/>
              <w:right w:val="single" w:sz="4" w:space="0" w:color="auto"/>
            </w:tcBorders>
            <w:shd w:val="clear" w:color="000000" w:fill="D9D9D9"/>
            <w:vAlign w:val="bottom"/>
            <w:hideMark/>
          </w:tcPr>
          <w:p w:rsidR="0034091C" w:rsidRPr="00010E42" w:rsidRDefault="0034091C" w:rsidP="000930F9">
            <w:pPr>
              <w:keepNext/>
              <w:jc w:val="center"/>
              <w:rPr>
                <w:rFonts w:cs="Arial"/>
                <w:color w:val="000000"/>
                <w:sz w:val="18"/>
              </w:rPr>
            </w:pPr>
            <w:r w:rsidRPr="00010E42">
              <w:rPr>
                <w:rFonts w:cs="Arial"/>
                <w:color w:val="000000"/>
                <w:sz w:val="18"/>
              </w:rPr>
              <w:t>No</w:t>
            </w:r>
          </w:p>
        </w:tc>
        <w:tc>
          <w:tcPr>
            <w:tcW w:w="1038" w:type="dxa"/>
            <w:tcBorders>
              <w:top w:val="single" w:sz="4" w:space="0" w:color="auto"/>
              <w:left w:val="nil"/>
              <w:bottom w:val="single" w:sz="8" w:space="0" w:color="auto"/>
              <w:right w:val="single" w:sz="8" w:space="0" w:color="auto"/>
            </w:tcBorders>
            <w:shd w:val="clear" w:color="000000" w:fill="D9D9D9"/>
            <w:vAlign w:val="bottom"/>
            <w:hideMark/>
          </w:tcPr>
          <w:p w:rsidR="0034091C" w:rsidRPr="00010E42" w:rsidRDefault="0034091C" w:rsidP="000930F9">
            <w:pPr>
              <w:keepNext/>
              <w:jc w:val="center"/>
              <w:rPr>
                <w:rFonts w:cs="Arial"/>
                <w:color w:val="000000"/>
                <w:sz w:val="18"/>
              </w:rPr>
            </w:pPr>
            <w:r w:rsidRPr="00010E42">
              <w:rPr>
                <w:rFonts w:cs="Arial"/>
                <w:color w:val="000000"/>
                <w:sz w:val="18"/>
              </w:rPr>
              <w:t>Not answered</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1</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UPOV member</w:t>
            </w:r>
          </w:p>
        </w:tc>
        <w:tc>
          <w:tcPr>
            <w:tcW w:w="753" w:type="dxa"/>
            <w:tcBorders>
              <w:top w:val="nil"/>
              <w:left w:val="nil"/>
              <w:bottom w:val="single" w:sz="4" w:space="0" w:color="auto"/>
              <w:right w:val="nil"/>
            </w:tcBorders>
            <w:shd w:val="clear" w:color="000000" w:fill="F2F2F2"/>
            <w:noWrap/>
            <w:vAlign w:val="bottom"/>
            <w:hideMark/>
          </w:tcPr>
          <w:p w:rsidR="0034091C" w:rsidRPr="00010E42" w:rsidRDefault="0034091C" w:rsidP="000930F9">
            <w:pPr>
              <w:keepNext/>
              <w:ind w:right="284"/>
              <w:jc w:val="left"/>
              <w:rPr>
                <w:rFonts w:cs="Arial"/>
                <w:color w:val="000000"/>
                <w:sz w:val="18"/>
              </w:rPr>
            </w:pPr>
            <w:r w:rsidRPr="00010E42">
              <w:rPr>
                <w:rFonts w:cs="Arial"/>
                <w:color w:val="000000"/>
                <w:sz w:val="18"/>
              </w:rPr>
              <w:t> </w:t>
            </w:r>
          </w:p>
        </w:tc>
        <w:tc>
          <w:tcPr>
            <w:tcW w:w="709" w:type="dxa"/>
            <w:tcBorders>
              <w:top w:val="nil"/>
              <w:left w:val="single" w:sz="4" w:space="0" w:color="auto"/>
              <w:bottom w:val="single" w:sz="4" w:space="0" w:color="auto"/>
              <w:right w:val="single" w:sz="4" w:space="0" w:color="auto"/>
            </w:tcBorders>
            <w:shd w:val="clear" w:color="000000" w:fill="F2F2F2"/>
            <w:vAlign w:val="bottom"/>
            <w:hideMark/>
          </w:tcPr>
          <w:p w:rsidR="0034091C" w:rsidRPr="00010E42" w:rsidRDefault="0034091C" w:rsidP="000930F9">
            <w:pPr>
              <w:keepNext/>
              <w:ind w:right="213"/>
              <w:jc w:val="left"/>
              <w:rPr>
                <w:rFonts w:cs="Arial"/>
                <w:color w:val="000000"/>
                <w:sz w:val="18"/>
              </w:rPr>
            </w:pPr>
            <w:r w:rsidRPr="00010E42">
              <w:rPr>
                <w:rFonts w:cs="Arial"/>
                <w:color w:val="000000"/>
                <w:sz w:val="18"/>
              </w:rPr>
              <w:t> </w:t>
            </w:r>
          </w:p>
        </w:tc>
        <w:tc>
          <w:tcPr>
            <w:tcW w:w="1040" w:type="dxa"/>
            <w:tcBorders>
              <w:top w:val="nil"/>
              <w:left w:val="nil"/>
              <w:bottom w:val="single" w:sz="4" w:space="0" w:color="auto"/>
              <w:right w:val="nil"/>
            </w:tcBorders>
            <w:shd w:val="clear" w:color="000000" w:fill="F2F2F2"/>
            <w:vAlign w:val="bottom"/>
            <w:hideMark/>
          </w:tcPr>
          <w:p w:rsidR="0034091C" w:rsidRPr="00010E42" w:rsidRDefault="0034091C" w:rsidP="000930F9">
            <w:pPr>
              <w:keepNext/>
              <w:ind w:right="284"/>
              <w:jc w:val="left"/>
              <w:rPr>
                <w:rFonts w:cs="Arial"/>
                <w:color w:val="000000"/>
                <w:sz w:val="18"/>
              </w:rPr>
            </w:pPr>
            <w:r w:rsidRPr="00010E42">
              <w:rPr>
                <w:rFonts w:cs="Arial"/>
                <w:color w:val="000000"/>
                <w:sz w:val="18"/>
              </w:rPr>
              <w:t> </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000000" w:fill="F2F2F2"/>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9" w:type="dxa"/>
            <w:tcBorders>
              <w:top w:val="nil"/>
              <w:left w:val="single" w:sz="4" w:space="0" w:color="auto"/>
              <w:bottom w:val="single" w:sz="4" w:space="0" w:color="auto"/>
              <w:right w:val="single" w:sz="4" w:space="0" w:color="auto"/>
            </w:tcBorders>
            <w:shd w:val="clear" w:color="000000" w:fill="F2F2F2"/>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1038" w:type="dxa"/>
            <w:tcBorders>
              <w:top w:val="nil"/>
              <w:left w:val="nil"/>
              <w:bottom w:val="single" w:sz="4" w:space="0" w:color="auto"/>
              <w:right w:val="single" w:sz="8" w:space="0" w:color="auto"/>
            </w:tcBorders>
            <w:shd w:val="clear" w:color="000000" w:fill="F2F2F2"/>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2</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Does your authority have its own database for plant variety protection purposes?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28</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5</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0</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85%</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0%</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3(a)</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Does your database include the following information:  Applicant (name and details)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28</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0</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85%</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0%</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3(b)</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Applicant’s representative (name and details)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28</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0</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85%</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0%</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3(c)</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The person(s)* who bred, or discovered and developed, the variety (if different from applicant) (name and details) * The term “person” in Article 1(iv) of the 1991 Act of the UPOV Convention should be understood as embracing both physical and legal persons (</w:t>
            </w:r>
            <w:proofErr w:type="spellStart"/>
            <w:r w:rsidRPr="00010E42">
              <w:rPr>
                <w:rFonts w:cs="Arial"/>
                <w:color w:val="000000"/>
                <w:sz w:val="18"/>
              </w:rPr>
              <w:t>e.g.companies</w:t>
            </w:r>
            <w:proofErr w:type="spellEnd"/>
            <w:r w:rsidRPr="00010E42">
              <w:rPr>
                <w:rFonts w:cs="Arial"/>
                <w:color w:val="000000"/>
                <w:sz w:val="18"/>
              </w:rPr>
              <w:t>).</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25</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3</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76%</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9%</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3(d)</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Title holder (name and details)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22</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6</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67%</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18%</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3(e)</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Botanical name of species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28</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0</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85%</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0%</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3(f)</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Common name of species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27</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1</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82%</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3%</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3(g)</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UPOV code</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24</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4</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73%</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12%</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3(h)</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Breeder’s reference</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24</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4</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73%</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12%</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w:t>
            </w:r>
            <w:proofErr w:type="spellStart"/>
            <w:r w:rsidRPr="00010E42">
              <w:rPr>
                <w:rFonts w:cs="Arial"/>
                <w:color w:val="000000"/>
                <w:sz w:val="18"/>
              </w:rPr>
              <w:t>i</w:t>
            </w:r>
            <w:proofErr w:type="spellEnd"/>
            <w:r w:rsidRPr="00010E42">
              <w:rPr>
                <w:rFonts w:cs="Arial"/>
                <w:color w:val="000000"/>
                <w:sz w:val="18"/>
              </w:rPr>
              <w:t>)</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Denomination proposals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24</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4</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73%</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12%</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3(j)</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Denomination approvals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19</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9</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58%</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27%</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3(k)</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Changes to denominations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23</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5</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70%</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3(l)</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Application number</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27</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1</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82%</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3%</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3(m)</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Unique variety identifier (an identifier that is unique for the variety, e.g. a combination of application type (PBR), application number and crop/species)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18</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10</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55%</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30%</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3(n)</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Application rejections/withdrawals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26</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2</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79%</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6%</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3(o)</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Grant number</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26</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2</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79%</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6%</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3(p)</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Start date of protection</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28</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0</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85%</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0%</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3(q)</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End date of protection</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25</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3</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76%</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9%</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3(r)</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Dates on which the variety was commercialized for the first time in the territory of application and other territories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11</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17</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33%</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52%</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keepNext/>
              <w:jc w:val="center"/>
              <w:rPr>
                <w:rFonts w:cs="Arial"/>
                <w:color w:val="000000"/>
                <w:sz w:val="18"/>
              </w:rPr>
            </w:pPr>
            <w:r w:rsidRPr="00010E42">
              <w:rPr>
                <w:rFonts w:cs="Arial"/>
                <w:color w:val="000000"/>
                <w:sz w:val="18"/>
              </w:rPr>
              <w:t>3(s)</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Variety descriptions in the form of states of expression/notes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15</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ind w:right="213"/>
              <w:jc w:val="right"/>
              <w:rPr>
                <w:rFonts w:cs="Arial"/>
                <w:color w:val="000000"/>
                <w:sz w:val="18"/>
              </w:rPr>
            </w:pPr>
            <w:r w:rsidRPr="00010E42">
              <w:rPr>
                <w:rFonts w:cs="Arial"/>
                <w:color w:val="000000"/>
                <w:sz w:val="18"/>
              </w:rPr>
              <w:t>13</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keepNext/>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keepNext/>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45%</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40%</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keepNext/>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3(t)</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Variety data (other than descriptions in the form of states of expression/notes)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12</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ind w:right="213"/>
              <w:jc w:val="right"/>
              <w:rPr>
                <w:rFonts w:cs="Arial"/>
                <w:color w:val="000000"/>
                <w:sz w:val="18"/>
              </w:rPr>
            </w:pPr>
            <w:r w:rsidRPr="00010E42">
              <w:rPr>
                <w:rFonts w:cs="Arial"/>
                <w:color w:val="000000"/>
                <w:sz w:val="18"/>
              </w:rPr>
              <w:t>16</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36%</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48%</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3(u)</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Variety DNA-profile</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2</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ind w:right="213"/>
              <w:jc w:val="right"/>
              <w:rPr>
                <w:rFonts w:cs="Arial"/>
                <w:color w:val="000000"/>
                <w:sz w:val="18"/>
              </w:rPr>
            </w:pPr>
            <w:r w:rsidRPr="00010E42">
              <w:rPr>
                <w:rFonts w:cs="Arial"/>
                <w:color w:val="000000"/>
                <w:sz w:val="18"/>
              </w:rPr>
              <w:t>26</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6%</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79%</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3(v)</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Photographs</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17</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ind w:right="213"/>
              <w:jc w:val="right"/>
              <w:rPr>
                <w:rFonts w:cs="Arial"/>
                <w:color w:val="000000"/>
                <w:sz w:val="18"/>
              </w:rPr>
            </w:pPr>
            <w:r w:rsidRPr="00010E42">
              <w:rPr>
                <w:rFonts w:cs="Arial"/>
                <w:color w:val="000000"/>
                <w:sz w:val="18"/>
              </w:rPr>
              <w:t>11</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28</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52%</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33%</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3(w)</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Other (please provide information on any other important PVP information that is contained in your database)</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13</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ind w:right="213"/>
              <w:jc w:val="right"/>
              <w:rPr>
                <w:rFonts w:cs="Arial"/>
                <w:color w:val="000000"/>
                <w:sz w:val="18"/>
              </w:rPr>
            </w:pPr>
            <w:r w:rsidRPr="00010E42">
              <w:rPr>
                <w:rFonts w:cs="Arial"/>
                <w:color w:val="000000"/>
                <w:sz w:val="18"/>
              </w:rPr>
              <w:t>15</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5</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39%</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46%</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15%</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4</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Is your database used to generate the official publication?</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27</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ind w:right="213"/>
              <w:jc w:val="right"/>
              <w:rPr>
                <w:rFonts w:cs="Arial"/>
                <w:color w:val="000000"/>
                <w:sz w:val="18"/>
              </w:rPr>
            </w:pPr>
            <w:r w:rsidRPr="00010E42">
              <w:rPr>
                <w:rFonts w:cs="Arial"/>
                <w:color w:val="000000"/>
                <w:sz w:val="18"/>
              </w:rPr>
              <w:t>6</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0</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82%</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18%</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0%</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5</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If you do not have a database for plant variety protection purposes, do you have plans to develop a database, or would you wish assistance in the development of such a database?</w:t>
            </w:r>
          </w:p>
        </w:tc>
        <w:tc>
          <w:tcPr>
            <w:tcW w:w="753" w:type="dxa"/>
            <w:tcBorders>
              <w:top w:val="nil"/>
              <w:left w:val="nil"/>
              <w:bottom w:val="single" w:sz="4" w:space="0" w:color="auto"/>
              <w:right w:val="nil"/>
            </w:tcBorders>
            <w:shd w:val="clear" w:color="000000" w:fill="F2F2F2"/>
            <w:noWrap/>
            <w:vAlign w:val="bottom"/>
            <w:hideMark/>
          </w:tcPr>
          <w:p w:rsidR="0034091C" w:rsidRPr="00010E42" w:rsidRDefault="0034091C" w:rsidP="000930F9">
            <w:pPr>
              <w:ind w:right="284"/>
              <w:jc w:val="left"/>
              <w:rPr>
                <w:rFonts w:cs="Arial"/>
                <w:color w:val="000000"/>
                <w:sz w:val="18"/>
              </w:rPr>
            </w:pPr>
            <w:r w:rsidRPr="00010E42">
              <w:rPr>
                <w:rFonts w:cs="Arial"/>
                <w:color w:val="000000"/>
                <w:sz w:val="18"/>
              </w:rPr>
              <w:t> </w:t>
            </w:r>
          </w:p>
        </w:tc>
        <w:tc>
          <w:tcPr>
            <w:tcW w:w="709" w:type="dxa"/>
            <w:tcBorders>
              <w:top w:val="nil"/>
              <w:left w:val="single" w:sz="4" w:space="0" w:color="auto"/>
              <w:bottom w:val="single" w:sz="4" w:space="0" w:color="auto"/>
              <w:right w:val="single" w:sz="4" w:space="0" w:color="auto"/>
            </w:tcBorders>
            <w:shd w:val="clear" w:color="000000" w:fill="F2F2F2"/>
            <w:vAlign w:val="bottom"/>
            <w:hideMark/>
          </w:tcPr>
          <w:p w:rsidR="0034091C" w:rsidRPr="00010E42" w:rsidRDefault="0034091C" w:rsidP="000930F9">
            <w:pPr>
              <w:ind w:right="213"/>
              <w:jc w:val="left"/>
              <w:rPr>
                <w:rFonts w:cs="Arial"/>
                <w:color w:val="000000"/>
                <w:sz w:val="18"/>
              </w:rPr>
            </w:pPr>
            <w:r w:rsidRPr="00010E42">
              <w:rPr>
                <w:rFonts w:cs="Arial"/>
                <w:color w:val="000000"/>
                <w:sz w:val="18"/>
              </w:rPr>
              <w:t> </w:t>
            </w:r>
          </w:p>
        </w:tc>
        <w:tc>
          <w:tcPr>
            <w:tcW w:w="1040" w:type="dxa"/>
            <w:tcBorders>
              <w:top w:val="nil"/>
              <w:left w:val="nil"/>
              <w:bottom w:val="single" w:sz="4" w:space="0" w:color="auto"/>
              <w:right w:val="nil"/>
            </w:tcBorders>
            <w:shd w:val="clear" w:color="000000" w:fill="F2F2F2"/>
            <w:vAlign w:val="bottom"/>
            <w:hideMark/>
          </w:tcPr>
          <w:p w:rsidR="0034091C" w:rsidRPr="00010E42" w:rsidRDefault="0034091C" w:rsidP="000930F9">
            <w:pPr>
              <w:ind w:right="284"/>
              <w:jc w:val="left"/>
              <w:rPr>
                <w:rFonts w:cs="Arial"/>
                <w:color w:val="000000"/>
                <w:sz w:val="18"/>
              </w:rPr>
            </w:pPr>
            <w:r w:rsidRPr="00010E42">
              <w:rPr>
                <w:rFonts w:cs="Arial"/>
                <w:color w:val="000000"/>
                <w:sz w:val="18"/>
              </w:rPr>
              <w:t> </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000000" w:fill="F2F2F2"/>
            <w:vAlign w:val="bottom"/>
            <w:hideMark/>
          </w:tcPr>
          <w:p w:rsidR="0034091C" w:rsidRPr="00010E42" w:rsidRDefault="0034091C" w:rsidP="000930F9">
            <w:pPr>
              <w:jc w:val="center"/>
              <w:rPr>
                <w:rFonts w:cs="Arial"/>
                <w:color w:val="000000"/>
                <w:sz w:val="18"/>
              </w:rPr>
            </w:pPr>
          </w:p>
        </w:tc>
        <w:tc>
          <w:tcPr>
            <w:tcW w:w="709" w:type="dxa"/>
            <w:tcBorders>
              <w:top w:val="nil"/>
              <w:left w:val="single" w:sz="4" w:space="0" w:color="auto"/>
              <w:bottom w:val="single" w:sz="4" w:space="0" w:color="auto"/>
              <w:right w:val="single" w:sz="4" w:space="0" w:color="auto"/>
            </w:tcBorders>
            <w:shd w:val="clear" w:color="000000" w:fill="F2F2F2"/>
            <w:vAlign w:val="bottom"/>
            <w:hideMark/>
          </w:tcPr>
          <w:p w:rsidR="0034091C" w:rsidRPr="00010E42" w:rsidRDefault="0034091C" w:rsidP="000930F9">
            <w:pPr>
              <w:jc w:val="center"/>
              <w:rPr>
                <w:rFonts w:cs="Arial"/>
                <w:color w:val="000000"/>
                <w:sz w:val="18"/>
              </w:rPr>
            </w:pPr>
          </w:p>
        </w:tc>
        <w:tc>
          <w:tcPr>
            <w:tcW w:w="1038" w:type="dxa"/>
            <w:tcBorders>
              <w:top w:val="nil"/>
              <w:left w:val="nil"/>
              <w:bottom w:val="single" w:sz="4" w:space="0" w:color="auto"/>
              <w:right w:val="single" w:sz="8" w:space="0" w:color="auto"/>
            </w:tcBorders>
            <w:shd w:val="clear" w:color="000000" w:fill="F2F2F2"/>
            <w:vAlign w:val="bottom"/>
            <w:hideMark/>
          </w:tcPr>
          <w:p w:rsidR="0034091C" w:rsidRPr="00010E42" w:rsidRDefault="0034091C" w:rsidP="000930F9">
            <w:pPr>
              <w:jc w:val="center"/>
              <w:rPr>
                <w:rFonts w:cs="Arial"/>
                <w:color w:val="000000"/>
                <w:sz w:val="18"/>
              </w:rPr>
            </w:pP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6</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Do you provide an electronic application form? (if</w:t>
            </w:r>
            <w:r>
              <w:rPr>
                <w:rFonts w:cs="Arial"/>
                <w:color w:val="000000"/>
                <w:sz w:val="18"/>
              </w:rPr>
              <w:t xml:space="preserve"> no, please proceed to question </w:t>
            </w:r>
            <w:r w:rsidRPr="00010E42">
              <w:rPr>
                <w:rFonts w:cs="Arial"/>
                <w:color w:val="000000"/>
                <w:sz w:val="18"/>
              </w:rPr>
              <w:t>12)</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9</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ind w:right="213"/>
              <w:jc w:val="right"/>
              <w:rPr>
                <w:rFonts w:cs="Arial"/>
                <w:color w:val="000000"/>
                <w:sz w:val="18"/>
              </w:rPr>
            </w:pPr>
            <w:r w:rsidRPr="00010E42">
              <w:rPr>
                <w:rFonts w:cs="Arial"/>
                <w:color w:val="000000"/>
                <w:sz w:val="18"/>
              </w:rPr>
              <w:t>24</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0</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27%</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73%</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0%</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lastRenderedPageBreak/>
              <w:t>7</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Is the information provided in the electronic form sufficient to receive a filing date?</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9</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ind w:right="213"/>
              <w:jc w:val="right"/>
              <w:rPr>
                <w:rFonts w:cs="Arial"/>
                <w:color w:val="000000"/>
                <w:sz w:val="18"/>
              </w:rPr>
            </w:pPr>
            <w:r w:rsidRPr="00010E42">
              <w:rPr>
                <w:rFonts w:cs="Arial"/>
                <w:color w:val="000000"/>
                <w:sz w:val="18"/>
              </w:rPr>
              <w:t>24</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0</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27%</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73%</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0%</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8</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Are applicants required to provide supplementary material (e.g. signed paper copies) or information in addition to the information required in the electronic form?</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11</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ind w:right="213"/>
              <w:jc w:val="right"/>
              <w:rPr>
                <w:rFonts w:cs="Arial"/>
                <w:color w:val="000000"/>
                <w:sz w:val="18"/>
              </w:rPr>
            </w:pPr>
            <w:r w:rsidRPr="00010E42">
              <w:rPr>
                <w:rFonts w:cs="Arial"/>
                <w:color w:val="000000"/>
                <w:sz w:val="18"/>
              </w:rPr>
              <w:t>22</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0</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33%</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67%</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0%</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9</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Are applicants able to provide an electronic signature or other form of authorization for electronic application?</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7</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ind w:right="213"/>
              <w:jc w:val="right"/>
              <w:rPr>
                <w:rFonts w:cs="Arial"/>
                <w:color w:val="000000"/>
                <w:sz w:val="18"/>
              </w:rPr>
            </w:pPr>
            <w:r w:rsidRPr="00010E42">
              <w:rPr>
                <w:rFonts w:cs="Arial"/>
                <w:color w:val="000000"/>
                <w:sz w:val="18"/>
              </w:rPr>
              <w:t>26</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0</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21%</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79%</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0%</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10</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Are applicants able to pay online?</w:t>
            </w:r>
          </w:p>
        </w:tc>
        <w:tc>
          <w:tcPr>
            <w:tcW w:w="753"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8</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ind w:right="213"/>
              <w:jc w:val="right"/>
              <w:rPr>
                <w:rFonts w:cs="Arial"/>
                <w:color w:val="000000"/>
                <w:sz w:val="18"/>
              </w:rPr>
            </w:pPr>
            <w:r w:rsidRPr="00010E42">
              <w:rPr>
                <w:rFonts w:cs="Arial"/>
                <w:color w:val="000000"/>
                <w:sz w:val="18"/>
              </w:rPr>
              <w:t>25</w:t>
            </w:r>
          </w:p>
        </w:tc>
        <w:tc>
          <w:tcPr>
            <w:tcW w:w="1040" w:type="dxa"/>
            <w:tcBorders>
              <w:top w:val="nil"/>
              <w:left w:val="nil"/>
              <w:bottom w:val="single" w:sz="4" w:space="0" w:color="auto"/>
              <w:right w:val="nil"/>
            </w:tcBorders>
            <w:shd w:val="clear" w:color="auto" w:fill="auto"/>
            <w:vAlign w:val="bottom"/>
            <w:hideMark/>
          </w:tcPr>
          <w:p w:rsidR="0034091C" w:rsidRPr="00010E42" w:rsidRDefault="0034091C" w:rsidP="000930F9">
            <w:pPr>
              <w:ind w:right="284"/>
              <w:jc w:val="right"/>
              <w:rPr>
                <w:rFonts w:cs="Arial"/>
                <w:color w:val="000000"/>
                <w:sz w:val="18"/>
              </w:rPr>
            </w:pPr>
            <w:r w:rsidRPr="00010E42">
              <w:rPr>
                <w:rFonts w:cs="Arial"/>
                <w:color w:val="000000"/>
                <w:sz w:val="18"/>
              </w:rPr>
              <w:t>0</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24%</w:t>
            </w:r>
          </w:p>
        </w:tc>
        <w:tc>
          <w:tcPr>
            <w:tcW w:w="709" w:type="dxa"/>
            <w:tcBorders>
              <w:top w:val="nil"/>
              <w:left w:val="single" w:sz="4" w:space="0" w:color="auto"/>
              <w:bottom w:val="single" w:sz="4" w:space="0" w:color="auto"/>
              <w:right w:val="single" w:sz="4"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76%</w:t>
            </w:r>
          </w:p>
        </w:tc>
        <w:tc>
          <w:tcPr>
            <w:tcW w:w="1038"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center"/>
              <w:rPr>
                <w:rFonts w:cs="Arial"/>
                <w:color w:val="000000"/>
                <w:sz w:val="18"/>
              </w:rPr>
            </w:pPr>
            <w:r w:rsidRPr="00010E42">
              <w:rPr>
                <w:rFonts w:cs="Arial"/>
                <w:color w:val="000000"/>
                <w:sz w:val="18"/>
              </w:rPr>
              <w:t>0%</w:t>
            </w: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11</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In what languages can the electronic form be completed?</w:t>
            </w:r>
          </w:p>
        </w:tc>
        <w:tc>
          <w:tcPr>
            <w:tcW w:w="753" w:type="dxa"/>
            <w:tcBorders>
              <w:top w:val="nil"/>
              <w:left w:val="nil"/>
              <w:bottom w:val="single" w:sz="4" w:space="0" w:color="auto"/>
              <w:right w:val="nil"/>
            </w:tcBorders>
            <w:shd w:val="clear" w:color="000000" w:fill="F2F2F2"/>
            <w:noWrap/>
            <w:vAlign w:val="bottom"/>
            <w:hideMark/>
          </w:tcPr>
          <w:p w:rsidR="0034091C" w:rsidRPr="00010E42" w:rsidRDefault="0034091C" w:rsidP="000930F9">
            <w:pPr>
              <w:ind w:right="284"/>
              <w:jc w:val="left"/>
              <w:rPr>
                <w:rFonts w:cs="Arial"/>
                <w:color w:val="000000"/>
                <w:sz w:val="18"/>
              </w:rPr>
            </w:pPr>
            <w:r w:rsidRPr="00010E42">
              <w:rPr>
                <w:rFonts w:cs="Arial"/>
                <w:color w:val="000000"/>
                <w:sz w:val="18"/>
              </w:rPr>
              <w:t> </w:t>
            </w:r>
          </w:p>
        </w:tc>
        <w:tc>
          <w:tcPr>
            <w:tcW w:w="709" w:type="dxa"/>
            <w:tcBorders>
              <w:top w:val="nil"/>
              <w:left w:val="single" w:sz="4" w:space="0" w:color="auto"/>
              <w:bottom w:val="single" w:sz="4" w:space="0" w:color="auto"/>
              <w:right w:val="single" w:sz="4" w:space="0" w:color="auto"/>
            </w:tcBorders>
            <w:shd w:val="clear" w:color="000000" w:fill="F2F2F2"/>
            <w:vAlign w:val="bottom"/>
            <w:hideMark/>
          </w:tcPr>
          <w:p w:rsidR="0034091C" w:rsidRPr="00010E42" w:rsidRDefault="0034091C" w:rsidP="000930F9">
            <w:pPr>
              <w:ind w:right="213"/>
              <w:jc w:val="left"/>
              <w:rPr>
                <w:rFonts w:cs="Arial"/>
                <w:color w:val="000000"/>
                <w:sz w:val="18"/>
              </w:rPr>
            </w:pPr>
            <w:r w:rsidRPr="00010E42">
              <w:rPr>
                <w:rFonts w:cs="Arial"/>
                <w:color w:val="000000"/>
                <w:sz w:val="18"/>
              </w:rPr>
              <w:t> </w:t>
            </w:r>
          </w:p>
        </w:tc>
        <w:tc>
          <w:tcPr>
            <w:tcW w:w="1040" w:type="dxa"/>
            <w:tcBorders>
              <w:top w:val="nil"/>
              <w:left w:val="nil"/>
              <w:bottom w:val="single" w:sz="4" w:space="0" w:color="auto"/>
              <w:right w:val="nil"/>
            </w:tcBorders>
            <w:shd w:val="clear" w:color="000000" w:fill="F2F2F2"/>
            <w:vAlign w:val="bottom"/>
            <w:hideMark/>
          </w:tcPr>
          <w:p w:rsidR="0034091C" w:rsidRPr="00010E42" w:rsidRDefault="0034091C" w:rsidP="000930F9">
            <w:pPr>
              <w:ind w:right="284"/>
              <w:jc w:val="left"/>
              <w:rPr>
                <w:rFonts w:cs="Arial"/>
                <w:color w:val="000000"/>
                <w:sz w:val="18"/>
              </w:rPr>
            </w:pPr>
            <w:r w:rsidRPr="00010E42">
              <w:rPr>
                <w:rFonts w:cs="Arial"/>
                <w:color w:val="000000"/>
                <w:sz w:val="18"/>
              </w:rPr>
              <w:t> </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000000" w:fill="F2F2F2"/>
            <w:vAlign w:val="bottom"/>
            <w:hideMark/>
          </w:tcPr>
          <w:p w:rsidR="0034091C" w:rsidRPr="00010E42" w:rsidRDefault="0034091C" w:rsidP="000930F9">
            <w:pPr>
              <w:jc w:val="center"/>
              <w:rPr>
                <w:rFonts w:cs="Arial"/>
                <w:color w:val="000000"/>
                <w:sz w:val="18"/>
              </w:rPr>
            </w:pPr>
          </w:p>
        </w:tc>
        <w:tc>
          <w:tcPr>
            <w:tcW w:w="709" w:type="dxa"/>
            <w:tcBorders>
              <w:top w:val="nil"/>
              <w:left w:val="single" w:sz="4" w:space="0" w:color="auto"/>
              <w:bottom w:val="single" w:sz="4" w:space="0" w:color="auto"/>
              <w:right w:val="single" w:sz="4" w:space="0" w:color="auto"/>
            </w:tcBorders>
            <w:shd w:val="clear" w:color="000000" w:fill="F2F2F2"/>
            <w:vAlign w:val="bottom"/>
            <w:hideMark/>
          </w:tcPr>
          <w:p w:rsidR="0034091C" w:rsidRPr="00010E42" w:rsidRDefault="0034091C" w:rsidP="000930F9">
            <w:pPr>
              <w:jc w:val="center"/>
              <w:rPr>
                <w:rFonts w:cs="Arial"/>
                <w:color w:val="000000"/>
                <w:sz w:val="18"/>
              </w:rPr>
            </w:pPr>
          </w:p>
        </w:tc>
        <w:tc>
          <w:tcPr>
            <w:tcW w:w="1038" w:type="dxa"/>
            <w:tcBorders>
              <w:top w:val="nil"/>
              <w:left w:val="nil"/>
              <w:bottom w:val="single" w:sz="4" w:space="0" w:color="auto"/>
              <w:right w:val="single" w:sz="8" w:space="0" w:color="auto"/>
            </w:tcBorders>
            <w:shd w:val="clear" w:color="000000" w:fill="F2F2F2"/>
            <w:vAlign w:val="bottom"/>
            <w:hideMark/>
          </w:tcPr>
          <w:p w:rsidR="0034091C" w:rsidRPr="00010E42" w:rsidRDefault="0034091C" w:rsidP="000930F9">
            <w:pPr>
              <w:jc w:val="center"/>
              <w:rPr>
                <w:rFonts w:cs="Arial"/>
                <w:color w:val="000000"/>
                <w:sz w:val="18"/>
              </w:rPr>
            </w:pPr>
          </w:p>
        </w:tc>
      </w:tr>
      <w:tr w:rsidR="0034091C" w:rsidRPr="00010E42" w:rsidTr="000930F9">
        <w:trPr>
          <w:cantSplit/>
          <w:jc w:val="center"/>
        </w:trPr>
        <w:tc>
          <w:tcPr>
            <w:tcW w:w="710" w:type="dxa"/>
            <w:tcBorders>
              <w:top w:val="nil"/>
              <w:left w:val="single" w:sz="8" w:space="0" w:color="auto"/>
              <w:bottom w:val="single" w:sz="4"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12</w:t>
            </w:r>
          </w:p>
        </w:tc>
        <w:tc>
          <w:tcPr>
            <w:tcW w:w="4095" w:type="dxa"/>
            <w:tcBorders>
              <w:top w:val="nil"/>
              <w:left w:val="nil"/>
              <w:bottom w:val="single" w:sz="4"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If you do not provide an electronic application form, do have plans to develop a database, or would you wish assistance in the development of such a database?</w:t>
            </w:r>
          </w:p>
        </w:tc>
        <w:tc>
          <w:tcPr>
            <w:tcW w:w="753" w:type="dxa"/>
            <w:tcBorders>
              <w:top w:val="nil"/>
              <w:left w:val="nil"/>
              <w:bottom w:val="single" w:sz="4" w:space="0" w:color="auto"/>
              <w:right w:val="nil"/>
            </w:tcBorders>
            <w:shd w:val="clear" w:color="000000" w:fill="F2F2F2"/>
            <w:noWrap/>
            <w:vAlign w:val="bottom"/>
            <w:hideMark/>
          </w:tcPr>
          <w:p w:rsidR="0034091C" w:rsidRPr="00010E42" w:rsidRDefault="0034091C" w:rsidP="000930F9">
            <w:pPr>
              <w:ind w:right="284"/>
              <w:jc w:val="left"/>
              <w:rPr>
                <w:rFonts w:cs="Arial"/>
                <w:color w:val="000000"/>
                <w:sz w:val="18"/>
              </w:rPr>
            </w:pPr>
            <w:r w:rsidRPr="00010E42">
              <w:rPr>
                <w:rFonts w:cs="Arial"/>
                <w:color w:val="000000"/>
                <w:sz w:val="18"/>
              </w:rPr>
              <w:t> </w:t>
            </w:r>
          </w:p>
        </w:tc>
        <w:tc>
          <w:tcPr>
            <w:tcW w:w="709" w:type="dxa"/>
            <w:tcBorders>
              <w:top w:val="nil"/>
              <w:left w:val="single" w:sz="4" w:space="0" w:color="auto"/>
              <w:bottom w:val="single" w:sz="4" w:space="0" w:color="auto"/>
              <w:right w:val="single" w:sz="4" w:space="0" w:color="auto"/>
            </w:tcBorders>
            <w:shd w:val="clear" w:color="000000" w:fill="F2F2F2"/>
            <w:vAlign w:val="bottom"/>
            <w:hideMark/>
          </w:tcPr>
          <w:p w:rsidR="0034091C" w:rsidRPr="00010E42" w:rsidRDefault="0034091C" w:rsidP="000930F9">
            <w:pPr>
              <w:ind w:right="213"/>
              <w:jc w:val="left"/>
              <w:rPr>
                <w:rFonts w:cs="Arial"/>
                <w:color w:val="000000"/>
                <w:sz w:val="18"/>
              </w:rPr>
            </w:pPr>
            <w:r w:rsidRPr="00010E42">
              <w:rPr>
                <w:rFonts w:cs="Arial"/>
                <w:color w:val="000000"/>
                <w:sz w:val="18"/>
              </w:rPr>
              <w:t> </w:t>
            </w:r>
          </w:p>
        </w:tc>
        <w:tc>
          <w:tcPr>
            <w:tcW w:w="1040" w:type="dxa"/>
            <w:tcBorders>
              <w:top w:val="nil"/>
              <w:left w:val="nil"/>
              <w:bottom w:val="single" w:sz="4" w:space="0" w:color="auto"/>
              <w:right w:val="nil"/>
            </w:tcBorders>
            <w:shd w:val="clear" w:color="000000" w:fill="F2F2F2"/>
            <w:vAlign w:val="bottom"/>
            <w:hideMark/>
          </w:tcPr>
          <w:p w:rsidR="0034091C" w:rsidRPr="00010E42" w:rsidRDefault="0034091C" w:rsidP="000930F9">
            <w:pPr>
              <w:ind w:right="284"/>
              <w:jc w:val="left"/>
              <w:rPr>
                <w:rFonts w:cs="Arial"/>
                <w:color w:val="000000"/>
                <w:sz w:val="18"/>
              </w:rPr>
            </w:pPr>
            <w:r w:rsidRPr="00010E42">
              <w:rPr>
                <w:rFonts w:cs="Arial"/>
                <w:color w:val="000000"/>
                <w:sz w:val="18"/>
              </w:rPr>
              <w:t> </w:t>
            </w:r>
          </w:p>
        </w:tc>
        <w:tc>
          <w:tcPr>
            <w:tcW w:w="272" w:type="dxa"/>
            <w:tcBorders>
              <w:top w:val="nil"/>
              <w:left w:val="single" w:sz="8" w:space="0" w:color="auto"/>
              <w:bottom w:val="nil"/>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4" w:space="0" w:color="auto"/>
              <w:right w:val="nil"/>
            </w:tcBorders>
            <w:shd w:val="clear" w:color="000000" w:fill="F2F2F2"/>
            <w:vAlign w:val="bottom"/>
            <w:hideMark/>
          </w:tcPr>
          <w:p w:rsidR="0034091C" w:rsidRPr="00010E42" w:rsidRDefault="0034091C" w:rsidP="000930F9">
            <w:pPr>
              <w:jc w:val="center"/>
              <w:rPr>
                <w:rFonts w:cs="Arial"/>
                <w:color w:val="000000"/>
                <w:sz w:val="18"/>
              </w:rPr>
            </w:pPr>
          </w:p>
        </w:tc>
        <w:tc>
          <w:tcPr>
            <w:tcW w:w="709" w:type="dxa"/>
            <w:tcBorders>
              <w:top w:val="nil"/>
              <w:left w:val="single" w:sz="4" w:space="0" w:color="auto"/>
              <w:bottom w:val="single" w:sz="4" w:space="0" w:color="auto"/>
              <w:right w:val="single" w:sz="4" w:space="0" w:color="auto"/>
            </w:tcBorders>
            <w:shd w:val="clear" w:color="000000" w:fill="F2F2F2"/>
            <w:vAlign w:val="bottom"/>
            <w:hideMark/>
          </w:tcPr>
          <w:p w:rsidR="0034091C" w:rsidRPr="00010E42" w:rsidRDefault="0034091C" w:rsidP="000930F9">
            <w:pPr>
              <w:jc w:val="center"/>
              <w:rPr>
                <w:rFonts w:cs="Arial"/>
                <w:color w:val="000000"/>
                <w:sz w:val="18"/>
              </w:rPr>
            </w:pPr>
          </w:p>
        </w:tc>
        <w:tc>
          <w:tcPr>
            <w:tcW w:w="1038" w:type="dxa"/>
            <w:tcBorders>
              <w:top w:val="nil"/>
              <w:left w:val="nil"/>
              <w:bottom w:val="single" w:sz="4" w:space="0" w:color="auto"/>
              <w:right w:val="single" w:sz="8" w:space="0" w:color="auto"/>
            </w:tcBorders>
            <w:shd w:val="clear" w:color="000000" w:fill="F2F2F2"/>
            <w:vAlign w:val="bottom"/>
            <w:hideMark/>
          </w:tcPr>
          <w:p w:rsidR="0034091C" w:rsidRPr="00010E42" w:rsidRDefault="0034091C" w:rsidP="000930F9">
            <w:pPr>
              <w:jc w:val="center"/>
              <w:rPr>
                <w:rFonts w:cs="Arial"/>
                <w:color w:val="000000"/>
                <w:sz w:val="18"/>
              </w:rPr>
            </w:pPr>
          </w:p>
        </w:tc>
      </w:tr>
      <w:tr w:rsidR="0034091C" w:rsidRPr="00010E42" w:rsidTr="000930F9">
        <w:trPr>
          <w:cantSplit/>
          <w:jc w:val="center"/>
        </w:trPr>
        <w:tc>
          <w:tcPr>
            <w:tcW w:w="710" w:type="dxa"/>
            <w:tcBorders>
              <w:top w:val="nil"/>
              <w:left w:val="single" w:sz="8" w:space="0" w:color="auto"/>
              <w:bottom w:val="single" w:sz="8" w:space="0" w:color="auto"/>
              <w:right w:val="single" w:sz="8" w:space="0" w:color="auto"/>
            </w:tcBorders>
            <w:shd w:val="clear" w:color="auto" w:fill="auto"/>
            <w:noWrap/>
            <w:hideMark/>
          </w:tcPr>
          <w:p w:rsidR="0034091C" w:rsidRPr="00010E42" w:rsidRDefault="0034091C" w:rsidP="000930F9">
            <w:pPr>
              <w:jc w:val="center"/>
              <w:rPr>
                <w:rFonts w:cs="Arial"/>
                <w:color w:val="000000"/>
                <w:sz w:val="18"/>
              </w:rPr>
            </w:pPr>
            <w:r w:rsidRPr="00010E42">
              <w:rPr>
                <w:rFonts w:cs="Arial"/>
                <w:color w:val="000000"/>
                <w:sz w:val="18"/>
              </w:rPr>
              <w:t>13</w:t>
            </w:r>
          </w:p>
        </w:tc>
        <w:tc>
          <w:tcPr>
            <w:tcW w:w="4095" w:type="dxa"/>
            <w:tcBorders>
              <w:top w:val="nil"/>
              <w:left w:val="nil"/>
              <w:bottom w:val="single" w:sz="8"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Please indicate other information/features that are included in the authority’s electronic application form</w:t>
            </w:r>
          </w:p>
        </w:tc>
        <w:tc>
          <w:tcPr>
            <w:tcW w:w="753" w:type="dxa"/>
            <w:tcBorders>
              <w:top w:val="nil"/>
              <w:left w:val="nil"/>
              <w:bottom w:val="single" w:sz="8" w:space="0" w:color="auto"/>
              <w:right w:val="nil"/>
            </w:tcBorders>
            <w:shd w:val="clear" w:color="000000" w:fill="F2F2F2"/>
            <w:noWrap/>
            <w:vAlign w:val="bottom"/>
            <w:hideMark/>
          </w:tcPr>
          <w:p w:rsidR="0034091C" w:rsidRPr="00010E42" w:rsidRDefault="0034091C" w:rsidP="000930F9">
            <w:pPr>
              <w:ind w:right="284"/>
              <w:jc w:val="left"/>
              <w:rPr>
                <w:rFonts w:cs="Arial"/>
                <w:color w:val="000000"/>
                <w:sz w:val="18"/>
              </w:rPr>
            </w:pPr>
            <w:r w:rsidRPr="00010E42">
              <w:rPr>
                <w:rFonts w:cs="Arial"/>
                <w:color w:val="000000"/>
                <w:sz w:val="18"/>
              </w:rPr>
              <w:t> </w:t>
            </w:r>
          </w:p>
        </w:tc>
        <w:tc>
          <w:tcPr>
            <w:tcW w:w="709" w:type="dxa"/>
            <w:tcBorders>
              <w:top w:val="nil"/>
              <w:left w:val="single" w:sz="4" w:space="0" w:color="auto"/>
              <w:bottom w:val="single" w:sz="8" w:space="0" w:color="auto"/>
              <w:right w:val="single" w:sz="4" w:space="0" w:color="auto"/>
            </w:tcBorders>
            <w:shd w:val="clear" w:color="000000" w:fill="F2F2F2"/>
            <w:vAlign w:val="bottom"/>
            <w:hideMark/>
          </w:tcPr>
          <w:p w:rsidR="0034091C" w:rsidRPr="00010E42" w:rsidRDefault="0034091C" w:rsidP="000930F9">
            <w:pPr>
              <w:ind w:right="213"/>
              <w:jc w:val="left"/>
              <w:rPr>
                <w:rFonts w:cs="Arial"/>
                <w:color w:val="000000"/>
                <w:sz w:val="18"/>
              </w:rPr>
            </w:pPr>
            <w:r w:rsidRPr="00010E42">
              <w:rPr>
                <w:rFonts w:cs="Arial"/>
                <w:color w:val="000000"/>
                <w:sz w:val="18"/>
              </w:rPr>
              <w:t> </w:t>
            </w:r>
          </w:p>
        </w:tc>
        <w:tc>
          <w:tcPr>
            <w:tcW w:w="1040" w:type="dxa"/>
            <w:tcBorders>
              <w:top w:val="nil"/>
              <w:left w:val="nil"/>
              <w:bottom w:val="single" w:sz="8" w:space="0" w:color="auto"/>
              <w:right w:val="nil"/>
            </w:tcBorders>
            <w:shd w:val="clear" w:color="000000" w:fill="F2F2F2"/>
            <w:vAlign w:val="bottom"/>
            <w:hideMark/>
          </w:tcPr>
          <w:p w:rsidR="0034091C" w:rsidRPr="00010E42" w:rsidRDefault="0034091C" w:rsidP="000930F9">
            <w:pPr>
              <w:ind w:right="284"/>
              <w:jc w:val="left"/>
              <w:rPr>
                <w:rFonts w:cs="Arial"/>
                <w:color w:val="000000"/>
                <w:sz w:val="18"/>
              </w:rPr>
            </w:pPr>
            <w:r w:rsidRPr="00010E42">
              <w:rPr>
                <w:rFonts w:cs="Arial"/>
                <w:color w:val="000000"/>
                <w:sz w:val="18"/>
              </w:rPr>
              <w:t> </w:t>
            </w:r>
          </w:p>
        </w:tc>
        <w:tc>
          <w:tcPr>
            <w:tcW w:w="272" w:type="dxa"/>
            <w:tcBorders>
              <w:top w:val="nil"/>
              <w:left w:val="single" w:sz="8" w:space="0" w:color="auto"/>
              <w:bottom w:val="single" w:sz="8" w:space="0" w:color="auto"/>
              <w:right w:val="single" w:sz="8" w:space="0" w:color="auto"/>
            </w:tcBorders>
            <w:shd w:val="clear" w:color="auto" w:fill="auto"/>
            <w:vAlign w:val="bottom"/>
            <w:hideMark/>
          </w:tcPr>
          <w:p w:rsidR="0034091C" w:rsidRPr="00010E42" w:rsidRDefault="0034091C" w:rsidP="000930F9">
            <w:pPr>
              <w:jc w:val="left"/>
              <w:rPr>
                <w:rFonts w:cs="Arial"/>
                <w:color w:val="000000"/>
                <w:sz w:val="18"/>
              </w:rPr>
            </w:pPr>
            <w:r w:rsidRPr="00010E42">
              <w:rPr>
                <w:rFonts w:cs="Arial"/>
                <w:color w:val="000000"/>
                <w:sz w:val="18"/>
              </w:rPr>
              <w:t> </w:t>
            </w:r>
          </w:p>
        </w:tc>
        <w:tc>
          <w:tcPr>
            <w:tcW w:w="701" w:type="dxa"/>
            <w:tcBorders>
              <w:top w:val="nil"/>
              <w:left w:val="nil"/>
              <w:bottom w:val="single" w:sz="8" w:space="0" w:color="auto"/>
              <w:right w:val="nil"/>
            </w:tcBorders>
            <w:shd w:val="clear" w:color="000000" w:fill="F2F2F2"/>
            <w:vAlign w:val="bottom"/>
            <w:hideMark/>
          </w:tcPr>
          <w:p w:rsidR="0034091C" w:rsidRPr="00010E42" w:rsidRDefault="0034091C" w:rsidP="000930F9">
            <w:pPr>
              <w:jc w:val="center"/>
              <w:rPr>
                <w:rFonts w:cs="Arial"/>
                <w:color w:val="000000"/>
                <w:sz w:val="18"/>
              </w:rPr>
            </w:pPr>
          </w:p>
        </w:tc>
        <w:tc>
          <w:tcPr>
            <w:tcW w:w="709" w:type="dxa"/>
            <w:tcBorders>
              <w:top w:val="nil"/>
              <w:left w:val="single" w:sz="4" w:space="0" w:color="auto"/>
              <w:bottom w:val="single" w:sz="8" w:space="0" w:color="auto"/>
              <w:right w:val="single" w:sz="4" w:space="0" w:color="auto"/>
            </w:tcBorders>
            <w:shd w:val="clear" w:color="000000" w:fill="F2F2F2"/>
            <w:vAlign w:val="bottom"/>
            <w:hideMark/>
          </w:tcPr>
          <w:p w:rsidR="0034091C" w:rsidRPr="00010E42" w:rsidRDefault="0034091C" w:rsidP="000930F9">
            <w:pPr>
              <w:jc w:val="center"/>
              <w:rPr>
                <w:rFonts w:cs="Arial"/>
                <w:color w:val="000000"/>
                <w:sz w:val="18"/>
              </w:rPr>
            </w:pPr>
          </w:p>
        </w:tc>
        <w:tc>
          <w:tcPr>
            <w:tcW w:w="1038" w:type="dxa"/>
            <w:tcBorders>
              <w:top w:val="nil"/>
              <w:left w:val="nil"/>
              <w:bottom w:val="single" w:sz="8" w:space="0" w:color="auto"/>
              <w:right w:val="single" w:sz="8" w:space="0" w:color="auto"/>
            </w:tcBorders>
            <w:shd w:val="clear" w:color="000000" w:fill="F2F2F2"/>
            <w:vAlign w:val="bottom"/>
            <w:hideMark/>
          </w:tcPr>
          <w:p w:rsidR="0034091C" w:rsidRPr="00010E42" w:rsidRDefault="0034091C" w:rsidP="000930F9">
            <w:pPr>
              <w:jc w:val="center"/>
              <w:rPr>
                <w:rFonts w:cs="Arial"/>
                <w:color w:val="000000"/>
                <w:sz w:val="18"/>
              </w:rPr>
            </w:pPr>
          </w:p>
        </w:tc>
      </w:tr>
    </w:tbl>
    <w:p w:rsidR="0034091C" w:rsidRDefault="0034091C" w:rsidP="0034091C">
      <w:pPr>
        <w:jc w:val="left"/>
        <w:rPr>
          <w:snapToGrid w:val="0"/>
        </w:rPr>
      </w:pPr>
    </w:p>
    <w:p w:rsidR="0034091C" w:rsidRDefault="0034091C" w:rsidP="0034091C">
      <w:pPr>
        <w:jc w:val="left"/>
        <w:rPr>
          <w:snapToGrid w:val="0"/>
        </w:rPr>
      </w:pPr>
    </w:p>
    <w:p w:rsidR="0034091C" w:rsidRDefault="0034091C" w:rsidP="0034091C">
      <w:pPr>
        <w:jc w:val="left"/>
        <w:rPr>
          <w:snapToGrid w:val="0"/>
        </w:rPr>
      </w:pPr>
      <w:r>
        <w:rPr>
          <w:snapToGrid w:val="0"/>
        </w:rPr>
        <w:t>3.</w:t>
      </w:r>
      <w:r>
        <w:rPr>
          <w:snapToGrid w:val="0"/>
        </w:rPr>
        <w:tab/>
        <w:t>Additional comments:</w:t>
      </w:r>
    </w:p>
    <w:p w:rsidR="0034091C" w:rsidRDefault="0034091C" w:rsidP="0034091C">
      <w:pPr>
        <w:jc w:val="left"/>
        <w:rPr>
          <w:snapToGrid w:val="0"/>
        </w:rPr>
      </w:pPr>
    </w:p>
    <w:p w:rsidR="0034091C" w:rsidRDefault="0034091C" w:rsidP="0034091C">
      <w:pPr>
        <w:pStyle w:val="Heading2"/>
      </w:pPr>
      <w:r w:rsidRPr="00BC3D48">
        <w:t>3(a)</w:t>
      </w:r>
      <w:r>
        <w:tab/>
      </w:r>
      <w:proofErr w:type="gramStart"/>
      <w:r w:rsidRPr="00BC3D48">
        <w:t>Does</w:t>
      </w:r>
      <w:proofErr w:type="gramEnd"/>
      <w:r w:rsidRPr="00BC3D48">
        <w:t xml:space="preserve"> your database include the following information: Applicant (name and details)</w:t>
      </w:r>
    </w:p>
    <w:p w:rsidR="0034091C" w:rsidRPr="00BC3D48" w:rsidRDefault="0034091C" w:rsidP="0034091C"/>
    <w:tbl>
      <w:tblPr>
        <w:tblW w:w="9492" w:type="dxa"/>
        <w:tblInd w:w="93" w:type="dxa"/>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tcBorders>
              <w:top w:val="single" w:sz="4" w:space="0" w:color="auto"/>
              <w:left w:val="single" w:sz="8" w:space="0" w:color="auto"/>
              <w:bottom w:val="single" w:sz="4" w:space="0" w:color="auto"/>
              <w:right w:val="single" w:sz="4" w:space="0" w:color="auto"/>
            </w:tcBorders>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tcBorders>
              <w:top w:val="single" w:sz="4" w:space="0" w:color="auto"/>
              <w:left w:val="single" w:sz="4" w:space="0" w:color="auto"/>
              <w:bottom w:val="single" w:sz="4" w:space="0" w:color="auto"/>
              <w:right w:val="single" w:sz="8" w:space="0" w:color="auto"/>
            </w:tcBorders>
            <w:shd w:val="clear" w:color="auto" w:fill="auto"/>
            <w:hideMark/>
          </w:tcPr>
          <w:p w:rsidR="0034091C" w:rsidRPr="00BC3D48" w:rsidRDefault="0034091C" w:rsidP="000930F9">
            <w:pPr>
              <w:jc w:val="left"/>
              <w:rPr>
                <w:rFonts w:cs="Arial"/>
                <w:color w:val="000000"/>
              </w:rPr>
            </w:pPr>
            <w:r w:rsidRPr="00BC3D48">
              <w:rPr>
                <w:rFonts w:cs="Arial"/>
                <w:color w:val="000000"/>
              </w:rPr>
              <w:t>database and application form</w:t>
            </w:r>
          </w:p>
        </w:tc>
      </w:tr>
      <w:tr w:rsidR="0034091C" w:rsidRPr="00BC3D48" w:rsidTr="000930F9">
        <w:tc>
          <w:tcPr>
            <w:tcW w:w="600" w:type="dxa"/>
            <w:tcBorders>
              <w:top w:val="nil"/>
              <w:left w:val="single" w:sz="8" w:space="0" w:color="auto"/>
              <w:bottom w:val="single" w:sz="4" w:space="0" w:color="auto"/>
              <w:right w:val="single" w:sz="4" w:space="0" w:color="auto"/>
            </w:tcBorders>
            <w:shd w:val="clear" w:color="auto" w:fill="auto"/>
            <w:hideMark/>
          </w:tcPr>
          <w:p w:rsidR="0034091C" w:rsidRPr="00763D02" w:rsidRDefault="0034091C" w:rsidP="000930F9">
            <w:pPr>
              <w:jc w:val="left"/>
              <w:rPr>
                <w:rFonts w:cs="Arial"/>
                <w:color w:val="000000"/>
                <w:highlight w:val="yellow"/>
              </w:rPr>
            </w:pPr>
            <w:r w:rsidRPr="00E02B4F">
              <w:rPr>
                <w:rFonts w:cs="Arial"/>
                <w:color w:val="000000"/>
              </w:rPr>
              <w:t>CH</w:t>
            </w:r>
          </w:p>
        </w:tc>
        <w:tc>
          <w:tcPr>
            <w:tcW w:w="8892" w:type="dxa"/>
            <w:tcBorders>
              <w:top w:val="single" w:sz="4" w:space="0" w:color="auto"/>
              <w:left w:val="single" w:sz="4" w:space="0" w:color="auto"/>
              <w:bottom w:val="single" w:sz="4" w:space="0" w:color="auto"/>
              <w:right w:val="single" w:sz="8" w:space="0" w:color="auto"/>
            </w:tcBorders>
            <w:shd w:val="clear" w:color="auto" w:fill="auto"/>
            <w:hideMark/>
          </w:tcPr>
          <w:p w:rsidR="0034091C" w:rsidRPr="00763D02" w:rsidRDefault="0034091C" w:rsidP="000930F9">
            <w:pPr>
              <w:jc w:val="left"/>
              <w:rPr>
                <w:rFonts w:cs="Arial"/>
                <w:color w:val="000000"/>
                <w:highlight w:val="yellow"/>
              </w:rPr>
            </w:pPr>
            <w:r w:rsidRPr="00022DD8">
              <w:rPr>
                <w:rFonts w:cs="Arial"/>
                <w:color w:val="000000"/>
              </w:rPr>
              <w:t>Applicant registered only if he/she is not the representative or owner of a plant variety, i.e. another representative from the EU area or another country</w:t>
            </w:r>
          </w:p>
        </w:tc>
      </w:tr>
      <w:tr w:rsidR="0034091C" w:rsidRPr="00BC3D48" w:rsidTr="000930F9">
        <w:tc>
          <w:tcPr>
            <w:tcW w:w="600" w:type="dxa"/>
            <w:tcBorders>
              <w:top w:val="nil"/>
              <w:left w:val="single" w:sz="8" w:space="0" w:color="auto"/>
              <w:bottom w:val="single" w:sz="4" w:space="0" w:color="auto"/>
              <w:right w:val="single" w:sz="4" w:space="0" w:color="auto"/>
            </w:tcBorders>
            <w:shd w:val="clear" w:color="auto" w:fill="auto"/>
            <w:hideMark/>
          </w:tcPr>
          <w:p w:rsidR="0034091C" w:rsidRPr="00BC3D48" w:rsidRDefault="0034091C" w:rsidP="000930F9">
            <w:pPr>
              <w:jc w:val="left"/>
              <w:rPr>
                <w:rFonts w:cs="Arial"/>
                <w:color w:val="000000"/>
              </w:rPr>
            </w:pPr>
            <w:r w:rsidRPr="00BC3D48">
              <w:rPr>
                <w:rFonts w:cs="Arial"/>
                <w:color w:val="000000"/>
              </w:rPr>
              <w:t>RO</w:t>
            </w:r>
          </w:p>
        </w:tc>
        <w:tc>
          <w:tcPr>
            <w:tcW w:w="8892" w:type="dxa"/>
            <w:tcBorders>
              <w:top w:val="single" w:sz="4" w:space="0" w:color="auto"/>
              <w:left w:val="single" w:sz="4" w:space="0" w:color="auto"/>
              <w:bottom w:val="single" w:sz="4" w:space="0" w:color="auto"/>
              <w:right w:val="single" w:sz="8" w:space="0" w:color="auto"/>
            </w:tcBorders>
            <w:shd w:val="clear" w:color="auto" w:fill="auto"/>
            <w:hideMark/>
          </w:tcPr>
          <w:p w:rsidR="0034091C" w:rsidRPr="00BC3D48" w:rsidRDefault="0034091C" w:rsidP="000930F9">
            <w:pPr>
              <w:jc w:val="left"/>
              <w:rPr>
                <w:rFonts w:cs="Arial"/>
                <w:color w:val="000000"/>
              </w:rPr>
            </w:pPr>
            <w:r w:rsidRPr="00BC3D48">
              <w:rPr>
                <w:rFonts w:cs="Arial"/>
                <w:color w:val="000000"/>
              </w:rPr>
              <w:t>Name and address.</w:t>
            </w:r>
            <w:r w:rsidRPr="00BC3D48">
              <w:rPr>
                <w:rFonts w:cs="Arial"/>
                <w:color w:val="000000"/>
              </w:rPr>
              <w:br/>
              <w:t>If there are many applicants, for each one: name, address</w:t>
            </w:r>
          </w:p>
        </w:tc>
      </w:tr>
    </w:tbl>
    <w:p w:rsidR="0034091C" w:rsidRDefault="0034091C" w:rsidP="0034091C">
      <w:pPr>
        <w:jc w:val="left"/>
        <w:rPr>
          <w:snapToGrid w:val="0"/>
        </w:rPr>
      </w:pPr>
    </w:p>
    <w:p w:rsidR="0034091C" w:rsidRDefault="0034091C" w:rsidP="0034091C">
      <w:pPr>
        <w:pStyle w:val="Heading2"/>
      </w:pPr>
      <w:r w:rsidRPr="00BC3D48">
        <w:t>3(</w:t>
      </w:r>
      <w:proofErr w:type="gramStart"/>
      <w:r w:rsidRPr="00BC3D48">
        <w:t>b</w:t>
      </w:r>
      <w:r>
        <w:t xml:space="preserve"> </w:t>
      </w:r>
      <w:r w:rsidRPr="00BC3D48">
        <w:t>)</w:t>
      </w:r>
      <w:proofErr w:type="gramEnd"/>
      <w:r>
        <w:tab/>
      </w:r>
      <w:r w:rsidRPr="00BC3D48">
        <w:t>Applicant’s representative (name and details)</w:t>
      </w:r>
    </w:p>
    <w:p w:rsidR="0034091C" w:rsidRPr="00EC4F90" w:rsidRDefault="0034091C" w:rsidP="0034091C"/>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JP</w:t>
            </w:r>
          </w:p>
        </w:tc>
        <w:tc>
          <w:tcPr>
            <w:tcW w:w="8892" w:type="dxa"/>
            <w:shd w:val="clear" w:color="auto" w:fill="auto"/>
            <w:hideMark/>
          </w:tcPr>
          <w:p w:rsidR="0034091C" w:rsidRPr="00EC4F90" w:rsidRDefault="0034091C" w:rsidP="000930F9">
            <w:pPr>
              <w:jc w:val="left"/>
              <w:rPr>
                <w:rFonts w:cs="Arial"/>
                <w:color w:val="000000"/>
              </w:rPr>
            </w:pPr>
            <w:r w:rsidRPr="00EC4F90">
              <w:rPr>
                <w:rFonts w:cs="Arial"/>
                <w:color w:val="000000"/>
              </w:rPr>
              <w:t>Only corporation</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PL</w:t>
            </w:r>
          </w:p>
        </w:tc>
        <w:tc>
          <w:tcPr>
            <w:tcW w:w="8892" w:type="dxa"/>
            <w:shd w:val="clear" w:color="auto" w:fill="auto"/>
            <w:hideMark/>
          </w:tcPr>
          <w:p w:rsidR="0034091C" w:rsidRPr="00EC4F90" w:rsidRDefault="0034091C" w:rsidP="000930F9">
            <w:pPr>
              <w:jc w:val="left"/>
              <w:rPr>
                <w:rFonts w:cs="Arial"/>
                <w:color w:val="000000"/>
              </w:rPr>
            </w:pPr>
            <w:r w:rsidRPr="00EC4F90">
              <w:rPr>
                <w:rFonts w:cs="Arial"/>
                <w:color w:val="000000"/>
              </w:rPr>
              <w:t>In fact it is the breeder's representative</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NZ</w:t>
            </w:r>
          </w:p>
        </w:tc>
        <w:tc>
          <w:tcPr>
            <w:tcW w:w="8892" w:type="dxa"/>
            <w:shd w:val="clear" w:color="auto" w:fill="auto"/>
            <w:hideMark/>
          </w:tcPr>
          <w:p w:rsidR="0034091C" w:rsidRPr="00EC4F90" w:rsidRDefault="0034091C" w:rsidP="000930F9">
            <w:pPr>
              <w:jc w:val="left"/>
              <w:rPr>
                <w:rFonts w:cs="Arial"/>
                <w:color w:val="000000"/>
              </w:rPr>
            </w:pPr>
            <w:r w:rsidRPr="00EC4F90">
              <w:rPr>
                <w:rFonts w:cs="Arial"/>
                <w:color w:val="000000"/>
              </w:rPr>
              <w:t>We also have a field which specifically identifies the official contact/address for service. This field is automatically filled by the applicants address or if using a representative, the representative address.</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EC4F90" w:rsidRDefault="0034091C" w:rsidP="000930F9">
            <w:pPr>
              <w:jc w:val="left"/>
              <w:rPr>
                <w:rFonts w:cs="Arial"/>
                <w:color w:val="000000"/>
              </w:rPr>
            </w:pPr>
            <w:r w:rsidRPr="00EC4F90">
              <w:rPr>
                <w:rFonts w:cs="Arial"/>
                <w:color w:val="000000"/>
              </w:rPr>
              <w:t>Canadian agent required for foreign applicants; database and application form</w:t>
            </w:r>
          </w:p>
        </w:tc>
      </w:tr>
      <w:tr w:rsidR="0034091C" w:rsidRPr="00BC3D48" w:rsidTr="000930F9">
        <w:tc>
          <w:tcPr>
            <w:tcW w:w="600" w:type="dxa"/>
            <w:shd w:val="clear" w:color="auto" w:fill="auto"/>
            <w:hideMark/>
          </w:tcPr>
          <w:p w:rsidR="0034091C" w:rsidRPr="00763D02" w:rsidRDefault="0034091C" w:rsidP="000930F9">
            <w:pPr>
              <w:jc w:val="left"/>
              <w:rPr>
                <w:rFonts w:cs="Arial"/>
                <w:color w:val="000000"/>
                <w:highlight w:val="yellow"/>
              </w:rPr>
            </w:pPr>
            <w:r w:rsidRPr="00E02B4F">
              <w:rPr>
                <w:rFonts w:cs="Arial"/>
                <w:color w:val="000000"/>
              </w:rPr>
              <w:t>CH</w:t>
            </w:r>
          </w:p>
        </w:tc>
        <w:tc>
          <w:tcPr>
            <w:tcW w:w="8892" w:type="dxa"/>
            <w:shd w:val="clear" w:color="auto" w:fill="auto"/>
            <w:hideMark/>
          </w:tcPr>
          <w:p w:rsidR="0034091C" w:rsidRPr="00763D02" w:rsidRDefault="0034091C" w:rsidP="000930F9">
            <w:pPr>
              <w:jc w:val="left"/>
              <w:rPr>
                <w:rFonts w:cs="Arial"/>
                <w:color w:val="000000"/>
                <w:highlight w:val="yellow"/>
              </w:rPr>
            </w:pPr>
            <w:r w:rsidRPr="00022DD8">
              <w:rPr>
                <w:rFonts w:cs="Arial"/>
                <w:color w:val="000000"/>
              </w:rPr>
              <w:t>If owner’s residence is not in Switzerland.</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RO</w:t>
            </w:r>
          </w:p>
        </w:tc>
        <w:tc>
          <w:tcPr>
            <w:tcW w:w="8892" w:type="dxa"/>
            <w:shd w:val="clear" w:color="auto" w:fill="auto"/>
            <w:hideMark/>
          </w:tcPr>
          <w:p w:rsidR="0034091C" w:rsidRPr="00EC4F90" w:rsidRDefault="0034091C" w:rsidP="000930F9">
            <w:pPr>
              <w:jc w:val="left"/>
              <w:rPr>
                <w:rFonts w:cs="Arial"/>
                <w:color w:val="000000"/>
              </w:rPr>
            </w:pPr>
            <w:r w:rsidRPr="00EC4F90">
              <w:rPr>
                <w:rFonts w:cs="Arial"/>
                <w:color w:val="000000"/>
              </w:rPr>
              <w:t>Name and address</w:t>
            </w:r>
          </w:p>
        </w:tc>
      </w:tr>
    </w:tbl>
    <w:p w:rsidR="0034091C" w:rsidRDefault="0034091C" w:rsidP="0034091C">
      <w:pPr>
        <w:jc w:val="left"/>
        <w:rPr>
          <w:snapToGrid w:val="0"/>
        </w:rPr>
      </w:pPr>
    </w:p>
    <w:p w:rsidR="0034091C" w:rsidRDefault="0034091C" w:rsidP="0034091C">
      <w:pPr>
        <w:pStyle w:val="Heading2"/>
        <w:ind w:left="567" w:hanging="567"/>
        <w:rPr>
          <w:snapToGrid w:val="0"/>
        </w:rPr>
      </w:pPr>
      <w:r>
        <w:rPr>
          <w:snapToGrid w:val="0"/>
        </w:rPr>
        <w:t>3(c)</w:t>
      </w:r>
      <w:r>
        <w:rPr>
          <w:snapToGrid w:val="0"/>
        </w:rPr>
        <w:tab/>
      </w:r>
      <w:r w:rsidRPr="0001054C">
        <w:rPr>
          <w:snapToGrid w:val="0"/>
        </w:rPr>
        <w:t>The person(s)* who bred, or discovered and developed, the variety (if different from applicant) (name and details) * The term “person” in Article 1(iv) of the 1991 Act of the UPOV Convention should be understood as embracing both physical and legal persons (</w:t>
      </w:r>
      <w:proofErr w:type="spellStart"/>
      <w:r w:rsidRPr="0001054C">
        <w:rPr>
          <w:snapToGrid w:val="0"/>
        </w:rPr>
        <w:t>e.g.companies</w:t>
      </w:r>
      <w:proofErr w:type="spellEnd"/>
      <w:r w:rsidRPr="0001054C">
        <w:rPr>
          <w:snapToGrid w:val="0"/>
        </w:rPr>
        <w:t>).</w:t>
      </w:r>
    </w:p>
    <w:p w:rsidR="0034091C" w:rsidRPr="00EC4F90" w:rsidRDefault="0034091C" w:rsidP="0034091C"/>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DE</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only in applications for plant breeders rights and not in applications for national listings</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database and application form</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RO</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Name and address.</w:t>
            </w:r>
            <w:r w:rsidRPr="00BC3D48">
              <w:rPr>
                <w:rFonts w:cs="Arial"/>
                <w:color w:val="000000"/>
              </w:rPr>
              <w:br/>
              <w:t>If there are many breeders, for each one: name, address</w:t>
            </w:r>
          </w:p>
        </w:tc>
      </w:tr>
    </w:tbl>
    <w:p w:rsidR="0034091C" w:rsidRDefault="0034091C" w:rsidP="0034091C">
      <w:pPr>
        <w:jc w:val="right"/>
        <w:rPr>
          <w:snapToGrid w:val="0"/>
        </w:rPr>
      </w:pPr>
    </w:p>
    <w:p w:rsidR="0034091C" w:rsidRDefault="0034091C" w:rsidP="0034091C">
      <w:pPr>
        <w:jc w:val="left"/>
        <w:rPr>
          <w:snapToGrid w:val="0"/>
          <w:u w:val="single"/>
        </w:rPr>
      </w:pPr>
      <w:r>
        <w:rPr>
          <w:snapToGrid w:val="0"/>
        </w:rPr>
        <w:br w:type="page"/>
      </w:r>
    </w:p>
    <w:p w:rsidR="0034091C" w:rsidRDefault="0034091C" w:rsidP="0034091C">
      <w:pPr>
        <w:pStyle w:val="Heading2"/>
        <w:rPr>
          <w:snapToGrid w:val="0"/>
        </w:rPr>
      </w:pPr>
      <w:r w:rsidRPr="00FB4E14">
        <w:rPr>
          <w:snapToGrid w:val="0"/>
        </w:rPr>
        <w:lastRenderedPageBreak/>
        <w:t>3(d)</w:t>
      </w:r>
      <w:r w:rsidRPr="00FB4E14">
        <w:rPr>
          <w:snapToGrid w:val="0"/>
        </w:rPr>
        <w:tab/>
        <w:t>Title holder (name and details)</w:t>
      </w:r>
    </w:p>
    <w:p w:rsidR="0034091C" w:rsidRDefault="0034091C" w:rsidP="0034091C">
      <w:pPr>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PL</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The same as (c) - we consider the breeder as title holder</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This is the applicant/owner</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NO</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Is this the same as maintainer?</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DE</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we ask whether the variety is protected in an application file for national listing</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Same as applicant (name &amp; details); database only</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CH</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Variety owners who are not from Switzerland are obliged to have a representative in Switzerland</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RO</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Name and address.</w:t>
            </w:r>
            <w:r w:rsidRPr="00BC3D48">
              <w:rPr>
                <w:rFonts w:cs="Arial"/>
                <w:color w:val="000000"/>
              </w:rPr>
              <w:br/>
              <w:t>If there are many title holders, for each one: name, address</w:t>
            </w:r>
          </w:p>
        </w:tc>
      </w:tr>
    </w:tbl>
    <w:p w:rsidR="0034091C" w:rsidRDefault="0034091C" w:rsidP="0034091C">
      <w:pPr>
        <w:jc w:val="left"/>
        <w:rPr>
          <w:snapToGrid w:val="0"/>
        </w:rPr>
      </w:pPr>
    </w:p>
    <w:p w:rsidR="0034091C" w:rsidRDefault="0034091C" w:rsidP="0034091C">
      <w:pPr>
        <w:pStyle w:val="Heading2"/>
        <w:rPr>
          <w:snapToGrid w:val="0"/>
        </w:rPr>
      </w:pPr>
      <w:r w:rsidRPr="00FB4E14">
        <w:rPr>
          <w:snapToGrid w:val="0"/>
        </w:rPr>
        <w:t>3(e)</w:t>
      </w:r>
      <w:r w:rsidRPr="00FB4E14">
        <w:rPr>
          <w:snapToGrid w:val="0"/>
        </w:rPr>
        <w:tab/>
        <w:t>Botanical name of species</w:t>
      </w:r>
    </w:p>
    <w:p w:rsidR="0034091C" w:rsidRDefault="0034091C" w:rsidP="0034091C">
      <w:pPr>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Varieties are recorded under the genus only or genus and species</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database and application form</w:t>
            </w:r>
          </w:p>
        </w:tc>
      </w:tr>
    </w:tbl>
    <w:p w:rsidR="0034091C" w:rsidRDefault="0034091C" w:rsidP="0034091C">
      <w:pPr>
        <w:jc w:val="left"/>
        <w:rPr>
          <w:snapToGrid w:val="0"/>
        </w:rPr>
      </w:pPr>
    </w:p>
    <w:p w:rsidR="0034091C" w:rsidRDefault="0034091C" w:rsidP="0034091C">
      <w:pPr>
        <w:pStyle w:val="Heading2"/>
        <w:rPr>
          <w:snapToGrid w:val="0"/>
        </w:rPr>
      </w:pPr>
      <w:r w:rsidRPr="00FB4E14">
        <w:rPr>
          <w:snapToGrid w:val="0"/>
        </w:rPr>
        <w:t>3(f)</w:t>
      </w:r>
      <w:r w:rsidRPr="00FB4E14">
        <w:rPr>
          <w:snapToGrid w:val="0"/>
        </w:rPr>
        <w:tab/>
        <w:t>Common name of species</w:t>
      </w:r>
    </w:p>
    <w:p w:rsidR="0034091C" w:rsidRDefault="0034091C" w:rsidP="0034091C">
      <w:pPr>
        <w:pStyle w:val="Heading2"/>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8"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database and application form</w:t>
            </w:r>
          </w:p>
        </w:tc>
      </w:tr>
    </w:tbl>
    <w:p w:rsidR="0034091C" w:rsidRDefault="0034091C" w:rsidP="0034091C">
      <w:pPr>
        <w:jc w:val="left"/>
        <w:rPr>
          <w:snapToGrid w:val="0"/>
        </w:rPr>
      </w:pPr>
    </w:p>
    <w:p w:rsidR="0034091C" w:rsidRDefault="0034091C" w:rsidP="0034091C">
      <w:pPr>
        <w:pStyle w:val="Heading2"/>
        <w:rPr>
          <w:snapToGrid w:val="0"/>
        </w:rPr>
      </w:pPr>
      <w:r w:rsidRPr="00FB4E14">
        <w:rPr>
          <w:snapToGrid w:val="0"/>
        </w:rPr>
        <w:t>3(g)</w:t>
      </w:r>
      <w:r w:rsidRPr="00FB4E14">
        <w:rPr>
          <w:snapToGrid w:val="0"/>
        </w:rPr>
        <w:tab/>
        <w:t>UPOV code</w:t>
      </w:r>
    </w:p>
    <w:p w:rsidR="0034091C" w:rsidRPr="00D57296" w:rsidRDefault="0034091C" w:rsidP="0034091C"/>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DE</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not requested in the application form but stored in the database</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database only</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CH</w:t>
            </w:r>
          </w:p>
        </w:tc>
        <w:tc>
          <w:tcPr>
            <w:tcW w:w="8892" w:type="dxa"/>
            <w:shd w:val="clear" w:color="auto" w:fill="auto"/>
            <w:hideMark/>
          </w:tcPr>
          <w:p w:rsidR="0034091C" w:rsidRPr="00BC3D48" w:rsidRDefault="0034091C" w:rsidP="000930F9">
            <w:pPr>
              <w:jc w:val="left"/>
              <w:rPr>
                <w:rFonts w:cs="Arial"/>
                <w:color w:val="000000"/>
              </w:rPr>
            </w:pPr>
            <w:r w:rsidRPr="00022DD8">
              <w:rPr>
                <w:rFonts w:cs="Arial"/>
                <w:color w:val="000000"/>
              </w:rPr>
              <w:t>Not requested bu</w:t>
            </w:r>
            <w:r>
              <w:rPr>
                <w:rFonts w:cs="Arial"/>
                <w:color w:val="000000"/>
              </w:rPr>
              <w:t>t stored in PVP Office database</w:t>
            </w:r>
          </w:p>
        </w:tc>
      </w:tr>
    </w:tbl>
    <w:p w:rsidR="0034091C" w:rsidRDefault="0034091C" w:rsidP="0034091C">
      <w:pPr>
        <w:jc w:val="left"/>
        <w:rPr>
          <w:snapToGrid w:val="0"/>
        </w:rPr>
      </w:pPr>
    </w:p>
    <w:p w:rsidR="0034091C" w:rsidRDefault="0034091C" w:rsidP="0034091C">
      <w:pPr>
        <w:pStyle w:val="Heading2"/>
        <w:rPr>
          <w:snapToGrid w:val="0"/>
        </w:rPr>
      </w:pPr>
      <w:r w:rsidRPr="00FB4E14">
        <w:rPr>
          <w:snapToGrid w:val="0"/>
        </w:rPr>
        <w:t>3(h)</w:t>
      </w:r>
      <w:r w:rsidRPr="00FB4E14">
        <w:rPr>
          <w:snapToGrid w:val="0"/>
        </w:rPr>
        <w:tab/>
        <w:t>Breeder’s reference</w:t>
      </w:r>
    </w:p>
    <w:p w:rsidR="0034091C" w:rsidRPr="00EC4F90" w:rsidRDefault="0034091C" w:rsidP="0034091C"/>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US</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Also referred to as temporary or experimental name</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when applicable; database and application form</w:t>
            </w:r>
          </w:p>
        </w:tc>
      </w:tr>
    </w:tbl>
    <w:p w:rsidR="0034091C" w:rsidRDefault="0034091C" w:rsidP="0034091C">
      <w:pPr>
        <w:jc w:val="left"/>
        <w:rPr>
          <w:snapToGrid w:val="0"/>
        </w:rPr>
      </w:pPr>
    </w:p>
    <w:p w:rsidR="0034091C" w:rsidRDefault="0034091C" w:rsidP="0034091C">
      <w:pPr>
        <w:pStyle w:val="Heading2"/>
        <w:rPr>
          <w:snapToGrid w:val="0"/>
        </w:rPr>
      </w:pPr>
      <w:r w:rsidRPr="00FB4E14">
        <w:rPr>
          <w:snapToGrid w:val="0"/>
        </w:rPr>
        <w:t>3(</w:t>
      </w:r>
      <w:proofErr w:type="spellStart"/>
      <w:r w:rsidRPr="00FB4E14">
        <w:rPr>
          <w:snapToGrid w:val="0"/>
        </w:rPr>
        <w:t>i</w:t>
      </w:r>
      <w:proofErr w:type="spellEnd"/>
      <w:r w:rsidRPr="00FB4E14">
        <w:rPr>
          <w:snapToGrid w:val="0"/>
        </w:rPr>
        <w:t>)</w:t>
      </w:r>
      <w:r w:rsidRPr="00FB4E14">
        <w:rPr>
          <w:snapToGrid w:val="0"/>
        </w:rPr>
        <w:tab/>
        <w:t>Denomination proposals</w:t>
      </w:r>
    </w:p>
    <w:p w:rsidR="0034091C" w:rsidRDefault="0034091C" w:rsidP="0034091C">
      <w:pPr>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022DD8" w:rsidTr="000930F9">
        <w:tc>
          <w:tcPr>
            <w:tcW w:w="600" w:type="dxa"/>
            <w:shd w:val="clear" w:color="auto" w:fill="auto"/>
            <w:hideMark/>
          </w:tcPr>
          <w:p w:rsidR="0034091C" w:rsidRPr="00022DD8" w:rsidRDefault="0034091C" w:rsidP="000930F9">
            <w:pPr>
              <w:jc w:val="left"/>
              <w:rPr>
                <w:rFonts w:cs="Arial"/>
                <w:color w:val="000000"/>
              </w:rPr>
            </w:pPr>
            <w:r w:rsidRPr="00022DD8">
              <w:rPr>
                <w:rFonts w:cs="Arial"/>
                <w:color w:val="000000"/>
              </w:rPr>
              <w:t>DE</w:t>
            </w:r>
          </w:p>
        </w:tc>
        <w:tc>
          <w:tcPr>
            <w:tcW w:w="8892" w:type="dxa"/>
            <w:shd w:val="clear" w:color="auto" w:fill="auto"/>
            <w:hideMark/>
          </w:tcPr>
          <w:p w:rsidR="0034091C" w:rsidRPr="00022DD8" w:rsidRDefault="0034091C" w:rsidP="000930F9">
            <w:pPr>
              <w:jc w:val="left"/>
              <w:rPr>
                <w:rFonts w:cs="Arial"/>
                <w:color w:val="000000"/>
              </w:rPr>
            </w:pPr>
            <w:r w:rsidRPr="00022DD8">
              <w:rPr>
                <w:rFonts w:cs="Arial"/>
                <w:color w:val="000000"/>
              </w:rPr>
              <w:t>only the latest proposal will be stored</w:t>
            </w:r>
          </w:p>
        </w:tc>
      </w:tr>
      <w:tr w:rsidR="0034091C" w:rsidRPr="00022DD8" w:rsidTr="000930F9">
        <w:tc>
          <w:tcPr>
            <w:tcW w:w="600" w:type="dxa"/>
            <w:shd w:val="clear" w:color="auto" w:fill="auto"/>
            <w:hideMark/>
          </w:tcPr>
          <w:p w:rsidR="0034091C" w:rsidRPr="00022DD8" w:rsidRDefault="0034091C" w:rsidP="000930F9">
            <w:pPr>
              <w:jc w:val="left"/>
              <w:rPr>
                <w:rFonts w:cs="Arial"/>
                <w:color w:val="000000"/>
              </w:rPr>
            </w:pPr>
            <w:r w:rsidRPr="00022DD8">
              <w:rPr>
                <w:rFonts w:cs="Arial"/>
                <w:color w:val="000000"/>
              </w:rPr>
              <w:t>CA</w:t>
            </w:r>
          </w:p>
        </w:tc>
        <w:tc>
          <w:tcPr>
            <w:tcW w:w="8892" w:type="dxa"/>
            <w:shd w:val="clear" w:color="auto" w:fill="auto"/>
            <w:hideMark/>
          </w:tcPr>
          <w:p w:rsidR="0034091C" w:rsidRPr="00022DD8" w:rsidRDefault="0034091C" w:rsidP="000930F9">
            <w:pPr>
              <w:jc w:val="left"/>
              <w:rPr>
                <w:rFonts w:cs="Arial"/>
                <w:color w:val="000000"/>
              </w:rPr>
            </w:pPr>
            <w:r w:rsidRPr="00022DD8">
              <w:rPr>
                <w:rFonts w:cs="Arial"/>
                <w:color w:val="000000"/>
              </w:rPr>
              <w:t>database and application form</w:t>
            </w:r>
          </w:p>
        </w:tc>
      </w:tr>
      <w:tr w:rsidR="0034091C" w:rsidRPr="00BC3D48" w:rsidTr="000930F9">
        <w:tc>
          <w:tcPr>
            <w:tcW w:w="600" w:type="dxa"/>
            <w:shd w:val="clear" w:color="auto" w:fill="auto"/>
            <w:hideMark/>
          </w:tcPr>
          <w:p w:rsidR="0034091C" w:rsidRPr="00022DD8" w:rsidRDefault="0034091C" w:rsidP="000930F9">
            <w:pPr>
              <w:jc w:val="left"/>
              <w:rPr>
                <w:rFonts w:cs="Arial"/>
                <w:color w:val="000000"/>
              </w:rPr>
            </w:pPr>
            <w:r w:rsidRPr="00022DD8">
              <w:rPr>
                <w:rFonts w:cs="Arial"/>
                <w:color w:val="000000"/>
              </w:rPr>
              <w:t>CH</w:t>
            </w:r>
          </w:p>
        </w:tc>
        <w:tc>
          <w:tcPr>
            <w:tcW w:w="8892" w:type="dxa"/>
            <w:shd w:val="clear" w:color="auto" w:fill="auto"/>
            <w:hideMark/>
          </w:tcPr>
          <w:p w:rsidR="0034091C" w:rsidRPr="00BC3D48" w:rsidRDefault="0034091C" w:rsidP="000930F9">
            <w:pPr>
              <w:jc w:val="left"/>
              <w:rPr>
                <w:rFonts w:cs="Arial"/>
                <w:color w:val="000000"/>
              </w:rPr>
            </w:pPr>
            <w:r w:rsidRPr="00022DD8">
              <w:rPr>
                <w:rFonts w:cs="Arial"/>
                <w:color w:val="000000"/>
              </w:rPr>
              <w:t>If already exists</w:t>
            </w:r>
          </w:p>
        </w:tc>
      </w:tr>
    </w:tbl>
    <w:p w:rsidR="0034091C" w:rsidRDefault="0034091C" w:rsidP="0034091C">
      <w:pPr>
        <w:jc w:val="left"/>
        <w:rPr>
          <w:snapToGrid w:val="0"/>
        </w:rPr>
      </w:pPr>
    </w:p>
    <w:p w:rsidR="0034091C" w:rsidRDefault="0034091C" w:rsidP="0034091C">
      <w:pPr>
        <w:pStyle w:val="Heading2"/>
        <w:rPr>
          <w:snapToGrid w:val="0"/>
        </w:rPr>
      </w:pPr>
      <w:r w:rsidRPr="00C871B7">
        <w:rPr>
          <w:snapToGrid w:val="0"/>
        </w:rPr>
        <w:t>3(j)</w:t>
      </w:r>
      <w:r w:rsidRPr="00C871B7">
        <w:rPr>
          <w:snapToGrid w:val="0"/>
        </w:rPr>
        <w:tab/>
        <w:t>Denomination approvals</w:t>
      </w:r>
    </w:p>
    <w:p w:rsidR="0034091C" w:rsidRDefault="0034091C" w:rsidP="0034091C">
      <w:pPr>
        <w:jc w:val="righ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022DD8" w:rsidTr="000930F9">
        <w:tc>
          <w:tcPr>
            <w:tcW w:w="600" w:type="dxa"/>
            <w:shd w:val="clear" w:color="auto" w:fill="auto"/>
            <w:hideMark/>
          </w:tcPr>
          <w:p w:rsidR="0034091C" w:rsidRPr="00022DD8" w:rsidRDefault="0034091C" w:rsidP="000930F9">
            <w:pPr>
              <w:jc w:val="left"/>
              <w:rPr>
                <w:rFonts w:cs="Arial"/>
                <w:color w:val="000000"/>
              </w:rPr>
            </w:pPr>
            <w:r w:rsidRPr="00022DD8">
              <w:rPr>
                <w:rFonts w:cs="Arial"/>
                <w:color w:val="000000"/>
              </w:rPr>
              <w:t>NZ</w:t>
            </w:r>
          </w:p>
        </w:tc>
        <w:tc>
          <w:tcPr>
            <w:tcW w:w="8892" w:type="dxa"/>
            <w:shd w:val="clear" w:color="auto" w:fill="auto"/>
            <w:vAlign w:val="center"/>
            <w:hideMark/>
          </w:tcPr>
          <w:p w:rsidR="0034091C" w:rsidRPr="00022DD8" w:rsidRDefault="0034091C" w:rsidP="000930F9">
            <w:pPr>
              <w:jc w:val="left"/>
              <w:rPr>
                <w:rFonts w:cs="Arial"/>
                <w:color w:val="000000"/>
              </w:rPr>
            </w:pPr>
            <w:r w:rsidRPr="00022DD8">
              <w:rPr>
                <w:rFonts w:cs="Arial"/>
                <w:color w:val="000000"/>
              </w:rPr>
              <w:t>Denominations are only approved at time of grant. A grant is a denomination approval.</w:t>
            </w:r>
          </w:p>
        </w:tc>
      </w:tr>
      <w:tr w:rsidR="0034091C" w:rsidRPr="00022DD8" w:rsidTr="000930F9">
        <w:tc>
          <w:tcPr>
            <w:tcW w:w="600" w:type="dxa"/>
            <w:shd w:val="clear" w:color="auto" w:fill="auto"/>
            <w:hideMark/>
          </w:tcPr>
          <w:p w:rsidR="0034091C" w:rsidRPr="00022DD8" w:rsidRDefault="0034091C" w:rsidP="000930F9">
            <w:pPr>
              <w:jc w:val="left"/>
              <w:rPr>
                <w:rFonts w:cs="Arial"/>
                <w:color w:val="000000"/>
              </w:rPr>
            </w:pPr>
            <w:r w:rsidRPr="00022DD8">
              <w:rPr>
                <w:rFonts w:cs="Arial"/>
                <w:color w:val="000000"/>
              </w:rPr>
              <w:t>DE</w:t>
            </w:r>
          </w:p>
        </w:tc>
        <w:tc>
          <w:tcPr>
            <w:tcW w:w="8892" w:type="dxa"/>
            <w:shd w:val="clear" w:color="auto" w:fill="auto"/>
            <w:vAlign w:val="center"/>
            <w:hideMark/>
          </w:tcPr>
          <w:p w:rsidR="0034091C" w:rsidRPr="00022DD8" w:rsidRDefault="0034091C" w:rsidP="000930F9">
            <w:pPr>
              <w:jc w:val="left"/>
              <w:rPr>
                <w:rFonts w:cs="Arial"/>
                <w:color w:val="000000"/>
              </w:rPr>
            </w:pPr>
            <w:r w:rsidRPr="00022DD8">
              <w:rPr>
                <w:rFonts w:cs="Arial"/>
                <w:color w:val="000000"/>
              </w:rPr>
              <w:t>approval date is the date of granting or listing</w:t>
            </w:r>
          </w:p>
        </w:tc>
      </w:tr>
      <w:tr w:rsidR="0034091C" w:rsidRPr="00022DD8" w:rsidTr="000930F9">
        <w:tc>
          <w:tcPr>
            <w:tcW w:w="600" w:type="dxa"/>
            <w:shd w:val="clear" w:color="auto" w:fill="auto"/>
            <w:hideMark/>
          </w:tcPr>
          <w:p w:rsidR="0034091C" w:rsidRPr="00022DD8" w:rsidRDefault="0034091C" w:rsidP="000930F9">
            <w:pPr>
              <w:jc w:val="left"/>
              <w:rPr>
                <w:rFonts w:cs="Arial"/>
                <w:color w:val="000000"/>
              </w:rPr>
            </w:pPr>
            <w:r w:rsidRPr="00022DD8">
              <w:rPr>
                <w:rFonts w:cs="Arial"/>
                <w:color w:val="000000"/>
              </w:rPr>
              <w:t>US</w:t>
            </w:r>
          </w:p>
        </w:tc>
        <w:tc>
          <w:tcPr>
            <w:tcW w:w="8892" w:type="dxa"/>
            <w:shd w:val="clear" w:color="auto" w:fill="auto"/>
            <w:vAlign w:val="center"/>
            <w:hideMark/>
          </w:tcPr>
          <w:p w:rsidR="0034091C" w:rsidRPr="00022DD8" w:rsidRDefault="0034091C" w:rsidP="000930F9">
            <w:pPr>
              <w:jc w:val="left"/>
              <w:rPr>
                <w:rFonts w:cs="Arial"/>
                <w:color w:val="000000"/>
              </w:rPr>
            </w:pPr>
            <w:r w:rsidRPr="00022DD8">
              <w:rPr>
                <w:rFonts w:cs="Arial"/>
                <w:color w:val="000000"/>
              </w:rPr>
              <w:t>In the U.S. the name that a variety is sold as becomes its permanent name.</w:t>
            </w:r>
          </w:p>
        </w:tc>
      </w:tr>
      <w:tr w:rsidR="0034091C" w:rsidRPr="00022DD8" w:rsidTr="000930F9">
        <w:tc>
          <w:tcPr>
            <w:tcW w:w="600" w:type="dxa"/>
            <w:shd w:val="clear" w:color="auto" w:fill="auto"/>
            <w:hideMark/>
          </w:tcPr>
          <w:p w:rsidR="0034091C" w:rsidRPr="00022DD8" w:rsidRDefault="0034091C" w:rsidP="000930F9">
            <w:pPr>
              <w:jc w:val="left"/>
              <w:rPr>
                <w:rFonts w:cs="Arial"/>
                <w:color w:val="000000"/>
              </w:rPr>
            </w:pPr>
            <w:r w:rsidRPr="00022DD8">
              <w:rPr>
                <w:rFonts w:cs="Arial"/>
                <w:color w:val="000000"/>
              </w:rPr>
              <w:t>CA</w:t>
            </w:r>
          </w:p>
        </w:tc>
        <w:tc>
          <w:tcPr>
            <w:tcW w:w="8892" w:type="dxa"/>
            <w:shd w:val="clear" w:color="auto" w:fill="auto"/>
            <w:vAlign w:val="center"/>
            <w:hideMark/>
          </w:tcPr>
          <w:p w:rsidR="0034091C" w:rsidRPr="00022DD8" w:rsidRDefault="0034091C" w:rsidP="000930F9">
            <w:pPr>
              <w:jc w:val="left"/>
              <w:rPr>
                <w:rFonts w:cs="Arial"/>
                <w:color w:val="000000"/>
              </w:rPr>
            </w:pPr>
            <w:r w:rsidRPr="00022DD8">
              <w:rPr>
                <w:rFonts w:cs="Arial"/>
                <w:color w:val="000000"/>
              </w:rPr>
              <w:t>database only</w:t>
            </w:r>
          </w:p>
        </w:tc>
      </w:tr>
      <w:tr w:rsidR="0034091C" w:rsidRPr="00BC3D48" w:rsidTr="000930F9">
        <w:tc>
          <w:tcPr>
            <w:tcW w:w="600" w:type="dxa"/>
            <w:shd w:val="clear" w:color="auto" w:fill="auto"/>
            <w:hideMark/>
          </w:tcPr>
          <w:p w:rsidR="0034091C" w:rsidRPr="00022DD8" w:rsidRDefault="0034091C" w:rsidP="000930F9">
            <w:pPr>
              <w:jc w:val="left"/>
              <w:rPr>
                <w:rFonts w:cs="Arial"/>
                <w:color w:val="000000"/>
              </w:rPr>
            </w:pPr>
            <w:r w:rsidRPr="00022DD8">
              <w:rPr>
                <w:rFonts w:cs="Arial"/>
                <w:color w:val="000000"/>
              </w:rPr>
              <w:t>CH</w:t>
            </w:r>
          </w:p>
        </w:tc>
        <w:tc>
          <w:tcPr>
            <w:tcW w:w="8892" w:type="dxa"/>
            <w:shd w:val="clear" w:color="auto" w:fill="auto"/>
            <w:vAlign w:val="center"/>
            <w:hideMark/>
          </w:tcPr>
          <w:p w:rsidR="0034091C" w:rsidRPr="00022DD8" w:rsidRDefault="0034091C" w:rsidP="000930F9">
            <w:pPr>
              <w:jc w:val="left"/>
              <w:rPr>
                <w:rFonts w:cs="Arial"/>
                <w:color w:val="000000"/>
              </w:rPr>
            </w:pPr>
            <w:r w:rsidRPr="00022DD8">
              <w:rPr>
                <w:rFonts w:cs="Arial"/>
                <w:color w:val="000000"/>
              </w:rPr>
              <w:t>Brands or commercial names newly requested</w:t>
            </w:r>
          </w:p>
        </w:tc>
      </w:tr>
    </w:tbl>
    <w:p w:rsidR="0034091C" w:rsidRDefault="0034091C" w:rsidP="0034091C">
      <w:pPr>
        <w:jc w:val="right"/>
        <w:rPr>
          <w:snapToGrid w:val="0"/>
        </w:rPr>
      </w:pPr>
    </w:p>
    <w:p w:rsidR="0034091C" w:rsidRDefault="0034091C" w:rsidP="0034091C">
      <w:pPr>
        <w:pStyle w:val="Heading2"/>
        <w:rPr>
          <w:snapToGrid w:val="0"/>
        </w:rPr>
      </w:pPr>
      <w:r w:rsidRPr="00C871B7">
        <w:rPr>
          <w:snapToGrid w:val="0"/>
        </w:rPr>
        <w:t>3(k)</w:t>
      </w:r>
      <w:r w:rsidRPr="00C871B7">
        <w:rPr>
          <w:snapToGrid w:val="0"/>
        </w:rPr>
        <w:tab/>
        <w:t>Changes to denominations</w:t>
      </w:r>
    </w:p>
    <w:p w:rsidR="0034091C" w:rsidRDefault="0034091C" w:rsidP="0034091C">
      <w:pPr>
        <w:keepNext/>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keepNext/>
              <w:jc w:val="left"/>
              <w:rPr>
                <w:rFonts w:cs="Arial"/>
                <w:color w:val="000000"/>
              </w:rPr>
            </w:pPr>
            <w:r w:rsidRPr="00BC3D48">
              <w:rPr>
                <w:rFonts w:cs="Arial"/>
                <w:color w:val="000000"/>
              </w:rPr>
              <w:t>DE</w:t>
            </w:r>
          </w:p>
        </w:tc>
        <w:tc>
          <w:tcPr>
            <w:tcW w:w="8892" w:type="dxa"/>
            <w:shd w:val="clear" w:color="auto" w:fill="auto"/>
            <w:hideMark/>
          </w:tcPr>
          <w:p w:rsidR="0034091C" w:rsidRPr="00BC3D48" w:rsidRDefault="0034091C" w:rsidP="000930F9">
            <w:pPr>
              <w:keepNext/>
              <w:jc w:val="left"/>
              <w:rPr>
                <w:rFonts w:cs="Arial"/>
                <w:color w:val="000000"/>
              </w:rPr>
            </w:pPr>
            <w:r w:rsidRPr="00BC3D48">
              <w:rPr>
                <w:rFonts w:cs="Arial"/>
                <w:color w:val="000000"/>
              </w:rPr>
              <w:t>only the latest</w:t>
            </w:r>
          </w:p>
        </w:tc>
      </w:tr>
      <w:tr w:rsidR="0034091C" w:rsidRPr="00BC3D48" w:rsidTr="000930F9">
        <w:tc>
          <w:tcPr>
            <w:tcW w:w="600" w:type="dxa"/>
            <w:shd w:val="clear" w:color="auto" w:fill="auto"/>
            <w:hideMark/>
          </w:tcPr>
          <w:p w:rsidR="0034091C" w:rsidRPr="00BC3D48" w:rsidRDefault="0034091C" w:rsidP="000930F9">
            <w:pPr>
              <w:keepNext/>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keepNext/>
              <w:jc w:val="left"/>
              <w:rPr>
                <w:rFonts w:cs="Arial"/>
                <w:color w:val="000000"/>
              </w:rPr>
            </w:pPr>
            <w:r w:rsidRPr="00BC3D48">
              <w:rPr>
                <w:rFonts w:cs="Arial"/>
                <w:color w:val="000000"/>
              </w:rPr>
              <w:t>database only</w:t>
            </w:r>
          </w:p>
        </w:tc>
      </w:tr>
      <w:tr w:rsidR="0034091C" w:rsidRPr="00BC3D48" w:rsidTr="000930F9">
        <w:tc>
          <w:tcPr>
            <w:tcW w:w="600" w:type="dxa"/>
            <w:shd w:val="clear" w:color="auto" w:fill="auto"/>
            <w:hideMark/>
          </w:tcPr>
          <w:p w:rsidR="0034091C" w:rsidRPr="00BC3D48" w:rsidRDefault="0034091C" w:rsidP="000930F9">
            <w:pPr>
              <w:keepNext/>
              <w:jc w:val="left"/>
              <w:rPr>
                <w:rFonts w:cs="Arial"/>
                <w:color w:val="000000"/>
              </w:rPr>
            </w:pPr>
            <w:r w:rsidRPr="00BC3D48">
              <w:rPr>
                <w:rFonts w:cs="Arial"/>
                <w:color w:val="000000"/>
              </w:rPr>
              <w:t>CH</w:t>
            </w:r>
          </w:p>
        </w:tc>
        <w:tc>
          <w:tcPr>
            <w:tcW w:w="8892" w:type="dxa"/>
            <w:shd w:val="clear" w:color="auto" w:fill="auto"/>
            <w:hideMark/>
          </w:tcPr>
          <w:p w:rsidR="0034091C" w:rsidRPr="00BC3D48" w:rsidRDefault="0034091C" w:rsidP="000930F9">
            <w:pPr>
              <w:keepNext/>
              <w:jc w:val="left"/>
              <w:rPr>
                <w:rFonts w:cs="Arial"/>
                <w:color w:val="000000"/>
              </w:rPr>
            </w:pPr>
            <w:r w:rsidRPr="00224402">
              <w:rPr>
                <w:rFonts w:cs="Arial"/>
                <w:color w:val="000000"/>
              </w:rPr>
              <w:t>Date registered for new denominations, publication dates etc.</w:t>
            </w:r>
          </w:p>
        </w:tc>
      </w:tr>
    </w:tbl>
    <w:p w:rsidR="0034091C" w:rsidRDefault="0034091C" w:rsidP="0034091C">
      <w:pPr>
        <w:keepNext/>
        <w:jc w:val="left"/>
        <w:rPr>
          <w:snapToGrid w:val="0"/>
        </w:rPr>
      </w:pPr>
    </w:p>
    <w:p w:rsidR="0034091C" w:rsidRDefault="0034091C" w:rsidP="0034091C">
      <w:pPr>
        <w:jc w:val="left"/>
        <w:rPr>
          <w:snapToGrid w:val="0"/>
          <w:u w:val="single"/>
        </w:rPr>
      </w:pPr>
      <w:r>
        <w:rPr>
          <w:snapToGrid w:val="0"/>
        </w:rPr>
        <w:br w:type="page"/>
      </w:r>
    </w:p>
    <w:p w:rsidR="0034091C" w:rsidRDefault="0034091C" w:rsidP="0034091C">
      <w:pPr>
        <w:pStyle w:val="Heading2"/>
        <w:rPr>
          <w:snapToGrid w:val="0"/>
        </w:rPr>
      </w:pPr>
      <w:r w:rsidRPr="00C871B7">
        <w:rPr>
          <w:snapToGrid w:val="0"/>
        </w:rPr>
        <w:lastRenderedPageBreak/>
        <w:t>3(l)</w:t>
      </w:r>
      <w:r w:rsidRPr="00C871B7">
        <w:rPr>
          <w:snapToGrid w:val="0"/>
        </w:rPr>
        <w:tab/>
        <w:t>Application number</w:t>
      </w:r>
    </w:p>
    <w:p w:rsidR="0034091C" w:rsidRDefault="0034091C" w:rsidP="0034091C">
      <w:pPr>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NZ</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 xml:space="preserve">We have an alpha numeric application number </w:t>
            </w:r>
            <w:proofErr w:type="spellStart"/>
            <w:r w:rsidRPr="00224402">
              <w:rPr>
                <w:rFonts w:cs="Arial"/>
                <w:color w:val="000000"/>
              </w:rPr>
              <w:t>e.g</w:t>
            </w:r>
            <w:proofErr w:type="spellEnd"/>
            <w:r w:rsidRPr="00224402">
              <w:rPr>
                <w:rFonts w:cs="Arial"/>
                <w:color w:val="000000"/>
              </w:rPr>
              <w:t xml:space="preserve"> ROS100 (for rose) POT150 (for potato) and in addition a system number. If granted, the system number becomes the grant number.</w:t>
            </w:r>
          </w:p>
        </w:tc>
      </w:tr>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CA</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database only</w:t>
            </w:r>
          </w:p>
        </w:tc>
      </w:tr>
      <w:tr w:rsidR="0034091C" w:rsidRPr="00BC3D48"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CH</w:t>
            </w:r>
          </w:p>
        </w:tc>
        <w:tc>
          <w:tcPr>
            <w:tcW w:w="8892" w:type="dxa"/>
            <w:shd w:val="clear" w:color="auto" w:fill="auto"/>
            <w:hideMark/>
          </w:tcPr>
          <w:p w:rsidR="0034091C" w:rsidRPr="00BC3D48" w:rsidRDefault="0034091C" w:rsidP="000930F9">
            <w:pPr>
              <w:jc w:val="left"/>
              <w:rPr>
                <w:rFonts w:cs="Arial"/>
                <w:color w:val="000000"/>
              </w:rPr>
            </w:pPr>
            <w:r w:rsidRPr="00224402">
              <w:rPr>
                <w:rFonts w:cs="Arial"/>
                <w:color w:val="000000"/>
              </w:rPr>
              <w:t>Effected under breeder’s reference if nothing else is mentioned.  Not requested on application form</w:t>
            </w:r>
          </w:p>
        </w:tc>
      </w:tr>
    </w:tbl>
    <w:p w:rsidR="0034091C" w:rsidRDefault="0034091C" w:rsidP="0034091C">
      <w:pPr>
        <w:jc w:val="left"/>
        <w:rPr>
          <w:snapToGrid w:val="0"/>
        </w:rPr>
      </w:pPr>
    </w:p>
    <w:p w:rsidR="0034091C" w:rsidRDefault="0034091C" w:rsidP="0034091C">
      <w:pPr>
        <w:pStyle w:val="Heading2"/>
        <w:ind w:left="567" w:hanging="567"/>
        <w:rPr>
          <w:snapToGrid w:val="0"/>
        </w:rPr>
      </w:pPr>
      <w:r w:rsidRPr="00C871B7">
        <w:rPr>
          <w:snapToGrid w:val="0"/>
        </w:rPr>
        <w:t>3(m)</w:t>
      </w:r>
      <w:r w:rsidRPr="00C871B7">
        <w:rPr>
          <w:snapToGrid w:val="0"/>
        </w:rPr>
        <w:tab/>
      </w:r>
      <w:proofErr w:type="gramStart"/>
      <w:r w:rsidRPr="00C871B7">
        <w:rPr>
          <w:snapToGrid w:val="0"/>
        </w:rPr>
        <w:t>Unique</w:t>
      </w:r>
      <w:proofErr w:type="gramEnd"/>
      <w:r w:rsidRPr="00C871B7">
        <w:rPr>
          <w:snapToGrid w:val="0"/>
        </w:rPr>
        <w:t xml:space="preserve"> variety identifier (an identifier that is unique for the variety, e.g. a combination of application type (PBR), application number and crop/species)</w:t>
      </w:r>
    </w:p>
    <w:p w:rsidR="0034091C" w:rsidRDefault="0034091C" w:rsidP="0034091C">
      <w:pPr>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IL</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The identifier is the application number</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This is the application number. See comments under f</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DE</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our reference number is the same for granting and listing procedures</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Application ID in database only; also, assign a unique PBR Application Number when application is accepted for filing = YY- #### (YY is last 2 digits of year filed and #### is next consecutive number)</w:t>
            </w:r>
          </w:p>
        </w:tc>
      </w:tr>
    </w:tbl>
    <w:p w:rsidR="0034091C" w:rsidRDefault="0034091C" w:rsidP="0034091C">
      <w:pPr>
        <w:jc w:val="left"/>
        <w:rPr>
          <w:snapToGrid w:val="0"/>
        </w:rPr>
      </w:pPr>
    </w:p>
    <w:p w:rsidR="0034091C" w:rsidRDefault="0034091C" w:rsidP="0034091C">
      <w:pPr>
        <w:pStyle w:val="Heading2"/>
        <w:rPr>
          <w:snapToGrid w:val="0"/>
        </w:rPr>
      </w:pPr>
      <w:r w:rsidRPr="00C871B7">
        <w:rPr>
          <w:snapToGrid w:val="0"/>
        </w:rPr>
        <w:t>3(n)</w:t>
      </w:r>
      <w:r w:rsidRPr="00C871B7">
        <w:rPr>
          <w:snapToGrid w:val="0"/>
        </w:rPr>
        <w:tab/>
        <w:t>Application rejections/withdrawals</w:t>
      </w:r>
    </w:p>
    <w:p w:rsidR="0034091C" w:rsidRDefault="0034091C" w:rsidP="0034091C">
      <w:pPr>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DE</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the date of the rejection/withdrawal</w:t>
            </w:r>
          </w:p>
        </w:tc>
      </w:tr>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US</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This is covered within the application status field</w:t>
            </w:r>
          </w:p>
        </w:tc>
      </w:tr>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CA</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database only</w:t>
            </w:r>
          </w:p>
        </w:tc>
      </w:tr>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CH</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Left in database, including reasons, etc.</w:t>
            </w:r>
          </w:p>
        </w:tc>
      </w:tr>
      <w:tr w:rsidR="0034091C" w:rsidRPr="00BC3D48"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RO</w:t>
            </w:r>
          </w:p>
        </w:tc>
        <w:tc>
          <w:tcPr>
            <w:tcW w:w="8892" w:type="dxa"/>
            <w:shd w:val="clear" w:color="auto" w:fill="auto"/>
            <w:hideMark/>
          </w:tcPr>
          <w:p w:rsidR="0034091C" w:rsidRPr="00BC3D48" w:rsidRDefault="0034091C" w:rsidP="000930F9">
            <w:pPr>
              <w:jc w:val="left"/>
              <w:rPr>
                <w:rFonts w:cs="Arial"/>
                <w:color w:val="000000"/>
              </w:rPr>
            </w:pPr>
            <w:r w:rsidRPr="00224402">
              <w:rPr>
                <w:rFonts w:cs="Arial"/>
                <w:color w:val="000000"/>
              </w:rPr>
              <w:t>The varieties were not new</w:t>
            </w:r>
          </w:p>
        </w:tc>
      </w:tr>
    </w:tbl>
    <w:p w:rsidR="0034091C" w:rsidRDefault="0034091C" w:rsidP="0034091C">
      <w:pPr>
        <w:jc w:val="left"/>
        <w:rPr>
          <w:snapToGrid w:val="0"/>
        </w:rPr>
      </w:pPr>
    </w:p>
    <w:p w:rsidR="0034091C" w:rsidRDefault="0034091C" w:rsidP="0034091C">
      <w:pPr>
        <w:pStyle w:val="Heading2"/>
        <w:rPr>
          <w:snapToGrid w:val="0"/>
        </w:rPr>
      </w:pPr>
      <w:r w:rsidRPr="00C871B7">
        <w:rPr>
          <w:snapToGrid w:val="0"/>
        </w:rPr>
        <w:t>3(o)</w:t>
      </w:r>
      <w:r w:rsidRPr="00C871B7">
        <w:rPr>
          <w:snapToGrid w:val="0"/>
        </w:rPr>
        <w:tab/>
        <w:t>Grant number</w:t>
      </w:r>
    </w:p>
    <w:p w:rsidR="0034091C" w:rsidRPr="00D57296" w:rsidRDefault="0034091C" w:rsidP="0034091C"/>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The system number used during application becomes the grant number at time of grant</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US</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This is the same as the application number and referred to as the PVP number.</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database only</w:t>
            </w:r>
          </w:p>
        </w:tc>
      </w:tr>
    </w:tbl>
    <w:p w:rsidR="0034091C" w:rsidRDefault="0034091C" w:rsidP="0034091C">
      <w:pPr>
        <w:jc w:val="left"/>
        <w:rPr>
          <w:snapToGrid w:val="0"/>
        </w:rPr>
      </w:pPr>
    </w:p>
    <w:p w:rsidR="0034091C" w:rsidRDefault="0034091C" w:rsidP="0034091C">
      <w:pPr>
        <w:pStyle w:val="Heading2"/>
        <w:rPr>
          <w:snapToGrid w:val="0"/>
        </w:rPr>
      </w:pPr>
      <w:r w:rsidRPr="00E41B33">
        <w:rPr>
          <w:snapToGrid w:val="0"/>
        </w:rPr>
        <w:t>3(p)</w:t>
      </w:r>
      <w:r w:rsidRPr="00E41B33">
        <w:rPr>
          <w:snapToGrid w:val="0"/>
        </w:rPr>
        <w:tab/>
        <w:t>Start date of protection</w:t>
      </w:r>
    </w:p>
    <w:p w:rsidR="0034091C" w:rsidRDefault="0034091C" w:rsidP="0034091C">
      <w:pPr>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 xml:space="preserve">Provisional Protection begins at </w:t>
            </w:r>
            <w:proofErr w:type="spellStart"/>
            <w:r w:rsidRPr="00BC3D48">
              <w:rPr>
                <w:rFonts w:cs="Arial"/>
                <w:color w:val="000000"/>
              </w:rPr>
              <w:t>te</w:t>
            </w:r>
            <w:proofErr w:type="spellEnd"/>
            <w:r w:rsidRPr="00BC3D48">
              <w:rPr>
                <w:rFonts w:cs="Arial"/>
                <w:color w:val="000000"/>
              </w:rPr>
              <w:t xml:space="preserve"> date of application. Full protection at the date of grant.</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DE</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identical with the date of granting</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database only</w:t>
            </w:r>
          </w:p>
        </w:tc>
      </w:tr>
    </w:tbl>
    <w:p w:rsidR="0034091C" w:rsidRDefault="0034091C" w:rsidP="0034091C">
      <w:pPr>
        <w:jc w:val="left"/>
        <w:rPr>
          <w:snapToGrid w:val="0"/>
        </w:rPr>
      </w:pPr>
    </w:p>
    <w:p w:rsidR="0034091C" w:rsidRDefault="0034091C" w:rsidP="0034091C">
      <w:pPr>
        <w:pStyle w:val="Heading2"/>
        <w:rPr>
          <w:snapToGrid w:val="0"/>
        </w:rPr>
      </w:pPr>
      <w:r w:rsidRPr="00E41B33">
        <w:rPr>
          <w:snapToGrid w:val="0"/>
        </w:rPr>
        <w:t>3(q)</w:t>
      </w:r>
      <w:r w:rsidRPr="00E41B33">
        <w:rPr>
          <w:snapToGrid w:val="0"/>
        </w:rPr>
        <w:tab/>
        <w:t>End date of protection</w:t>
      </w:r>
    </w:p>
    <w:p w:rsidR="0034091C" w:rsidRPr="00D57296" w:rsidRDefault="0034091C" w:rsidP="0034091C"/>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JP</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Is it meaning of one of the following</w:t>
            </w:r>
            <w:proofErr w:type="gramStart"/>
            <w:r w:rsidRPr="00BC3D48">
              <w:rPr>
                <w:rFonts w:cs="Arial"/>
                <w:color w:val="000000"/>
              </w:rPr>
              <w:t>;</w:t>
            </w:r>
            <w:proofErr w:type="gramEnd"/>
            <w:r w:rsidRPr="00BC3D48">
              <w:rPr>
                <w:rFonts w:cs="Arial"/>
                <w:color w:val="000000"/>
              </w:rPr>
              <w:br/>
              <w:t>Expiration scheduled date.</w:t>
            </w:r>
            <w:r w:rsidRPr="00BC3D48">
              <w:rPr>
                <w:rFonts w:cs="Arial"/>
                <w:color w:val="000000"/>
              </w:rPr>
              <w:br/>
              <w:t>The day it was actually canceled.</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The date of expiry, surrender or cancellation.</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NO</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We are about to change this</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database only; all possible end dates including lapsed, revoked, surrendered</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RO</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After the expiration date of protection</w:t>
            </w:r>
            <w:r w:rsidRPr="00BC3D48">
              <w:rPr>
                <w:rFonts w:cs="Arial"/>
                <w:color w:val="000000"/>
              </w:rPr>
              <w:br/>
              <w:t>At the request of the title holder</w:t>
            </w:r>
            <w:r w:rsidRPr="00BC3D48">
              <w:rPr>
                <w:rFonts w:cs="Arial"/>
                <w:color w:val="000000"/>
              </w:rPr>
              <w:br/>
              <w:t>If the title holder did not pay the maintenance fees</w:t>
            </w:r>
          </w:p>
        </w:tc>
      </w:tr>
    </w:tbl>
    <w:p w:rsidR="0034091C" w:rsidRDefault="0034091C" w:rsidP="0034091C">
      <w:pPr>
        <w:jc w:val="left"/>
        <w:rPr>
          <w:snapToGrid w:val="0"/>
        </w:rPr>
      </w:pPr>
    </w:p>
    <w:p w:rsidR="0034091C" w:rsidRDefault="0034091C" w:rsidP="0034091C">
      <w:pPr>
        <w:pStyle w:val="Heading2"/>
        <w:ind w:left="567" w:hanging="567"/>
        <w:rPr>
          <w:snapToGrid w:val="0"/>
        </w:rPr>
      </w:pPr>
      <w:r w:rsidRPr="00E41B33">
        <w:rPr>
          <w:snapToGrid w:val="0"/>
        </w:rPr>
        <w:lastRenderedPageBreak/>
        <w:t>3(r)</w:t>
      </w:r>
      <w:r w:rsidRPr="00E41B33">
        <w:rPr>
          <w:snapToGrid w:val="0"/>
        </w:rPr>
        <w:tab/>
        <w:t>Dates on which the variety was commercialized for the first time in the territory of application and other territories</w:t>
      </w:r>
    </w:p>
    <w:p w:rsidR="0034091C" w:rsidRPr="00D57296" w:rsidRDefault="0034091C" w:rsidP="0034091C">
      <w:pPr>
        <w:keepNext/>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keepNext/>
              <w:jc w:val="left"/>
              <w:rPr>
                <w:rFonts w:cs="Arial"/>
                <w:color w:val="000000"/>
              </w:rPr>
            </w:pPr>
            <w:r w:rsidRPr="00BC3D48">
              <w:rPr>
                <w:rFonts w:cs="Arial"/>
                <w:color w:val="000000"/>
              </w:rPr>
              <w:t>PL</w:t>
            </w:r>
          </w:p>
        </w:tc>
        <w:tc>
          <w:tcPr>
            <w:tcW w:w="8892" w:type="dxa"/>
            <w:shd w:val="clear" w:color="auto" w:fill="auto"/>
            <w:vAlign w:val="center"/>
            <w:hideMark/>
          </w:tcPr>
          <w:p w:rsidR="0034091C" w:rsidRPr="00BC3D48" w:rsidRDefault="0034091C" w:rsidP="000930F9">
            <w:pPr>
              <w:keepNext/>
              <w:jc w:val="left"/>
              <w:rPr>
                <w:rFonts w:cs="Arial"/>
                <w:color w:val="000000"/>
              </w:rPr>
            </w:pPr>
            <w:r w:rsidRPr="00BC3D48">
              <w:rPr>
                <w:rFonts w:cs="Arial"/>
                <w:color w:val="000000"/>
              </w:rPr>
              <w:t>We plan to add this information</w:t>
            </w:r>
          </w:p>
        </w:tc>
      </w:tr>
      <w:tr w:rsidR="0034091C" w:rsidRPr="00BC3D48" w:rsidTr="000930F9">
        <w:tc>
          <w:tcPr>
            <w:tcW w:w="600" w:type="dxa"/>
            <w:shd w:val="clear" w:color="auto" w:fill="auto"/>
            <w:hideMark/>
          </w:tcPr>
          <w:p w:rsidR="0034091C" w:rsidRPr="00BC3D48" w:rsidRDefault="0034091C" w:rsidP="000930F9">
            <w:pPr>
              <w:keepNext/>
              <w:jc w:val="left"/>
              <w:rPr>
                <w:rFonts w:cs="Arial"/>
                <w:color w:val="000000"/>
              </w:rPr>
            </w:pPr>
            <w:r w:rsidRPr="00BC3D48">
              <w:rPr>
                <w:rFonts w:cs="Arial"/>
                <w:color w:val="000000"/>
              </w:rPr>
              <w:t>NZ</w:t>
            </w:r>
          </w:p>
        </w:tc>
        <w:tc>
          <w:tcPr>
            <w:tcW w:w="8892" w:type="dxa"/>
            <w:shd w:val="clear" w:color="auto" w:fill="auto"/>
            <w:vAlign w:val="center"/>
            <w:hideMark/>
          </w:tcPr>
          <w:p w:rsidR="0034091C" w:rsidRPr="00BC3D48" w:rsidRDefault="0034091C" w:rsidP="000930F9">
            <w:pPr>
              <w:keepNext/>
              <w:jc w:val="left"/>
              <w:rPr>
                <w:rFonts w:cs="Arial"/>
                <w:color w:val="000000"/>
              </w:rPr>
            </w:pPr>
            <w:r w:rsidRPr="00BC3D48">
              <w:rPr>
                <w:rFonts w:cs="Arial"/>
                <w:color w:val="000000"/>
              </w:rPr>
              <w:t>Adding this field is currently under consideration</w:t>
            </w:r>
          </w:p>
        </w:tc>
      </w:tr>
      <w:tr w:rsidR="0034091C" w:rsidRPr="00BC3D48" w:rsidTr="000930F9">
        <w:tc>
          <w:tcPr>
            <w:tcW w:w="600" w:type="dxa"/>
            <w:shd w:val="clear" w:color="auto" w:fill="auto"/>
            <w:hideMark/>
          </w:tcPr>
          <w:p w:rsidR="0034091C" w:rsidRPr="00BC3D48" w:rsidRDefault="0034091C" w:rsidP="000930F9">
            <w:pPr>
              <w:keepNext/>
              <w:jc w:val="left"/>
              <w:rPr>
                <w:rFonts w:cs="Arial"/>
                <w:color w:val="000000"/>
              </w:rPr>
            </w:pPr>
            <w:r w:rsidRPr="00BC3D48">
              <w:rPr>
                <w:rFonts w:cs="Arial"/>
                <w:color w:val="000000"/>
              </w:rPr>
              <w:t>BG</w:t>
            </w:r>
          </w:p>
        </w:tc>
        <w:tc>
          <w:tcPr>
            <w:tcW w:w="8892" w:type="dxa"/>
            <w:shd w:val="clear" w:color="auto" w:fill="auto"/>
            <w:vAlign w:val="center"/>
            <w:hideMark/>
          </w:tcPr>
          <w:p w:rsidR="0034091C" w:rsidRPr="00BC3D48" w:rsidRDefault="0034091C" w:rsidP="000930F9">
            <w:pPr>
              <w:keepNext/>
              <w:jc w:val="left"/>
              <w:rPr>
                <w:rFonts w:cs="Arial"/>
                <w:color w:val="000000"/>
              </w:rPr>
            </w:pPr>
            <w:r w:rsidRPr="00BC3D48">
              <w:rPr>
                <w:rFonts w:cs="Arial"/>
                <w:color w:val="000000"/>
              </w:rPr>
              <w:t>We have this option but usually we don't have this information. The substantive examination is carried out in the Executive Agency for Variety Testing, Approbation and Seed Control.</w:t>
            </w:r>
          </w:p>
        </w:tc>
      </w:tr>
      <w:tr w:rsidR="0034091C" w:rsidRPr="00BC3D48" w:rsidTr="000930F9">
        <w:tc>
          <w:tcPr>
            <w:tcW w:w="600" w:type="dxa"/>
            <w:shd w:val="clear" w:color="auto" w:fill="auto"/>
            <w:hideMark/>
          </w:tcPr>
          <w:p w:rsidR="0034091C" w:rsidRPr="00BC3D48" w:rsidRDefault="0034091C" w:rsidP="000930F9">
            <w:pPr>
              <w:keepNext/>
              <w:jc w:val="left"/>
              <w:rPr>
                <w:rFonts w:cs="Arial"/>
                <w:color w:val="000000"/>
              </w:rPr>
            </w:pPr>
            <w:r w:rsidRPr="00BC3D48">
              <w:rPr>
                <w:rFonts w:cs="Arial"/>
                <w:color w:val="000000"/>
              </w:rPr>
              <w:t>NO</w:t>
            </w:r>
          </w:p>
        </w:tc>
        <w:tc>
          <w:tcPr>
            <w:tcW w:w="8892" w:type="dxa"/>
            <w:shd w:val="clear" w:color="auto" w:fill="auto"/>
            <w:vAlign w:val="center"/>
            <w:hideMark/>
          </w:tcPr>
          <w:p w:rsidR="0034091C" w:rsidRPr="00BC3D48" w:rsidRDefault="0034091C" w:rsidP="000930F9">
            <w:pPr>
              <w:keepNext/>
              <w:jc w:val="left"/>
              <w:rPr>
                <w:rFonts w:cs="Arial"/>
                <w:color w:val="000000"/>
              </w:rPr>
            </w:pPr>
            <w:r w:rsidRPr="00BC3D48">
              <w:rPr>
                <w:rFonts w:cs="Arial"/>
                <w:color w:val="000000"/>
              </w:rPr>
              <w:t>Not in the base, but in archive</w:t>
            </w:r>
          </w:p>
        </w:tc>
      </w:tr>
      <w:tr w:rsidR="0034091C" w:rsidRPr="00BC3D48" w:rsidTr="000930F9">
        <w:tc>
          <w:tcPr>
            <w:tcW w:w="600" w:type="dxa"/>
            <w:shd w:val="clear" w:color="auto" w:fill="auto"/>
            <w:hideMark/>
          </w:tcPr>
          <w:p w:rsidR="0034091C" w:rsidRPr="00BC3D48" w:rsidRDefault="0034091C" w:rsidP="000930F9">
            <w:pPr>
              <w:keepNext/>
              <w:jc w:val="left"/>
              <w:rPr>
                <w:rFonts w:cs="Arial"/>
                <w:color w:val="000000"/>
              </w:rPr>
            </w:pPr>
            <w:r w:rsidRPr="00BC3D48">
              <w:rPr>
                <w:rFonts w:cs="Arial"/>
                <w:color w:val="000000"/>
              </w:rPr>
              <w:t>US</w:t>
            </w:r>
          </w:p>
        </w:tc>
        <w:tc>
          <w:tcPr>
            <w:tcW w:w="8892" w:type="dxa"/>
            <w:shd w:val="clear" w:color="auto" w:fill="auto"/>
            <w:vAlign w:val="center"/>
            <w:hideMark/>
          </w:tcPr>
          <w:p w:rsidR="0034091C" w:rsidRPr="00BC3D48" w:rsidRDefault="0034091C" w:rsidP="000930F9">
            <w:pPr>
              <w:keepNext/>
              <w:jc w:val="left"/>
              <w:rPr>
                <w:rFonts w:cs="Arial"/>
                <w:color w:val="000000"/>
              </w:rPr>
            </w:pPr>
            <w:r w:rsidRPr="00BC3D48">
              <w:rPr>
                <w:rFonts w:cs="Arial"/>
                <w:color w:val="000000"/>
              </w:rPr>
              <w:t>The applicant provides this information if they respond affirmative to "Has the variety been sold?</w:t>
            </w:r>
            <w:proofErr w:type="gramStart"/>
            <w:r w:rsidRPr="00BC3D48">
              <w:rPr>
                <w:rFonts w:cs="Arial"/>
                <w:color w:val="000000"/>
              </w:rPr>
              <w:t>".</w:t>
            </w:r>
            <w:proofErr w:type="gramEnd"/>
            <w:r w:rsidRPr="00BC3D48">
              <w:rPr>
                <w:rFonts w:cs="Arial"/>
                <w:color w:val="000000"/>
              </w:rPr>
              <w:t xml:space="preserve"> They respond when and where.</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vAlign w:val="center"/>
            <w:hideMark/>
          </w:tcPr>
          <w:p w:rsidR="0034091C" w:rsidRPr="00BC3D48" w:rsidRDefault="0034091C" w:rsidP="000930F9">
            <w:pPr>
              <w:jc w:val="left"/>
              <w:rPr>
                <w:rFonts w:cs="Arial"/>
                <w:color w:val="000000"/>
              </w:rPr>
            </w:pPr>
            <w:r w:rsidRPr="00BC3D48">
              <w:rPr>
                <w:rFonts w:cs="Arial"/>
                <w:color w:val="000000"/>
              </w:rPr>
              <w:t>database and application form; however, only track other territories in the database</w:t>
            </w:r>
          </w:p>
        </w:tc>
      </w:tr>
    </w:tbl>
    <w:p w:rsidR="0034091C" w:rsidRDefault="0034091C" w:rsidP="0034091C">
      <w:pPr>
        <w:jc w:val="left"/>
        <w:rPr>
          <w:snapToGrid w:val="0"/>
        </w:rPr>
      </w:pPr>
    </w:p>
    <w:p w:rsidR="0034091C" w:rsidRDefault="0034091C" w:rsidP="0034091C">
      <w:pPr>
        <w:pStyle w:val="Heading2"/>
        <w:rPr>
          <w:snapToGrid w:val="0"/>
        </w:rPr>
      </w:pPr>
      <w:r w:rsidRPr="00E41B33">
        <w:rPr>
          <w:snapToGrid w:val="0"/>
        </w:rPr>
        <w:t>3(s)</w:t>
      </w:r>
      <w:r w:rsidRPr="00E41B33">
        <w:rPr>
          <w:snapToGrid w:val="0"/>
        </w:rPr>
        <w:tab/>
        <w:t>Variety descriptions in the form of states of expression/notes</w:t>
      </w:r>
    </w:p>
    <w:p w:rsidR="0034091C" w:rsidRDefault="0034091C" w:rsidP="0034091C">
      <w:pPr>
        <w:jc w:val="righ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Under reconstruction, we plan to include descriptions in the beginning of the next year</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The format follows the UPOV model for technical examination</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NO</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Not in the base, but in archive</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US</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The applicant provides a detailed description of the variety that in</w:t>
            </w:r>
            <w:r>
              <w:rPr>
                <w:rFonts w:cs="Arial"/>
                <w:color w:val="000000"/>
              </w:rPr>
              <w:t>cludes multiple descriptors (30</w:t>
            </w:r>
            <w:r>
              <w:rPr>
                <w:rFonts w:cs="Arial"/>
                <w:color w:val="000000"/>
              </w:rPr>
              <w:noBreakHyphen/>
            </w:r>
            <w:r w:rsidRPr="00BC3D48">
              <w:rPr>
                <w:rFonts w:cs="Arial"/>
                <w:color w:val="000000"/>
              </w:rPr>
              <w:t>200) dependent on the species. This is the US PVP Exhibit C form.</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database only using words associated with states of expression</w:t>
            </w:r>
          </w:p>
        </w:tc>
      </w:tr>
    </w:tbl>
    <w:p w:rsidR="0034091C" w:rsidRDefault="0034091C" w:rsidP="0034091C">
      <w:pPr>
        <w:jc w:val="right"/>
        <w:rPr>
          <w:snapToGrid w:val="0"/>
        </w:rPr>
      </w:pPr>
    </w:p>
    <w:p w:rsidR="0034091C" w:rsidRDefault="0034091C" w:rsidP="0034091C">
      <w:pPr>
        <w:pStyle w:val="Heading2"/>
        <w:rPr>
          <w:snapToGrid w:val="0"/>
        </w:rPr>
      </w:pPr>
      <w:r w:rsidRPr="00E41B33">
        <w:rPr>
          <w:snapToGrid w:val="0"/>
        </w:rPr>
        <w:t>3(t)</w:t>
      </w:r>
      <w:r w:rsidRPr="00E41B33">
        <w:rPr>
          <w:snapToGrid w:val="0"/>
        </w:rPr>
        <w:tab/>
        <w:t>Variety data (other than descriptions in the form of states of expression/notes)</w:t>
      </w:r>
    </w:p>
    <w:p w:rsidR="0034091C" w:rsidRPr="00D57296" w:rsidRDefault="0034091C" w:rsidP="0034091C"/>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Dependent on species</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BG</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Technical questionnaire.</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NL</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We have pictures of the ornamental varieties in a separate database.</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US</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The applicant can provide additional data not covered in the US exhi</w:t>
            </w:r>
            <w:r>
              <w:rPr>
                <w:rFonts w:cs="Arial"/>
                <w:color w:val="000000"/>
              </w:rPr>
              <w:t>bit C form. This is the exhibit </w:t>
            </w:r>
            <w:r w:rsidRPr="00BC3D48">
              <w:rPr>
                <w:rFonts w:cs="Arial"/>
                <w:color w:val="000000"/>
              </w:rPr>
              <w:t>D.</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CA</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summary of comparison to selected reference varieties of distinguishing characteristics only; comparative test and trial description &amp; details; table of measured distinguishing characteristics only; origin and breeding history</w:t>
            </w:r>
          </w:p>
        </w:tc>
      </w:tr>
    </w:tbl>
    <w:p w:rsidR="0034091C" w:rsidRDefault="0034091C" w:rsidP="0034091C">
      <w:pPr>
        <w:jc w:val="left"/>
        <w:rPr>
          <w:snapToGrid w:val="0"/>
        </w:rPr>
      </w:pPr>
    </w:p>
    <w:p w:rsidR="0034091C" w:rsidRDefault="0034091C" w:rsidP="0034091C">
      <w:pPr>
        <w:pStyle w:val="Heading2"/>
        <w:rPr>
          <w:snapToGrid w:val="0"/>
        </w:rPr>
      </w:pPr>
      <w:r w:rsidRPr="00E41B33">
        <w:rPr>
          <w:snapToGrid w:val="0"/>
        </w:rPr>
        <w:t>3(u)</w:t>
      </w:r>
      <w:r w:rsidRPr="00E41B33">
        <w:rPr>
          <w:snapToGrid w:val="0"/>
        </w:rPr>
        <w:tab/>
        <w:t>Variety DNA-profile</w:t>
      </w:r>
    </w:p>
    <w:p w:rsidR="0034091C" w:rsidRDefault="0034091C" w:rsidP="0034091C">
      <w:pPr>
        <w:jc w:val="righ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BG</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Information regarding the parent varieties or lines and the selection method. This information is filled in the technical questionnaire.</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US</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This is not required, but can be included by an applicant.</w:t>
            </w:r>
          </w:p>
        </w:tc>
      </w:tr>
    </w:tbl>
    <w:p w:rsidR="0034091C" w:rsidRDefault="0034091C" w:rsidP="0034091C">
      <w:pPr>
        <w:jc w:val="left"/>
        <w:rPr>
          <w:snapToGrid w:val="0"/>
        </w:rPr>
      </w:pPr>
    </w:p>
    <w:p w:rsidR="0034091C" w:rsidRDefault="0034091C" w:rsidP="0034091C">
      <w:pPr>
        <w:pStyle w:val="Heading2"/>
        <w:rPr>
          <w:snapToGrid w:val="0"/>
        </w:rPr>
      </w:pPr>
      <w:r w:rsidRPr="00E41B33">
        <w:rPr>
          <w:snapToGrid w:val="0"/>
        </w:rPr>
        <w:t>3(v)</w:t>
      </w:r>
      <w:r w:rsidRPr="00E41B33">
        <w:rPr>
          <w:snapToGrid w:val="0"/>
        </w:rPr>
        <w:tab/>
        <w:t>Photographs</w:t>
      </w:r>
    </w:p>
    <w:p w:rsidR="0034091C" w:rsidRDefault="0034091C" w:rsidP="0034091C">
      <w:pPr>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JP</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There is a photo of the following</w:t>
            </w:r>
            <w:r w:rsidRPr="00224402">
              <w:rPr>
                <w:rFonts w:cs="Arial"/>
                <w:color w:val="000000"/>
              </w:rPr>
              <w:br/>
              <w:t>The submission by the applicant's</w:t>
            </w:r>
            <w:r w:rsidRPr="00224402">
              <w:rPr>
                <w:rFonts w:cs="Arial"/>
                <w:color w:val="000000"/>
              </w:rPr>
              <w:br/>
              <w:t>The investigation by the authorities</w:t>
            </w:r>
          </w:p>
        </w:tc>
      </w:tr>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CZ</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Under reconstruction, we plan to include photographs during next year</w:t>
            </w:r>
          </w:p>
        </w:tc>
      </w:tr>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PL</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For the moment - for ornamental and fruit plants</w:t>
            </w:r>
          </w:p>
        </w:tc>
      </w:tr>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NZ</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Not for all genera</w:t>
            </w:r>
          </w:p>
        </w:tc>
      </w:tr>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BG</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If they are filed by the applicant.</w:t>
            </w:r>
          </w:p>
        </w:tc>
      </w:tr>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NO</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Not in the base, but in archive</w:t>
            </w:r>
          </w:p>
        </w:tc>
      </w:tr>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NL</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We have pictures of the ornamental varieties in a separate database.</w:t>
            </w:r>
          </w:p>
        </w:tc>
      </w:tr>
      <w:tr w:rsidR="0034091C" w:rsidRPr="00224402"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CA</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However, comparative photographs of candidate and reference variety (</w:t>
            </w:r>
            <w:proofErr w:type="spellStart"/>
            <w:r w:rsidRPr="00224402">
              <w:rPr>
                <w:rFonts w:cs="Arial"/>
                <w:color w:val="000000"/>
              </w:rPr>
              <w:t>ies</w:t>
            </w:r>
            <w:proofErr w:type="spellEnd"/>
            <w:r w:rsidRPr="00224402">
              <w:rPr>
                <w:rFonts w:cs="Arial"/>
                <w:color w:val="000000"/>
              </w:rPr>
              <w:t>) are kept on a network drive and exported to the web-site to become part of the description; not required at time of filing the application nor saved directly in the PBR database</w:t>
            </w:r>
          </w:p>
        </w:tc>
      </w:tr>
      <w:tr w:rsidR="0034091C" w:rsidRPr="00BC3D48" w:rsidTr="000930F9">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CH</w:t>
            </w:r>
          </w:p>
        </w:tc>
        <w:tc>
          <w:tcPr>
            <w:tcW w:w="8892" w:type="dxa"/>
            <w:shd w:val="clear" w:color="auto" w:fill="auto"/>
            <w:hideMark/>
          </w:tcPr>
          <w:p w:rsidR="0034091C" w:rsidRPr="00BC3D48" w:rsidRDefault="0034091C" w:rsidP="000930F9">
            <w:pPr>
              <w:jc w:val="left"/>
              <w:rPr>
                <w:rFonts w:cs="Arial"/>
                <w:color w:val="000000"/>
              </w:rPr>
            </w:pPr>
            <w:r w:rsidRPr="00224402">
              <w:rPr>
                <w:rFonts w:cs="Arial"/>
                <w:color w:val="000000"/>
              </w:rPr>
              <w:t>Indicated if received but not stored in database</w:t>
            </w:r>
          </w:p>
        </w:tc>
      </w:tr>
    </w:tbl>
    <w:p w:rsidR="0034091C" w:rsidRDefault="0034091C" w:rsidP="0034091C">
      <w:pPr>
        <w:jc w:val="left"/>
        <w:rPr>
          <w:snapToGrid w:val="0"/>
        </w:rPr>
      </w:pPr>
    </w:p>
    <w:p w:rsidR="0034091C" w:rsidRDefault="0034091C" w:rsidP="0034091C">
      <w:pPr>
        <w:pStyle w:val="Heading2"/>
        <w:ind w:left="567" w:hanging="567"/>
        <w:rPr>
          <w:snapToGrid w:val="0"/>
        </w:rPr>
      </w:pPr>
      <w:r w:rsidRPr="00E41B33">
        <w:rPr>
          <w:snapToGrid w:val="0"/>
        </w:rPr>
        <w:lastRenderedPageBreak/>
        <w:t>3(w)</w:t>
      </w:r>
      <w:r w:rsidRPr="00E41B33">
        <w:rPr>
          <w:snapToGrid w:val="0"/>
        </w:rPr>
        <w:tab/>
      </w:r>
      <w:proofErr w:type="gramStart"/>
      <w:r w:rsidRPr="00E41B33">
        <w:rPr>
          <w:snapToGrid w:val="0"/>
        </w:rPr>
        <w:t>Other</w:t>
      </w:r>
      <w:proofErr w:type="gramEnd"/>
      <w:r w:rsidRPr="00E41B33">
        <w:rPr>
          <w:snapToGrid w:val="0"/>
        </w:rPr>
        <w:t xml:space="preserve"> (please provide information on any other important PVP information that is contained in your database)</w:t>
      </w:r>
    </w:p>
    <w:p w:rsidR="0034091C" w:rsidRPr="00D57296" w:rsidRDefault="0034091C" w:rsidP="0034091C">
      <w:pPr>
        <w:keepNext/>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224402" w:rsidTr="000930F9">
        <w:trPr>
          <w:cantSplit/>
        </w:trPr>
        <w:tc>
          <w:tcPr>
            <w:tcW w:w="600" w:type="dxa"/>
            <w:shd w:val="clear" w:color="auto" w:fill="auto"/>
            <w:hideMark/>
          </w:tcPr>
          <w:p w:rsidR="0034091C" w:rsidRPr="00224402" w:rsidRDefault="0034091C" w:rsidP="000930F9">
            <w:pPr>
              <w:keepNext/>
              <w:jc w:val="left"/>
              <w:rPr>
                <w:rFonts w:cs="Arial"/>
                <w:color w:val="000000"/>
              </w:rPr>
            </w:pPr>
            <w:r w:rsidRPr="00224402">
              <w:rPr>
                <w:rFonts w:cs="Arial"/>
                <w:color w:val="000000"/>
              </w:rPr>
              <w:t>MD</w:t>
            </w:r>
          </w:p>
        </w:tc>
        <w:tc>
          <w:tcPr>
            <w:tcW w:w="8892" w:type="dxa"/>
            <w:shd w:val="clear" w:color="auto" w:fill="auto"/>
            <w:hideMark/>
          </w:tcPr>
          <w:p w:rsidR="0034091C" w:rsidRPr="00224402" w:rsidRDefault="0034091C" w:rsidP="000930F9">
            <w:pPr>
              <w:keepNext/>
              <w:jc w:val="left"/>
              <w:rPr>
                <w:rFonts w:cs="Arial"/>
                <w:color w:val="000000"/>
              </w:rPr>
            </w:pPr>
            <w:r w:rsidRPr="00224402">
              <w:rPr>
                <w:rFonts w:cs="Arial"/>
                <w:color w:val="000000"/>
              </w:rPr>
              <w:t>Termination of validity with the right of restitution</w:t>
            </w:r>
            <w:r w:rsidRPr="00224402">
              <w:rPr>
                <w:rFonts w:cs="Arial"/>
                <w:color w:val="000000"/>
              </w:rPr>
              <w:br/>
              <w:t>Termination of validity without right of restitution</w:t>
            </w:r>
            <w:r w:rsidRPr="00224402">
              <w:rPr>
                <w:rFonts w:cs="Arial"/>
                <w:color w:val="000000"/>
              </w:rPr>
              <w:br/>
              <w:t>Publication of restitution</w:t>
            </w:r>
            <w:r w:rsidRPr="00224402">
              <w:rPr>
                <w:rFonts w:cs="Arial"/>
                <w:color w:val="000000"/>
              </w:rPr>
              <w:br/>
              <w:t>Testing period</w:t>
            </w:r>
            <w:r w:rsidRPr="00224402">
              <w:rPr>
                <w:rFonts w:cs="Arial"/>
                <w:color w:val="000000"/>
              </w:rPr>
              <w:br/>
              <w:t>Testing place</w:t>
            </w:r>
            <w:r w:rsidRPr="00224402">
              <w:rPr>
                <w:rFonts w:cs="Arial"/>
                <w:color w:val="000000"/>
              </w:rPr>
              <w:br/>
              <w:t>Date of receipt of examination results</w:t>
            </w:r>
            <w:r w:rsidRPr="00224402">
              <w:rPr>
                <w:rFonts w:cs="Arial"/>
                <w:color w:val="000000"/>
              </w:rPr>
              <w:br/>
              <w:t>Test Guide</w:t>
            </w:r>
            <w:r w:rsidRPr="00224402">
              <w:rPr>
                <w:rFonts w:cs="Arial"/>
                <w:color w:val="000000"/>
              </w:rPr>
              <w:br/>
              <w:t>Group of maturity</w:t>
            </w:r>
            <w:r w:rsidRPr="00224402">
              <w:rPr>
                <w:rFonts w:cs="Arial"/>
                <w:color w:val="000000"/>
              </w:rPr>
              <w:br/>
              <w:t>Direction of use</w:t>
            </w:r>
            <w:r w:rsidRPr="00224402">
              <w:rPr>
                <w:rFonts w:cs="Arial"/>
                <w:color w:val="000000"/>
              </w:rPr>
              <w:br/>
              <w:t>Recommended cultivation area</w:t>
            </w:r>
          </w:p>
        </w:tc>
      </w:tr>
      <w:tr w:rsidR="0034091C" w:rsidRPr="00224402"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CZ</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Internal information - maintenance fees, invoices</w:t>
            </w:r>
          </w:p>
        </w:tc>
      </w:tr>
      <w:tr w:rsidR="0034091C" w:rsidRPr="00224402"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PL</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 xml:space="preserve">Data (results) from single DUS tests from given trial in each vegetation season, including </w:t>
            </w:r>
            <w:proofErr w:type="spellStart"/>
            <w:r w:rsidRPr="00224402">
              <w:rPr>
                <w:rFonts w:cs="Arial"/>
                <w:color w:val="000000"/>
              </w:rPr>
              <w:t>agrotechnical</w:t>
            </w:r>
            <w:proofErr w:type="spellEnd"/>
            <w:r w:rsidRPr="00224402">
              <w:rPr>
                <w:rFonts w:cs="Arial"/>
                <w:color w:val="000000"/>
              </w:rPr>
              <w:t xml:space="preserve"> information</w:t>
            </w:r>
          </w:p>
        </w:tc>
      </w:tr>
      <w:tr w:rsidR="0034091C" w:rsidRPr="00224402"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NZ</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 xml:space="preserve">Documents regarding ownership, </w:t>
            </w:r>
            <w:proofErr w:type="spellStart"/>
            <w:r w:rsidRPr="00224402">
              <w:rPr>
                <w:rFonts w:cs="Arial"/>
                <w:color w:val="000000"/>
              </w:rPr>
              <w:t>authorisation</w:t>
            </w:r>
            <w:proofErr w:type="spellEnd"/>
            <w:r w:rsidRPr="00224402">
              <w:rPr>
                <w:rFonts w:cs="Arial"/>
                <w:color w:val="000000"/>
              </w:rPr>
              <w:t xml:space="preserve"> of agent, application correspondence. All matters relating to a variety application and grant are held in the database.</w:t>
            </w:r>
          </w:p>
        </w:tc>
      </w:tr>
      <w:tr w:rsidR="0034091C" w:rsidRPr="00224402"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BG</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Information concerning the fees, assignment of rights.</w:t>
            </w:r>
          </w:p>
        </w:tc>
      </w:tr>
      <w:tr w:rsidR="0034091C" w:rsidRPr="00224402"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NO</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A field for comments</w:t>
            </w:r>
          </w:p>
        </w:tc>
      </w:tr>
      <w:tr w:rsidR="0034091C" w:rsidRPr="00224402"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NL</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submission requirements</w:t>
            </w:r>
            <w:r w:rsidRPr="00224402">
              <w:rPr>
                <w:rFonts w:cs="Arial"/>
                <w:color w:val="000000"/>
              </w:rPr>
              <w:br/>
              <w:t>check on novelty</w:t>
            </w:r>
            <w:r w:rsidRPr="00224402">
              <w:rPr>
                <w:rFonts w:cs="Arial"/>
                <w:color w:val="000000"/>
              </w:rPr>
              <w:br/>
            </w:r>
            <w:proofErr w:type="spellStart"/>
            <w:r w:rsidRPr="00224402">
              <w:rPr>
                <w:rFonts w:cs="Arial"/>
                <w:color w:val="000000"/>
              </w:rPr>
              <w:t>take over</w:t>
            </w:r>
            <w:proofErr w:type="spellEnd"/>
            <w:r w:rsidRPr="00224402">
              <w:rPr>
                <w:rFonts w:cs="Arial"/>
                <w:color w:val="000000"/>
              </w:rPr>
              <w:t xml:space="preserve"> of DUS-report for the granting of PBR</w:t>
            </w:r>
            <w:r w:rsidRPr="00224402">
              <w:rPr>
                <w:rFonts w:cs="Arial"/>
                <w:color w:val="000000"/>
              </w:rPr>
              <w:br/>
              <w:t>status of the application</w:t>
            </w:r>
          </w:p>
        </w:tc>
      </w:tr>
      <w:tr w:rsidR="0034091C" w:rsidRPr="00224402"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US</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is the variety a class of certified seed</w:t>
            </w:r>
            <w:r w:rsidRPr="00224402">
              <w:rPr>
                <w:rFonts w:cs="Arial"/>
                <w:color w:val="000000"/>
              </w:rPr>
              <w:br/>
              <w:t>scientific family name</w:t>
            </w:r>
            <w:r w:rsidRPr="00224402">
              <w:rPr>
                <w:rFonts w:cs="Arial"/>
                <w:color w:val="000000"/>
              </w:rPr>
              <w:br/>
              <w:t>does the variety contain transgenes</w:t>
            </w:r>
            <w:r w:rsidRPr="00224402">
              <w:rPr>
                <w:rFonts w:cs="Arial"/>
                <w:color w:val="000000"/>
              </w:rPr>
              <w:br/>
              <w:t>is the variety or any component of the variety protected by intellectual property rights</w:t>
            </w:r>
          </w:p>
        </w:tc>
      </w:tr>
      <w:tr w:rsidR="0034091C" w:rsidRPr="00224402"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CA</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when and where application filed in other territories; when and where granted rights in other territories; priority claims; synonym denominations; trade names</w:t>
            </w:r>
          </w:p>
        </w:tc>
      </w:tr>
      <w:tr w:rsidR="0034091C" w:rsidRPr="00224402"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EU</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 xml:space="preserve">Many other information, </w:t>
            </w:r>
            <w:proofErr w:type="spellStart"/>
            <w:r w:rsidRPr="00224402">
              <w:rPr>
                <w:rFonts w:cs="Arial"/>
                <w:color w:val="000000"/>
              </w:rPr>
              <w:t>eg</w:t>
            </w:r>
            <w:proofErr w:type="spellEnd"/>
            <w:r w:rsidRPr="00224402">
              <w:rPr>
                <w:rFonts w:cs="Arial"/>
                <w:color w:val="000000"/>
              </w:rPr>
              <w:t xml:space="preserve"> priority, management of the reception of applications, management of unsuitable denominations, </w:t>
            </w:r>
            <w:proofErr w:type="spellStart"/>
            <w:r w:rsidRPr="00224402">
              <w:rPr>
                <w:rFonts w:cs="Arial"/>
                <w:color w:val="000000"/>
              </w:rPr>
              <w:t>organisation</w:t>
            </w:r>
            <w:proofErr w:type="spellEnd"/>
            <w:r w:rsidRPr="00224402">
              <w:rPr>
                <w:rFonts w:cs="Arial"/>
                <w:color w:val="000000"/>
              </w:rPr>
              <w:t xml:space="preserve"> of the technical examination, publications, financial information, database of documents linked to the file</w:t>
            </w:r>
          </w:p>
        </w:tc>
      </w:tr>
      <w:tr w:rsidR="0034091C" w:rsidRPr="00224402"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 </w:t>
            </w:r>
          </w:p>
        </w:tc>
        <w:tc>
          <w:tcPr>
            <w:tcW w:w="8892" w:type="dxa"/>
            <w:shd w:val="clear" w:color="auto" w:fill="auto"/>
            <w:hideMark/>
          </w:tcPr>
          <w:p w:rsidR="0034091C" w:rsidRPr="00224402" w:rsidRDefault="0034091C" w:rsidP="000930F9">
            <w:pPr>
              <w:jc w:val="left"/>
              <w:rPr>
                <w:rFonts w:cs="Arial"/>
                <w:color w:val="000000"/>
              </w:rPr>
            </w:pPr>
            <w:r w:rsidRPr="007A1439">
              <w:rPr>
                <w:rFonts w:cs="Arial"/>
                <w:color w:val="000000"/>
              </w:rPr>
              <w:t>Location, map, number of plants etc.</w:t>
            </w:r>
          </w:p>
        </w:tc>
      </w:tr>
      <w:tr w:rsidR="0034091C" w:rsidRPr="00224402"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SE</w:t>
            </w:r>
          </w:p>
        </w:tc>
        <w:tc>
          <w:tcPr>
            <w:tcW w:w="8892" w:type="dxa"/>
            <w:shd w:val="clear" w:color="auto" w:fill="auto"/>
            <w:hideMark/>
          </w:tcPr>
          <w:p w:rsidR="0034091C" w:rsidRPr="00224402" w:rsidRDefault="0034091C" w:rsidP="000930F9">
            <w:pPr>
              <w:jc w:val="left"/>
              <w:rPr>
                <w:rFonts w:cs="Arial"/>
                <w:color w:val="000000"/>
              </w:rPr>
            </w:pPr>
            <w:r w:rsidRPr="00224402">
              <w:rPr>
                <w:rFonts w:cs="Arial"/>
                <w:color w:val="000000"/>
              </w:rPr>
              <w:t>Date of publications (application and decision for PBR and variety denomination).</w:t>
            </w:r>
            <w:r w:rsidRPr="00224402">
              <w:rPr>
                <w:rFonts w:cs="Arial"/>
                <w:color w:val="000000"/>
              </w:rPr>
              <w:br/>
              <w:t>Priority and in which country.</w:t>
            </w:r>
            <w:r w:rsidRPr="00224402">
              <w:rPr>
                <w:rFonts w:cs="Arial"/>
                <w:color w:val="000000"/>
              </w:rPr>
              <w:br/>
            </w:r>
            <w:proofErr w:type="gramStart"/>
            <w:r w:rsidRPr="00224402">
              <w:rPr>
                <w:rFonts w:cs="Arial"/>
                <w:color w:val="000000"/>
              </w:rPr>
              <w:t>information</w:t>
            </w:r>
            <w:proofErr w:type="gramEnd"/>
            <w:r w:rsidRPr="00224402">
              <w:rPr>
                <w:rFonts w:cs="Arial"/>
                <w:color w:val="000000"/>
              </w:rPr>
              <w:t xml:space="preserve"> if DUS-examination is carried out in any country (which country) and if it is finished and where the applicant</w:t>
            </w:r>
            <w:r w:rsidRPr="00224402">
              <w:rPr>
                <w:rFonts w:cs="Arial"/>
                <w:color w:val="000000"/>
              </w:rPr>
              <w:br/>
              <w:t>would like the DUS-examination to take place (country).</w:t>
            </w:r>
            <w:r w:rsidRPr="00224402">
              <w:rPr>
                <w:rFonts w:cs="Arial"/>
                <w:color w:val="000000"/>
              </w:rPr>
              <w:br/>
              <w:t>Appendix as letter of attorney, novelty declaration, assignment, application of denomination (if handed in after application of PBR).</w:t>
            </w:r>
            <w:r w:rsidRPr="00224402">
              <w:rPr>
                <w:rFonts w:cs="Arial"/>
                <w:color w:val="000000"/>
              </w:rPr>
              <w:br/>
              <w:t>Field for comments (date and short not of action)</w:t>
            </w:r>
          </w:p>
        </w:tc>
      </w:tr>
      <w:tr w:rsidR="0034091C" w:rsidRPr="00BC3D48" w:rsidTr="000930F9">
        <w:trPr>
          <w:cantSplit/>
        </w:trPr>
        <w:tc>
          <w:tcPr>
            <w:tcW w:w="600" w:type="dxa"/>
            <w:shd w:val="clear" w:color="auto" w:fill="auto"/>
            <w:hideMark/>
          </w:tcPr>
          <w:p w:rsidR="0034091C" w:rsidRPr="00224402" w:rsidRDefault="0034091C" w:rsidP="000930F9">
            <w:pPr>
              <w:jc w:val="left"/>
              <w:rPr>
                <w:rFonts w:cs="Arial"/>
                <w:color w:val="000000"/>
              </w:rPr>
            </w:pPr>
            <w:r w:rsidRPr="00224402">
              <w:rPr>
                <w:rFonts w:cs="Arial"/>
                <w:color w:val="000000"/>
              </w:rPr>
              <w:t>CH</w:t>
            </w:r>
          </w:p>
        </w:tc>
        <w:tc>
          <w:tcPr>
            <w:tcW w:w="8892" w:type="dxa"/>
            <w:shd w:val="clear" w:color="auto" w:fill="auto"/>
            <w:hideMark/>
          </w:tcPr>
          <w:p w:rsidR="0034091C" w:rsidRPr="00BC3D48" w:rsidRDefault="0034091C" w:rsidP="000930F9">
            <w:pPr>
              <w:jc w:val="left"/>
              <w:rPr>
                <w:rFonts w:cs="Arial"/>
                <w:color w:val="000000"/>
              </w:rPr>
            </w:pPr>
            <w:r w:rsidRPr="00224402">
              <w:rPr>
                <w:rFonts w:cs="Arial"/>
                <w:color w:val="000000"/>
              </w:rPr>
              <w:t>Power of attorney, transfer of rights or other important information and remarks.</w:t>
            </w:r>
          </w:p>
        </w:tc>
      </w:tr>
    </w:tbl>
    <w:p w:rsidR="0034091C" w:rsidRDefault="0034091C" w:rsidP="0034091C">
      <w:pPr>
        <w:rPr>
          <w:snapToGrid w:val="0"/>
        </w:rPr>
      </w:pPr>
    </w:p>
    <w:p w:rsidR="0034091C" w:rsidRDefault="0034091C" w:rsidP="0034091C">
      <w:pPr>
        <w:pStyle w:val="Heading2"/>
        <w:rPr>
          <w:snapToGrid w:val="0"/>
        </w:rPr>
      </w:pPr>
      <w:r w:rsidRPr="00E41B33">
        <w:rPr>
          <w:snapToGrid w:val="0"/>
        </w:rPr>
        <w:t>4</w:t>
      </w:r>
      <w:r>
        <w:rPr>
          <w:snapToGrid w:val="0"/>
        </w:rPr>
        <w:t>.</w:t>
      </w:r>
      <w:r w:rsidRPr="00E41B33">
        <w:rPr>
          <w:snapToGrid w:val="0"/>
        </w:rPr>
        <w:tab/>
        <w:t>Is your database used to generate the official publication?</w:t>
      </w:r>
    </w:p>
    <w:p w:rsidR="0034091C" w:rsidRDefault="0034091C" w:rsidP="0034091C">
      <w:pPr>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JP</w:t>
            </w:r>
          </w:p>
        </w:tc>
        <w:tc>
          <w:tcPr>
            <w:tcW w:w="8892" w:type="dxa"/>
            <w:shd w:val="clear" w:color="auto" w:fill="auto"/>
            <w:hideMark/>
          </w:tcPr>
          <w:p w:rsidR="0034091C" w:rsidRPr="004E35F2" w:rsidRDefault="0034091C" w:rsidP="000930F9">
            <w:pPr>
              <w:jc w:val="left"/>
              <w:rPr>
                <w:rFonts w:cs="Arial"/>
                <w:color w:val="000000"/>
              </w:rPr>
            </w:pPr>
            <w:r w:rsidRPr="004E35F2">
              <w:rPr>
                <w:rFonts w:cs="Arial"/>
                <w:color w:val="000000"/>
              </w:rPr>
              <w:t>For National gazette, Registry of Plant Varieties, Notification to the applicant and webpage etc.</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VN</w:t>
            </w:r>
          </w:p>
        </w:tc>
        <w:tc>
          <w:tcPr>
            <w:tcW w:w="8892" w:type="dxa"/>
            <w:shd w:val="clear" w:color="auto" w:fill="auto"/>
            <w:hideMark/>
          </w:tcPr>
          <w:p w:rsidR="0034091C" w:rsidRPr="004E35F2" w:rsidRDefault="0034091C" w:rsidP="000930F9">
            <w:pPr>
              <w:jc w:val="left"/>
              <w:rPr>
                <w:rFonts w:cs="Arial"/>
                <w:color w:val="000000"/>
              </w:rPr>
            </w:pPr>
            <w:r w:rsidRPr="004E35F2">
              <w:rPr>
                <w:rFonts w:cs="Arial"/>
                <w:color w:val="000000"/>
              </w:rPr>
              <w:t xml:space="preserve">The results of database will </w:t>
            </w:r>
            <w:proofErr w:type="spellStart"/>
            <w:r w:rsidRPr="004E35F2">
              <w:rPr>
                <w:rFonts w:cs="Arial"/>
                <w:color w:val="000000"/>
              </w:rPr>
              <w:t>bw</w:t>
            </w:r>
            <w:proofErr w:type="spellEnd"/>
            <w:r w:rsidRPr="004E35F2">
              <w:rPr>
                <w:rFonts w:cs="Arial"/>
                <w:color w:val="000000"/>
              </w:rPr>
              <w:t xml:space="preserve"> public on website: pvpo.mard.gov.vn</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NZ</w:t>
            </w:r>
          </w:p>
        </w:tc>
        <w:tc>
          <w:tcPr>
            <w:tcW w:w="8892" w:type="dxa"/>
            <w:shd w:val="clear" w:color="auto" w:fill="auto"/>
            <w:hideMark/>
          </w:tcPr>
          <w:p w:rsidR="0034091C" w:rsidRPr="004E35F2" w:rsidRDefault="0034091C" w:rsidP="000930F9">
            <w:pPr>
              <w:jc w:val="left"/>
              <w:rPr>
                <w:rFonts w:cs="Arial"/>
                <w:color w:val="000000"/>
              </w:rPr>
            </w:pPr>
            <w:r w:rsidRPr="004E35F2">
              <w:rPr>
                <w:rFonts w:cs="Arial"/>
                <w:color w:val="000000"/>
              </w:rPr>
              <w:t>Generated quarterly. 1 Jan, 1 April, 1 July, 1 Oct Journal data is drawn directly from the database under the UPOV model section numbering. There is no printable complete Journal.</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BG</w:t>
            </w:r>
          </w:p>
        </w:tc>
        <w:tc>
          <w:tcPr>
            <w:tcW w:w="8892" w:type="dxa"/>
            <w:shd w:val="clear" w:color="auto" w:fill="auto"/>
            <w:hideMark/>
          </w:tcPr>
          <w:p w:rsidR="0034091C" w:rsidRPr="004E35F2" w:rsidRDefault="0034091C" w:rsidP="000930F9">
            <w:pPr>
              <w:jc w:val="left"/>
              <w:rPr>
                <w:rFonts w:cs="Arial"/>
                <w:color w:val="000000"/>
              </w:rPr>
            </w:pPr>
            <w:r w:rsidRPr="004E35F2">
              <w:rPr>
                <w:rFonts w:cs="Arial"/>
                <w:color w:val="000000"/>
              </w:rPr>
              <w:t>The Official Gazette of the Bulgarian Patent Office: http://www1.bpo.bg/index.php?option=com_content&amp;task=view&amp;id=167&amp;Itemid=269</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US</w:t>
            </w:r>
          </w:p>
        </w:tc>
        <w:tc>
          <w:tcPr>
            <w:tcW w:w="8892" w:type="dxa"/>
            <w:shd w:val="clear" w:color="auto" w:fill="auto"/>
            <w:hideMark/>
          </w:tcPr>
          <w:p w:rsidR="0034091C" w:rsidRPr="004E35F2" w:rsidRDefault="0034091C" w:rsidP="000930F9">
            <w:pPr>
              <w:jc w:val="left"/>
              <w:rPr>
                <w:rFonts w:cs="Arial"/>
                <w:color w:val="000000"/>
              </w:rPr>
            </w:pPr>
            <w:r w:rsidRPr="004E35F2">
              <w:rPr>
                <w:rFonts w:cs="Arial"/>
                <w:color w:val="000000"/>
              </w:rPr>
              <w:t>Yes - the data is sent to the USDA GRIN system for web publication.</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MA</w:t>
            </w:r>
          </w:p>
        </w:tc>
        <w:tc>
          <w:tcPr>
            <w:tcW w:w="8892" w:type="dxa"/>
            <w:shd w:val="clear" w:color="auto" w:fill="auto"/>
            <w:hideMark/>
          </w:tcPr>
          <w:p w:rsidR="0034091C" w:rsidRPr="004E35F2" w:rsidRDefault="0034091C" w:rsidP="000930F9">
            <w:pPr>
              <w:jc w:val="left"/>
              <w:rPr>
                <w:rFonts w:cs="Arial"/>
                <w:color w:val="000000"/>
              </w:rPr>
            </w:pPr>
            <w:r w:rsidRPr="004E35F2">
              <w:rPr>
                <w:rFonts w:cs="Arial"/>
                <w:color w:val="000000"/>
              </w:rPr>
              <w:t>We have Word files relating to applications for the protection of new varieties of plants and protected varieties in Morocco</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SE</w:t>
            </w:r>
          </w:p>
        </w:tc>
        <w:tc>
          <w:tcPr>
            <w:tcW w:w="8892" w:type="dxa"/>
            <w:shd w:val="clear" w:color="auto" w:fill="auto"/>
            <w:hideMark/>
          </w:tcPr>
          <w:p w:rsidR="0034091C" w:rsidRPr="004E35F2" w:rsidRDefault="0034091C" w:rsidP="000930F9">
            <w:pPr>
              <w:jc w:val="left"/>
              <w:rPr>
                <w:rFonts w:cs="Arial"/>
                <w:color w:val="000000"/>
              </w:rPr>
            </w:pPr>
            <w:r w:rsidRPr="004E35F2">
              <w:rPr>
                <w:rFonts w:cs="Arial"/>
                <w:color w:val="000000"/>
              </w:rPr>
              <w:t>We use the database to generate lists, which are used to generate the official publication (word document)</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lastRenderedPageBreak/>
              <w:t>PT</w:t>
            </w:r>
          </w:p>
        </w:tc>
        <w:tc>
          <w:tcPr>
            <w:tcW w:w="8892" w:type="dxa"/>
            <w:shd w:val="clear" w:color="auto" w:fill="auto"/>
            <w:hideMark/>
          </w:tcPr>
          <w:p w:rsidR="0034091C" w:rsidRPr="004E35F2" w:rsidRDefault="0034091C" w:rsidP="000930F9">
            <w:pPr>
              <w:jc w:val="left"/>
              <w:rPr>
                <w:rFonts w:cs="Arial"/>
                <w:color w:val="000000"/>
              </w:rPr>
            </w:pPr>
            <w:r w:rsidRPr="004E35F2">
              <w:rPr>
                <w:rFonts w:cs="Arial"/>
                <w:color w:val="000000"/>
              </w:rPr>
              <w:t>We do not have a database</w:t>
            </w:r>
          </w:p>
        </w:tc>
      </w:tr>
      <w:tr w:rsidR="0034091C" w:rsidRPr="00BC3D48"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RO</w:t>
            </w:r>
          </w:p>
        </w:tc>
        <w:tc>
          <w:tcPr>
            <w:tcW w:w="8892" w:type="dxa"/>
            <w:shd w:val="clear" w:color="auto" w:fill="auto"/>
            <w:hideMark/>
          </w:tcPr>
          <w:p w:rsidR="0034091C" w:rsidRPr="00BC3D48" w:rsidRDefault="0034091C" w:rsidP="000930F9">
            <w:pPr>
              <w:jc w:val="left"/>
              <w:rPr>
                <w:rFonts w:cs="Arial"/>
                <w:color w:val="000000"/>
              </w:rPr>
            </w:pPr>
            <w:r w:rsidRPr="004E35F2">
              <w:rPr>
                <w:rFonts w:cs="Arial"/>
                <w:color w:val="000000"/>
              </w:rPr>
              <w:t>Official Gazette for Plant Variety Protection</w:t>
            </w:r>
          </w:p>
        </w:tc>
      </w:tr>
    </w:tbl>
    <w:p w:rsidR="0034091C" w:rsidRDefault="0034091C" w:rsidP="0034091C">
      <w:pPr>
        <w:jc w:val="left"/>
        <w:rPr>
          <w:snapToGrid w:val="0"/>
        </w:rPr>
      </w:pPr>
    </w:p>
    <w:p w:rsidR="0034091C" w:rsidRDefault="0034091C" w:rsidP="0034091C">
      <w:pPr>
        <w:pStyle w:val="Heading2"/>
        <w:ind w:left="567" w:hanging="567"/>
        <w:rPr>
          <w:snapToGrid w:val="0"/>
        </w:rPr>
      </w:pPr>
      <w:r w:rsidRPr="00E41B33">
        <w:rPr>
          <w:snapToGrid w:val="0"/>
        </w:rPr>
        <w:t>5</w:t>
      </w:r>
      <w:r>
        <w:rPr>
          <w:snapToGrid w:val="0"/>
        </w:rPr>
        <w:t>.</w:t>
      </w:r>
      <w:r w:rsidRPr="00E41B33">
        <w:rPr>
          <w:snapToGrid w:val="0"/>
        </w:rPr>
        <w:tab/>
        <w:t>If you do not have a database for plant variety protection purposes, do you have plans to develop a database, or would you wish assistance in the development of such a database?</w:t>
      </w:r>
    </w:p>
    <w:p w:rsidR="0034091C" w:rsidRDefault="0034091C" w:rsidP="0034091C">
      <w:pPr>
        <w:jc w:val="righ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4E35F2"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 </w:t>
            </w:r>
          </w:p>
        </w:tc>
        <w:tc>
          <w:tcPr>
            <w:tcW w:w="8892" w:type="dxa"/>
            <w:shd w:val="clear" w:color="auto" w:fill="auto"/>
            <w:vAlign w:val="center"/>
            <w:hideMark/>
          </w:tcPr>
          <w:p w:rsidR="0034091C" w:rsidRPr="004E35F2" w:rsidRDefault="0034091C" w:rsidP="000930F9">
            <w:pPr>
              <w:jc w:val="left"/>
              <w:rPr>
                <w:rFonts w:cs="Arial"/>
                <w:color w:val="000000"/>
              </w:rPr>
            </w:pPr>
            <w:r w:rsidRPr="004E35F2">
              <w:rPr>
                <w:rFonts w:cs="Arial"/>
                <w:color w:val="000000"/>
              </w:rPr>
              <w:t xml:space="preserve">Yes we have plans to develop </w:t>
            </w:r>
            <w:r w:rsidR="009D203B" w:rsidRPr="004E35F2">
              <w:rPr>
                <w:rFonts w:cs="Arial"/>
                <w:color w:val="000000"/>
              </w:rPr>
              <w:t>a database</w:t>
            </w:r>
            <w:r w:rsidRPr="004E35F2">
              <w:rPr>
                <w:rFonts w:cs="Arial"/>
                <w:color w:val="000000"/>
              </w:rPr>
              <w:t xml:space="preserve"> but we need assistance.</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MD</w:t>
            </w:r>
          </w:p>
        </w:tc>
        <w:tc>
          <w:tcPr>
            <w:tcW w:w="8892" w:type="dxa"/>
            <w:shd w:val="clear" w:color="auto" w:fill="auto"/>
            <w:vAlign w:val="center"/>
            <w:hideMark/>
          </w:tcPr>
          <w:p w:rsidR="0034091C" w:rsidRPr="004E35F2" w:rsidRDefault="0034091C" w:rsidP="000930F9">
            <w:pPr>
              <w:jc w:val="left"/>
              <w:rPr>
                <w:rFonts w:cs="Arial"/>
                <w:color w:val="000000"/>
              </w:rPr>
            </w:pPr>
            <w:r w:rsidRPr="004E35F2">
              <w:rPr>
                <w:rFonts w:cs="Arial"/>
                <w:color w:val="000000"/>
              </w:rPr>
              <w:t>You have</w:t>
            </w:r>
          </w:p>
        </w:tc>
      </w:tr>
      <w:tr w:rsidR="0034091C" w:rsidRPr="004E35F2" w:rsidTr="000930F9">
        <w:tc>
          <w:tcPr>
            <w:tcW w:w="600" w:type="dxa"/>
            <w:shd w:val="clear" w:color="auto" w:fill="auto"/>
            <w:hideMark/>
          </w:tcPr>
          <w:p w:rsidR="0034091C" w:rsidRPr="004E35F2" w:rsidRDefault="0034091C" w:rsidP="009D203B">
            <w:pPr>
              <w:jc w:val="left"/>
              <w:rPr>
                <w:rFonts w:cs="Arial"/>
                <w:color w:val="000000"/>
              </w:rPr>
            </w:pPr>
            <w:r>
              <w:rPr>
                <w:rFonts w:cs="Arial"/>
                <w:color w:val="000000"/>
              </w:rPr>
              <w:t>B</w:t>
            </w:r>
            <w:r w:rsidR="009D203B">
              <w:rPr>
                <w:rFonts w:cs="Arial"/>
                <w:color w:val="000000"/>
              </w:rPr>
              <w:t>G</w:t>
            </w:r>
          </w:p>
        </w:tc>
        <w:tc>
          <w:tcPr>
            <w:tcW w:w="8892" w:type="dxa"/>
            <w:shd w:val="clear" w:color="auto" w:fill="auto"/>
            <w:vAlign w:val="center"/>
            <w:hideMark/>
          </w:tcPr>
          <w:p w:rsidR="0034091C" w:rsidRPr="004E35F2" w:rsidRDefault="0034091C" w:rsidP="00BC419F">
            <w:pPr>
              <w:jc w:val="left"/>
              <w:rPr>
                <w:rFonts w:cs="Arial"/>
                <w:color w:val="000000"/>
              </w:rPr>
            </w:pPr>
            <w:r w:rsidRPr="004E35F2">
              <w:rPr>
                <w:rFonts w:cs="Arial"/>
                <w:color w:val="000000"/>
              </w:rPr>
              <w:t xml:space="preserve">Although we have database "Plant and breeds", we are introducing the system "IPAS" and we have an intention to create an elaborate module for this </w:t>
            </w:r>
            <w:r w:rsidR="009D203B" w:rsidRPr="004E35F2">
              <w:rPr>
                <w:rFonts w:cs="Arial"/>
                <w:color w:val="000000"/>
              </w:rPr>
              <w:t>purpose</w:t>
            </w:r>
            <w:r w:rsidRPr="004E35F2">
              <w:rPr>
                <w:rFonts w:cs="Arial"/>
                <w:color w:val="000000"/>
              </w:rPr>
              <w:t>.</w:t>
            </w:r>
            <w:r>
              <w:rPr>
                <w:rFonts w:cs="Arial"/>
                <w:color w:val="000000"/>
              </w:rPr>
              <w:t xml:space="preserve"> </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p>
        </w:tc>
        <w:tc>
          <w:tcPr>
            <w:tcW w:w="8892" w:type="dxa"/>
            <w:shd w:val="clear" w:color="auto" w:fill="auto"/>
            <w:vAlign w:val="center"/>
            <w:hideMark/>
          </w:tcPr>
          <w:p w:rsidR="0034091C" w:rsidRPr="004E35F2" w:rsidRDefault="0034091C" w:rsidP="000930F9">
            <w:pPr>
              <w:jc w:val="left"/>
              <w:rPr>
                <w:rFonts w:cs="Arial"/>
                <w:color w:val="000000"/>
              </w:rPr>
            </w:pPr>
            <w:r w:rsidRPr="004E35F2">
              <w:rPr>
                <w:rFonts w:cs="Arial"/>
                <w:color w:val="000000"/>
              </w:rPr>
              <w:t>Existing database is in Microsoft Excel. Yes, this tool is to be improved and yes, assistance is desired for development.</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MX</w:t>
            </w:r>
          </w:p>
        </w:tc>
        <w:tc>
          <w:tcPr>
            <w:tcW w:w="8892" w:type="dxa"/>
            <w:shd w:val="clear" w:color="auto" w:fill="auto"/>
            <w:vAlign w:val="center"/>
            <w:hideMark/>
          </w:tcPr>
          <w:p w:rsidR="0034091C" w:rsidRPr="004E35F2" w:rsidRDefault="0034091C" w:rsidP="000930F9">
            <w:pPr>
              <w:jc w:val="left"/>
              <w:rPr>
                <w:rFonts w:cs="Arial"/>
                <w:color w:val="000000"/>
              </w:rPr>
            </w:pPr>
            <w:r w:rsidRPr="004E35F2">
              <w:rPr>
                <w:rFonts w:cs="Arial"/>
                <w:color w:val="000000"/>
              </w:rPr>
              <w:t xml:space="preserve">We have one in Excel and it is being developed with a database, no assistance required. </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MA</w:t>
            </w:r>
          </w:p>
        </w:tc>
        <w:tc>
          <w:tcPr>
            <w:tcW w:w="8892" w:type="dxa"/>
            <w:shd w:val="clear" w:color="auto" w:fill="auto"/>
            <w:vAlign w:val="center"/>
            <w:hideMark/>
          </w:tcPr>
          <w:p w:rsidR="0034091C" w:rsidRPr="004E35F2" w:rsidRDefault="0034091C" w:rsidP="000930F9">
            <w:pPr>
              <w:jc w:val="left"/>
              <w:rPr>
                <w:rFonts w:cs="Arial"/>
                <w:color w:val="000000"/>
              </w:rPr>
            </w:pPr>
            <w:r w:rsidRPr="004E35F2">
              <w:rPr>
                <w:rFonts w:cs="Arial"/>
                <w:color w:val="000000"/>
              </w:rPr>
              <w:t>We request technical assistance to create and develop a database.</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SE</w:t>
            </w:r>
          </w:p>
        </w:tc>
        <w:tc>
          <w:tcPr>
            <w:tcW w:w="8892" w:type="dxa"/>
            <w:shd w:val="clear" w:color="auto" w:fill="auto"/>
            <w:vAlign w:val="center"/>
            <w:hideMark/>
          </w:tcPr>
          <w:p w:rsidR="0034091C" w:rsidRPr="004E35F2" w:rsidRDefault="0034091C" w:rsidP="000930F9">
            <w:pPr>
              <w:jc w:val="left"/>
              <w:rPr>
                <w:rFonts w:cs="Arial"/>
                <w:color w:val="000000"/>
              </w:rPr>
            </w:pPr>
            <w:r w:rsidRPr="004E35F2">
              <w:rPr>
                <w:rFonts w:cs="Arial"/>
                <w:color w:val="000000"/>
              </w:rPr>
              <w:t>We have a database</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AZ</w:t>
            </w:r>
          </w:p>
        </w:tc>
        <w:tc>
          <w:tcPr>
            <w:tcW w:w="8892" w:type="dxa"/>
            <w:shd w:val="clear" w:color="auto" w:fill="auto"/>
            <w:vAlign w:val="center"/>
            <w:hideMark/>
          </w:tcPr>
          <w:p w:rsidR="0034091C" w:rsidRPr="004E35F2" w:rsidRDefault="0034091C" w:rsidP="000930F9">
            <w:pPr>
              <w:jc w:val="left"/>
              <w:rPr>
                <w:rFonts w:cs="Arial"/>
                <w:color w:val="000000"/>
              </w:rPr>
            </w:pPr>
            <w:r w:rsidRPr="004E35F2">
              <w:rPr>
                <w:rFonts w:cs="Arial"/>
                <w:color w:val="000000"/>
              </w:rPr>
              <w:t>Assistance is needed to develop database for plant variety protection</w:t>
            </w:r>
          </w:p>
        </w:tc>
      </w:tr>
      <w:tr w:rsidR="0034091C" w:rsidRPr="004E35F2"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CH</w:t>
            </w:r>
          </w:p>
        </w:tc>
        <w:tc>
          <w:tcPr>
            <w:tcW w:w="8892" w:type="dxa"/>
            <w:shd w:val="clear" w:color="auto" w:fill="auto"/>
            <w:vAlign w:val="center"/>
            <w:hideMark/>
          </w:tcPr>
          <w:p w:rsidR="0034091C" w:rsidRPr="004E35F2" w:rsidRDefault="0034091C" w:rsidP="000930F9">
            <w:pPr>
              <w:jc w:val="left"/>
              <w:rPr>
                <w:rFonts w:cs="Arial"/>
                <w:color w:val="000000"/>
              </w:rPr>
            </w:pPr>
            <w:r w:rsidRPr="004E35F2">
              <w:rPr>
                <w:rFonts w:cs="Arial"/>
                <w:color w:val="000000"/>
              </w:rPr>
              <w:t xml:space="preserve">We are developing and have plans for a new version with an integrated catalogue of varieties. Why not? Advice is always useful. </w:t>
            </w:r>
          </w:p>
        </w:tc>
      </w:tr>
      <w:tr w:rsidR="0034091C" w:rsidRPr="00BC3D48" w:rsidTr="000930F9">
        <w:tc>
          <w:tcPr>
            <w:tcW w:w="600" w:type="dxa"/>
            <w:shd w:val="clear" w:color="auto" w:fill="auto"/>
            <w:hideMark/>
          </w:tcPr>
          <w:p w:rsidR="0034091C" w:rsidRPr="004E35F2" w:rsidRDefault="0034091C" w:rsidP="000930F9">
            <w:pPr>
              <w:jc w:val="left"/>
              <w:rPr>
                <w:rFonts w:cs="Arial"/>
                <w:color w:val="000000"/>
              </w:rPr>
            </w:pPr>
            <w:r w:rsidRPr="004E35F2">
              <w:rPr>
                <w:rFonts w:cs="Arial"/>
                <w:color w:val="000000"/>
              </w:rPr>
              <w:t>PT</w:t>
            </w:r>
          </w:p>
        </w:tc>
        <w:tc>
          <w:tcPr>
            <w:tcW w:w="8892" w:type="dxa"/>
            <w:shd w:val="clear" w:color="auto" w:fill="auto"/>
            <w:vAlign w:val="center"/>
            <w:hideMark/>
          </w:tcPr>
          <w:p w:rsidR="0034091C" w:rsidRPr="00BC3D48" w:rsidRDefault="0034091C" w:rsidP="000930F9">
            <w:pPr>
              <w:jc w:val="left"/>
              <w:rPr>
                <w:rFonts w:cs="Arial"/>
                <w:color w:val="000000"/>
              </w:rPr>
            </w:pPr>
            <w:r w:rsidRPr="004E35F2">
              <w:rPr>
                <w:rFonts w:cs="Arial"/>
                <w:color w:val="000000"/>
              </w:rPr>
              <w:t>We do not have a high number of applications so a database is not a priority</w:t>
            </w:r>
          </w:p>
        </w:tc>
      </w:tr>
    </w:tbl>
    <w:p w:rsidR="0034091C" w:rsidRDefault="0034091C" w:rsidP="0034091C">
      <w:pPr>
        <w:jc w:val="right"/>
        <w:rPr>
          <w:snapToGrid w:val="0"/>
        </w:rPr>
      </w:pPr>
    </w:p>
    <w:p w:rsidR="0034091C" w:rsidRDefault="0034091C" w:rsidP="0034091C">
      <w:pPr>
        <w:pStyle w:val="Heading2"/>
        <w:rPr>
          <w:snapToGrid w:val="0"/>
        </w:rPr>
      </w:pPr>
      <w:r w:rsidRPr="00E41B33">
        <w:rPr>
          <w:snapToGrid w:val="0"/>
        </w:rPr>
        <w:t>6</w:t>
      </w:r>
      <w:r>
        <w:rPr>
          <w:snapToGrid w:val="0"/>
        </w:rPr>
        <w:t>.</w:t>
      </w:r>
      <w:r w:rsidRPr="00E41B33">
        <w:rPr>
          <w:snapToGrid w:val="0"/>
        </w:rPr>
        <w:tab/>
        <w:t>Do you provide an electronic application form? (</w:t>
      </w:r>
      <w:proofErr w:type="gramStart"/>
      <w:r w:rsidRPr="00E41B33">
        <w:rPr>
          <w:snapToGrid w:val="0"/>
        </w:rPr>
        <w:t>if</w:t>
      </w:r>
      <w:proofErr w:type="gramEnd"/>
      <w:r w:rsidRPr="00E41B33">
        <w:rPr>
          <w:snapToGrid w:val="0"/>
        </w:rPr>
        <w:t xml:space="preserve"> no, please proceed to question 12)</w:t>
      </w:r>
    </w:p>
    <w:p w:rsidR="0034091C" w:rsidRDefault="0034091C" w:rsidP="0034091C">
      <w:pPr>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VN</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We are developing the electronic application form.</w:t>
            </w:r>
          </w:p>
        </w:tc>
      </w:tr>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CZ</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Partly, the applicant can download necessary application forms and send back them via so called "</w:t>
            </w:r>
            <w:proofErr w:type="spellStart"/>
            <w:r w:rsidRPr="007022F7">
              <w:rPr>
                <w:rFonts w:cs="Arial"/>
                <w:color w:val="000000"/>
              </w:rPr>
              <w:t>databox</w:t>
            </w:r>
            <w:proofErr w:type="spellEnd"/>
            <w:r w:rsidRPr="007022F7">
              <w:rPr>
                <w:rFonts w:cs="Arial"/>
                <w:color w:val="000000"/>
              </w:rPr>
              <w:t>" electronically. Data boxes are maintain by the Czech Ministry of the Interior and can be used only by a person who is a resident in the Czech Republic only</w:t>
            </w:r>
          </w:p>
        </w:tc>
      </w:tr>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NZ</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 xml:space="preserve">Introduced in Dec 2012. The </w:t>
            </w:r>
            <w:proofErr w:type="gramStart"/>
            <w:r w:rsidRPr="007022F7">
              <w:rPr>
                <w:rFonts w:cs="Arial"/>
                <w:color w:val="000000"/>
              </w:rPr>
              <w:t>contents follow that of the UPOV Model application form and uses</w:t>
            </w:r>
            <w:proofErr w:type="gramEnd"/>
            <w:r w:rsidRPr="007022F7">
              <w:rPr>
                <w:rFonts w:cs="Arial"/>
                <w:color w:val="000000"/>
              </w:rPr>
              <w:t xml:space="preserve"> the UPOV code system.</w:t>
            </w:r>
          </w:p>
        </w:tc>
      </w:tr>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NO</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writeable PDF-form but not directly in the base</w:t>
            </w:r>
          </w:p>
        </w:tc>
      </w:tr>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NL</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Not yet, but this project is in development.</w:t>
            </w:r>
          </w:p>
        </w:tc>
      </w:tr>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US</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 xml:space="preserve">The US </w:t>
            </w:r>
            <w:proofErr w:type="spellStart"/>
            <w:r w:rsidRPr="007022F7">
              <w:rPr>
                <w:rFonts w:cs="Arial"/>
                <w:color w:val="000000"/>
              </w:rPr>
              <w:t>ePVP</w:t>
            </w:r>
            <w:proofErr w:type="spellEnd"/>
            <w:r w:rsidRPr="007022F7">
              <w:rPr>
                <w:rFonts w:cs="Arial"/>
                <w:color w:val="000000"/>
              </w:rPr>
              <w:t xml:space="preserve"> system is in development with an anticipated launch of June 2014</w:t>
            </w:r>
          </w:p>
        </w:tc>
      </w:tr>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AZ</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But we plan to use electronic application form</w:t>
            </w:r>
          </w:p>
        </w:tc>
      </w:tr>
      <w:tr w:rsidR="0034091C" w:rsidRPr="00BC3D48"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CH</w:t>
            </w:r>
          </w:p>
        </w:tc>
        <w:tc>
          <w:tcPr>
            <w:tcW w:w="8892" w:type="dxa"/>
            <w:shd w:val="clear" w:color="auto" w:fill="auto"/>
            <w:hideMark/>
          </w:tcPr>
          <w:p w:rsidR="0034091C" w:rsidRPr="00BC3D48" w:rsidRDefault="0034091C" w:rsidP="000930F9">
            <w:pPr>
              <w:jc w:val="left"/>
              <w:rPr>
                <w:rFonts w:cs="Arial"/>
                <w:color w:val="000000"/>
              </w:rPr>
            </w:pPr>
            <w:r w:rsidRPr="007022F7">
              <w:rPr>
                <w:rFonts w:cs="Arial"/>
                <w:color w:val="000000"/>
              </w:rPr>
              <w:t>Not yet, but we have a plan, together with specific ideas and indications as to how it will work.</w:t>
            </w:r>
          </w:p>
        </w:tc>
      </w:tr>
    </w:tbl>
    <w:p w:rsidR="0034091C" w:rsidRDefault="0034091C" w:rsidP="0034091C">
      <w:pPr>
        <w:jc w:val="left"/>
        <w:rPr>
          <w:snapToGrid w:val="0"/>
        </w:rPr>
      </w:pPr>
    </w:p>
    <w:p w:rsidR="0034091C" w:rsidRDefault="0034091C" w:rsidP="0034091C">
      <w:pPr>
        <w:pStyle w:val="Heading2"/>
        <w:rPr>
          <w:snapToGrid w:val="0"/>
        </w:rPr>
      </w:pPr>
      <w:r w:rsidRPr="00E41B33">
        <w:rPr>
          <w:snapToGrid w:val="0"/>
        </w:rPr>
        <w:t>7</w:t>
      </w:r>
      <w:r>
        <w:rPr>
          <w:snapToGrid w:val="0"/>
        </w:rPr>
        <w:t>.</w:t>
      </w:r>
      <w:r w:rsidRPr="00E41B33">
        <w:rPr>
          <w:snapToGrid w:val="0"/>
        </w:rPr>
        <w:tab/>
        <w:t>Is the information provided in the electronic form sufficient to receive a filing date?</w:t>
      </w:r>
    </w:p>
    <w:p w:rsidR="0034091C" w:rsidRPr="002F0B4C" w:rsidRDefault="0034091C" w:rsidP="0034091C"/>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NL</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Not yet, but this project is in development.</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EU</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Although still provisional sometimes if documents with ink signature need to be provided within a given delay</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AZ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Currently we don't use electronic application form</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HU</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We do not have an electronic application form.</w:t>
            </w:r>
          </w:p>
        </w:tc>
      </w:tr>
    </w:tbl>
    <w:p w:rsidR="0034091C" w:rsidRDefault="0034091C" w:rsidP="0034091C">
      <w:pPr>
        <w:jc w:val="left"/>
        <w:rPr>
          <w:snapToGrid w:val="0"/>
        </w:rPr>
      </w:pPr>
    </w:p>
    <w:p w:rsidR="0034091C" w:rsidRDefault="0034091C" w:rsidP="0034091C">
      <w:pPr>
        <w:pStyle w:val="Heading2"/>
        <w:ind w:left="567" w:hanging="567"/>
        <w:rPr>
          <w:snapToGrid w:val="0"/>
        </w:rPr>
      </w:pPr>
      <w:r w:rsidRPr="00E41B33">
        <w:rPr>
          <w:snapToGrid w:val="0"/>
        </w:rPr>
        <w:t>8</w:t>
      </w:r>
      <w:r>
        <w:rPr>
          <w:snapToGrid w:val="0"/>
        </w:rPr>
        <w:t>.</w:t>
      </w:r>
      <w:r w:rsidRPr="00E41B33">
        <w:rPr>
          <w:snapToGrid w:val="0"/>
        </w:rPr>
        <w:tab/>
        <w:t>Are applicants required to provide supplementary material (e.g. signed paper copies) or information in addition to the information required in the electronic form?</w:t>
      </w:r>
    </w:p>
    <w:p w:rsidR="0034091C" w:rsidRDefault="0034091C" w:rsidP="0034091C">
      <w:pPr>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CZ</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 xml:space="preserve">In case of using of </w:t>
            </w:r>
            <w:proofErr w:type="spellStart"/>
            <w:r w:rsidRPr="007022F7">
              <w:rPr>
                <w:rFonts w:cs="Arial"/>
                <w:color w:val="000000"/>
              </w:rPr>
              <w:t>databox</w:t>
            </w:r>
            <w:proofErr w:type="spellEnd"/>
            <w:r w:rsidRPr="007022F7">
              <w:rPr>
                <w:rFonts w:cs="Arial"/>
                <w:color w:val="000000"/>
              </w:rPr>
              <w:t xml:space="preserve"> NO</w:t>
            </w:r>
          </w:p>
        </w:tc>
      </w:tr>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NZ</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All additional documents, technical questionnaire can be submitted electronically as attachments.</w:t>
            </w:r>
          </w:p>
        </w:tc>
      </w:tr>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NL</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Not yet, but this project is in development.</w:t>
            </w:r>
          </w:p>
        </w:tc>
      </w:tr>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DE</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it depends on the applicant and on the species</w:t>
            </w:r>
          </w:p>
        </w:tc>
      </w:tr>
      <w:tr w:rsidR="0034091C" w:rsidRPr="007022F7"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 </w:t>
            </w:r>
          </w:p>
        </w:tc>
        <w:tc>
          <w:tcPr>
            <w:tcW w:w="8892" w:type="dxa"/>
            <w:shd w:val="clear" w:color="auto" w:fill="auto"/>
            <w:hideMark/>
          </w:tcPr>
          <w:p w:rsidR="0034091C" w:rsidRPr="007022F7" w:rsidRDefault="0034091C" w:rsidP="000930F9">
            <w:pPr>
              <w:jc w:val="left"/>
              <w:rPr>
                <w:rFonts w:cs="Arial"/>
                <w:color w:val="000000"/>
              </w:rPr>
            </w:pPr>
            <w:r w:rsidRPr="007022F7">
              <w:rPr>
                <w:rFonts w:cs="Arial"/>
                <w:color w:val="000000"/>
              </w:rPr>
              <w:t>Original copies of the representative.</w:t>
            </w:r>
          </w:p>
        </w:tc>
      </w:tr>
      <w:tr w:rsidR="0034091C" w:rsidRPr="00BC3D48" w:rsidTr="000930F9">
        <w:tc>
          <w:tcPr>
            <w:tcW w:w="600" w:type="dxa"/>
            <w:shd w:val="clear" w:color="auto" w:fill="auto"/>
            <w:hideMark/>
          </w:tcPr>
          <w:p w:rsidR="0034091C" w:rsidRPr="007022F7" w:rsidRDefault="0034091C" w:rsidP="000930F9">
            <w:pPr>
              <w:jc w:val="left"/>
              <w:rPr>
                <w:rFonts w:cs="Arial"/>
                <w:color w:val="000000"/>
              </w:rPr>
            </w:pPr>
            <w:r w:rsidRPr="007022F7">
              <w:rPr>
                <w:rFonts w:cs="Arial"/>
                <w:color w:val="000000"/>
              </w:rPr>
              <w:t>AZ</w:t>
            </w:r>
          </w:p>
        </w:tc>
        <w:tc>
          <w:tcPr>
            <w:tcW w:w="8892" w:type="dxa"/>
            <w:shd w:val="clear" w:color="auto" w:fill="auto"/>
            <w:hideMark/>
          </w:tcPr>
          <w:p w:rsidR="0034091C" w:rsidRPr="00BC3D48" w:rsidRDefault="0034091C" w:rsidP="000930F9">
            <w:pPr>
              <w:jc w:val="left"/>
              <w:rPr>
                <w:rFonts w:cs="Arial"/>
                <w:color w:val="000000"/>
              </w:rPr>
            </w:pPr>
            <w:r w:rsidRPr="007022F7">
              <w:rPr>
                <w:rFonts w:cs="Arial"/>
                <w:color w:val="000000"/>
              </w:rPr>
              <w:t>We do not have an electronic application form.</w:t>
            </w:r>
          </w:p>
        </w:tc>
      </w:tr>
    </w:tbl>
    <w:p w:rsidR="0034091C" w:rsidRDefault="0034091C" w:rsidP="0034091C">
      <w:pPr>
        <w:jc w:val="left"/>
        <w:rPr>
          <w:snapToGrid w:val="0"/>
        </w:rPr>
      </w:pPr>
    </w:p>
    <w:p w:rsidR="0034091C" w:rsidRDefault="0034091C" w:rsidP="0034091C">
      <w:pPr>
        <w:pStyle w:val="Heading2"/>
        <w:ind w:left="567" w:hanging="567"/>
        <w:rPr>
          <w:snapToGrid w:val="0"/>
        </w:rPr>
      </w:pPr>
      <w:r w:rsidRPr="00E41B33">
        <w:rPr>
          <w:snapToGrid w:val="0"/>
        </w:rPr>
        <w:lastRenderedPageBreak/>
        <w:t>9</w:t>
      </w:r>
      <w:r>
        <w:rPr>
          <w:snapToGrid w:val="0"/>
        </w:rPr>
        <w:t>.</w:t>
      </w:r>
      <w:r w:rsidRPr="00E41B33">
        <w:rPr>
          <w:snapToGrid w:val="0"/>
        </w:rPr>
        <w:tab/>
        <w:t>Are applicants able to provide an electronic signature or other form of authorization for electronic application?</w:t>
      </w:r>
    </w:p>
    <w:p w:rsidR="0034091C" w:rsidRDefault="0034091C" w:rsidP="0034091C">
      <w:pPr>
        <w:keepNext/>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CZ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 xml:space="preserve">In case of using of </w:t>
            </w:r>
            <w:proofErr w:type="spellStart"/>
            <w:r w:rsidRPr="00BC3D48">
              <w:rPr>
                <w:rFonts w:cs="Arial"/>
                <w:color w:val="000000"/>
              </w:rPr>
              <w:t>databox</w:t>
            </w:r>
            <w:proofErr w:type="spellEnd"/>
            <w:r w:rsidRPr="00BC3D48">
              <w:rPr>
                <w:rFonts w:cs="Arial"/>
                <w:color w:val="000000"/>
              </w:rPr>
              <w:t xml:space="preserve"> YES</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NZ</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There is a registered user login system.</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NL</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Not yet, but this project is in development.</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HU</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We do not have an electronic application form.</w:t>
            </w:r>
          </w:p>
        </w:tc>
      </w:tr>
    </w:tbl>
    <w:p w:rsidR="0034091C" w:rsidRDefault="0034091C" w:rsidP="0034091C">
      <w:pPr>
        <w:jc w:val="left"/>
        <w:rPr>
          <w:snapToGrid w:val="0"/>
        </w:rPr>
      </w:pPr>
    </w:p>
    <w:p w:rsidR="0034091C" w:rsidRDefault="0034091C" w:rsidP="0034091C">
      <w:pPr>
        <w:pStyle w:val="Heading2"/>
        <w:rPr>
          <w:snapToGrid w:val="0"/>
        </w:rPr>
      </w:pPr>
      <w:r w:rsidRPr="00E41B33">
        <w:rPr>
          <w:snapToGrid w:val="0"/>
        </w:rPr>
        <w:t>10</w:t>
      </w:r>
      <w:r>
        <w:rPr>
          <w:snapToGrid w:val="0"/>
        </w:rPr>
        <w:t>.</w:t>
      </w:r>
      <w:r w:rsidRPr="00E41B33">
        <w:rPr>
          <w:snapToGrid w:val="0"/>
        </w:rPr>
        <w:tab/>
        <w:t>Are applicants able to pay online?</w:t>
      </w:r>
    </w:p>
    <w:p w:rsidR="0034091C" w:rsidRPr="00D57296" w:rsidRDefault="0034091C" w:rsidP="0034091C">
      <w:pPr>
        <w:keepNext/>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BG</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They are able to pay</w:t>
            </w:r>
          </w:p>
        </w:tc>
      </w:tr>
      <w:tr w:rsidR="0034091C" w:rsidRPr="00BC3D48" w:rsidTr="000930F9">
        <w:tc>
          <w:tcPr>
            <w:tcW w:w="600" w:type="dxa"/>
            <w:shd w:val="clear" w:color="auto" w:fill="auto"/>
            <w:hideMark/>
          </w:tcPr>
          <w:p w:rsidR="0034091C" w:rsidRPr="00BC3D48" w:rsidRDefault="0034091C" w:rsidP="000930F9">
            <w:pPr>
              <w:jc w:val="left"/>
              <w:rPr>
                <w:rFonts w:cs="Arial"/>
                <w:color w:val="000000"/>
              </w:rPr>
            </w:pPr>
            <w:r w:rsidRPr="00BC3D48">
              <w:rPr>
                <w:rFonts w:cs="Arial"/>
                <w:color w:val="000000"/>
              </w:rPr>
              <w:t>HU</w:t>
            </w:r>
          </w:p>
        </w:tc>
        <w:tc>
          <w:tcPr>
            <w:tcW w:w="8892" w:type="dxa"/>
            <w:shd w:val="clear" w:color="auto" w:fill="auto"/>
            <w:hideMark/>
          </w:tcPr>
          <w:p w:rsidR="0034091C" w:rsidRPr="00BC3D48" w:rsidRDefault="0034091C" w:rsidP="000930F9">
            <w:pPr>
              <w:jc w:val="left"/>
              <w:rPr>
                <w:rFonts w:cs="Arial"/>
                <w:color w:val="000000"/>
              </w:rPr>
            </w:pPr>
            <w:r w:rsidRPr="00BC3D48">
              <w:rPr>
                <w:rFonts w:cs="Arial"/>
                <w:color w:val="000000"/>
              </w:rPr>
              <w:t>Not yet, but this project is in development.</w:t>
            </w:r>
          </w:p>
        </w:tc>
      </w:tr>
    </w:tbl>
    <w:p w:rsidR="0034091C" w:rsidRDefault="0034091C" w:rsidP="0034091C">
      <w:pPr>
        <w:jc w:val="left"/>
        <w:rPr>
          <w:snapToGrid w:val="0"/>
        </w:rPr>
      </w:pPr>
    </w:p>
    <w:p w:rsidR="0034091C" w:rsidRDefault="0034091C" w:rsidP="0034091C">
      <w:pPr>
        <w:pStyle w:val="Heading2"/>
        <w:rPr>
          <w:snapToGrid w:val="0"/>
        </w:rPr>
      </w:pPr>
      <w:r w:rsidRPr="00E41B33">
        <w:rPr>
          <w:snapToGrid w:val="0"/>
        </w:rPr>
        <w:t>11</w:t>
      </w:r>
      <w:r>
        <w:rPr>
          <w:snapToGrid w:val="0"/>
        </w:rPr>
        <w:t>.</w:t>
      </w:r>
      <w:r w:rsidRPr="00E41B33">
        <w:rPr>
          <w:snapToGrid w:val="0"/>
        </w:rPr>
        <w:tab/>
        <w:t>In what languages can the electronic form be completed?</w:t>
      </w:r>
    </w:p>
    <w:p w:rsidR="0034091C" w:rsidRPr="00D57296" w:rsidRDefault="0034091C" w:rsidP="0034091C">
      <w:pPr>
        <w:keepNext/>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VN</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Vietnamese and English</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 </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In national Language.</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MD</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Romanian</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CZ</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Czech and English</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NZ</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English</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BG</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We don't have this opportunity.</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 </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Georgian, English</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NO</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Norwegian or English</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NL</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Not yet, but this project is in development.</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DE</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German</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US</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English</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EU</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23 EU languages</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MX</w:t>
            </w:r>
          </w:p>
        </w:tc>
        <w:tc>
          <w:tcPr>
            <w:tcW w:w="8892" w:type="dxa"/>
            <w:shd w:val="clear" w:color="auto" w:fill="auto"/>
            <w:vAlign w:val="center"/>
            <w:hideMark/>
          </w:tcPr>
          <w:p w:rsidR="0034091C" w:rsidRPr="004155FB" w:rsidRDefault="0034091C" w:rsidP="000930F9">
            <w:pPr>
              <w:jc w:val="left"/>
              <w:rPr>
                <w:rFonts w:cs="Arial"/>
                <w:color w:val="000000"/>
              </w:rPr>
            </w:pPr>
            <w:r w:rsidRPr="004155FB">
              <w:rPr>
                <w:rFonts w:cs="Arial"/>
                <w:color w:val="000000"/>
              </w:rPr>
              <w:t>No electronic form.</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 </w:t>
            </w:r>
          </w:p>
        </w:tc>
        <w:tc>
          <w:tcPr>
            <w:tcW w:w="8892" w:type="dxa"/>
            <w:shd w:val="clear" w:color="auto" w:fill="auto"/>
            <w:vAlign w:val="center"/>
            <w:hideMark/>
          </w:tcPr>
          <w:p w:rsidR="0034091C" w:rsidRPr="004155FB" w:rsidRDefault="0034091C" w:rsidP="000930F9">
            <w:pPr>
              <w:jc w:val="left"/>
              <w:rPr>
                <w:rFonts w:cs="Arial"/>
                <w:color w:val="000000"/>
              </w:rPr>
            </w:pPr>
            <w:r w:rsidRPr="004155FB">
              <w:rPr>
                <w:rFonts w:cs="Arial"/>
                <w:color w:val="000000"/>
              </w:rPr>
              <w:t xml:space="preserve">Spanish </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LT</w:t>
            </w:r>
          </w:p>
        </w:tc>
        <w:tc>
          <w:tcPr>
            <w:tcW w:w="8892" w:type="dxa"/>
            <w:shd w:val="clear" w:color="auto" w:fill="auto"/>
            <w:vAlign w:val="center"/>
            <w:hideMark/>
          </w:tcPr>
          <w:p w:rsidR="0034091C" w:rsidRPr="004155FB" w:rsidRDefault="0034091C" w:rsidP="000930F9">
            <w:pPr>
              <w:jc w:val="left"/>
              <w:rPr>
                <w:rFonts w:cs="Arial"/>
                <w:color w:val="000000"/>
              </w:rPr>
            </w:pPr>
            <w:r w:rsidRPr="004155FB">
              <w:rPr>
                <w:rFonts w:cs="Arial"/>
                <w:color w:val="000000"/>
              </w:rPr>
              <w:t>In the Lithuanian and English</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AZ</w:t>
            </w:r>
          </w:p>
        </w:tc>
        <w:tc>
          <w:tcPr>
            <w:tcW w:w="8892" w:type="dxa"/>
            <w:shd w:val="clear" w:color="auto" w:fill="auto"/>
            <w:vAlign w:val="center"/>
            <w:hideMark/>
          </w:tcPr>
          <w:p w:rsidR="0034091C" w:rsidRPr="004155FB" w:rsidRDefault="0034091C" w:rsidP="000930F9">
            <w:pPr>
              <w:jc w:val="left"/>
              <w:rPr>
                <w:rFonts w:cs="Arial"/>
                <w:color w:val="000000"/>
              </w:rPr>
            </w:pPr>
            <w:r w:rsidRPr="004155FB">
              <w:rPr>
                <w:rFonts w:cs="Arial"/>
                <w:color w:val="000000"/>
              </w:rPr>
              <w:t>Our initially plan is to have electronic form in national language</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CH</w:t>
            </w:r>
          </w:p>
        </w:tc>
        <w:tc>
          <w:tcPr>
            <w:tcW w:w="8892" w:type="dxa"/>
            <w:shd w:val="clear" w:color="auto" w:fill="auto"/>
            <w:vAlign w:val="center"/>
            <w:hideMark/>
          </w:tcPr>
          <w:p w:rsidR="0034091C" w:rsidRPr="004155FB" w:rsidRDefault="0034091C" w:rsidP="000930F9">
            <w:pPr>
              <w:jc w:val="left"/>
              <w:rPr>
                <w:rFonts w:cs="Arial"/>
                <w:color w:val="000000"/>
              </w:rPr>
            </w:pPr>
            <w:r w:rsidRPr="004155FB">
              <w:rPr>
                <w:rFonts w:cs="Arial"/>
                <w:color w:val="000000"/>
              </w:rPr>
              <w:t xml:space="preserve">As before. GE, FR, EN </w:t>
            </w:r>
          </w:p>
        </w:tc>
      </w:tr>
      <w:tr w:rsidR="0034091C" w:rsidRPr="00BC3D48"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 </w:t>
            </w:r>
          </w:p>
        </w:tc>
        <w:tc>
          <w:tcPr>
            <w:tcW w:w="8892" w:type="dxa"/>
            <w:shd w:val="clear" w:color="auto" w:fill="auto"/>
            <w:hideMark/>
          </w:tcPr>
          <w:p w:rsidR="0034091C" w:rsidRPr="00BC3D48" w:rsidRDefault="0034091C" w:rsidP="000930F9">
            <w:pPr>
              <w:jc w:val="left"/>
              <w:rPr>
                <w:rFonts w:cs="Arial"/>
                <w:color w:val="000000"/>
              </w:rPr>
            </w:pPr>
            <w:r w:rsidRPr="004155FB">
              <w:rPr>
                <w:rFonts w:cs="Arial"/>
                <w:color w:val="000000"/>
              </w:rPr>
              <w:t>English and Hebrew</w:t>
            </w:r>
          </w:p>
        </w:tc>
      </w:tr>
    </w:tbl>
    <w:p w:rsidR="0034091C" w:rsidRDefault="0034091C" w:rsidP="0034091C">
      <w:pPr>
        <w:jc w:val="left"/>
        <w:rPr>
          <w:snapToGrid w:val="0"/>
        </w:rPr>
      </w:pPr>
    </w:p>
    <w:p w:rsidR="0034091C" w:rsidRDefault="0034091C" w:rsidP="0034091C">
      <w:pPr>
        <w:pStyle w:val="Heading2"/>
        <w:ind w:left="567" w:hanging="567"/>
        <w:rPr>
          <w:snapToGrid w:val="0"/>
        </w:rPr>
      </w:pPr>
      <w:r w:rsidRPr="00E41B33">
        <w:rPr>
          <w:snapToGrid w:val="0"/>
        </w:rPr>
        <w:t>12</w:t>
      </w:r>
      <w:r>
        <w:rPr>
          <w:snapToGrid w:val="0"/>
        </w:rPr>
        <w:t>.</w:t>
      </w:r>
      <w:r w:rsidRPr="00E41B33">
        <w:rPr>
          <w:snapToGrid w:val="0"/>
        </w:rPr>
        <w:tab/>
        <w:t>If you do not provide an electronic application form, do have plans to develop a database, or would you wish assistance in the development of such a database?</w:t>
      </w:r>
    </w:p>
    <w:p w:rsidR="0034091C" w:rsidRDefault="0034091C" w:rsidP="0034091C">
      <w:pPr>
        <w:keepNext/>
        <w:jc w:val="left"/>
        <w:rPr>
          <w:snapToGrid w:val="0"/>
        </w:rPr>
      </w:pPr>
    </w:p>
    <w:tbl>
      <w:tblPr>
        <w:tblW w:w="9492" w:type="dxa"/>
        <w:tblInd w:w="93" w:type="dxa"/>
        <w:tblBorders>
          <w:top w:val="single" w:sz="4" w:space="0" w:color="auto"/>
          <w:left w:val="single" w:sz="8" w:space="0" w:color="auto"/>
          <w:bottom w:val="single" w:sz="4"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JP</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Pending</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 </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Yes.</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MD</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yes</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IL</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Yes</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PL</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There are such plans. Your assistance would be very much appreciated.</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BG</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At this stage we don't have such plans and possibilities.</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RS</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Yes, We do (according to improvement of electronic administration system in Serbia)</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NO</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No plans today</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NL</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No</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CA</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Not at the present time.</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MX</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 xml:space="preserve">Yes, assistance is desired.  </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LT</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Yes, we have plans but it depends on the financing</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SE</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We have a database but are in need for a new database.</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AZ</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we need assistance to provide electronic form and develop database</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lastRenderedPageBreak/>
              <w:t>HU</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We plan to develop an electronic application form.</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CH</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We have a plan and specific ideas as to how it should work.</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LT</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Yes, we have a plan to improve our database.</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RU</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Yes</w:t>
            </w:r>
          </w:p>
        </w:tc>
      </w:tr>
      <w:tr w:rsidR="0034091C" w:rsidRPr="00BC3D48"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KE</w:t>
            </w:r>
          </w:p>
        </w:tc>
        <w:tc>
          <w:tcPr>
            <w:tcW w:w="8892" w:type="dxa"/>
            <w:shd w:val="clear" w:color="auto" w:fill="auto"/>
            <w:hideMark/>
          </w:tcPr>
          <w:p w:rsidR="0034091C" w:rsidRPr="00BC3D48" w:rsidRDefault="0034091C" w:rsidP="000930F9">
            <w:pPr>
              <w:jc w:val="left"/>
              <w:rPr>
                <w:rFonts w:cs="Arial"/>
                <w:color w:val="000000"/>
              </w:rPr>
            </w:pPr>
            <w:r w:rsidRPr="004155FB">
              <w:rPr>
                <w:rFonts w:cs="Arial"/>
                <w:color w:val="000000"/>
              </w:rPr>
              <w:t>We would like assistance in the development of such a database.</w:t>
            </w:r>
          </w:p>
        </w:tc>
      </w:tr>
    </w:tbl>
    <w:p w:rsidR="0034091C" w:rsidRDefault="0034091C" w:rsidP="0034091C">
      <w:pPr>
        <w:rPr>
          <w:snapToGrid w:val="0"/>
        </w:rPr>
      </w:pPr>
    </w:p>
    <w:p w:rsidR="0034091C" w:rsidRDefault="0034091C" w:rsidP="0034091C">
      <w:pPr>
        <w:pStyle w:val="Heading2"/>
        <w:ind w:left="567" w:hanging="567"/>
        <w:rPr>
          <w:snapToGrid w:val="0"/>
        </w:rPr>
      </w:pPr>
      <w:r w:rsidRPr="00E41B33">
        <w:rPr>
          <w:snapToGrid w:val="0"/>
        </w:rPr>
        <w:t>13</w:t>
      </w:r>
      <w:r>
        <w:rPr>
          <w:snapToGrid w:val="0"/>
        </w:rPr>
        <w:t>.</w:t>
      </w:r>
      <w:r w:rsidRPr="00E41B33">
        <w:rPr>
          <w:snapToGrid w:val="0"/>
        </w:rPr>
        <w:tab/>
        <w:t>Please indicate other information/features that are included in the authority’s electronic application form</w:t>
      </w:r>
    </w:p>
    <w:p w:rsidR="0034091C" w:rsidRPr="00D57296" w:rsidRDefault="0034091C" w:rsidP="0034091C"/>
    <w:tbl>
      <w:tblPr>
        <w:tblW w:w="9492" w:type="dxa"/>
        <w:tblInd w:w="93" w:type="dxa"/>
        <w:tblBorders>
          <w:top w:val="single" w:sz="4" w:space="0" w:color="auto"/>
          <w:left w:val="single" w:sz="8" w:space="0" w:color="auto"/>
          <w:bottom w:val="single" w:sz="8" w:space="0" w:color="auto"/>
          <w:right w:val="single" w:sz="8" w:space="0" w:color="auto"/>
          <w:insideH w:val="single" w:sz="4" w:space="0" w:color="auto"/>
          <w:insideV w:val="single" w:sz="8" w:space="0" w:color="auto"/>
        </w:tblBorders>
        <w:tblCellMar>
          <w:top w:w="28" w:type="dxa"/>
          <w:left w:w="57" w:type="dxa"/>
          <w:bottom w:w="28" w:type="dxa"/>
          <w:right w:w="57" w:type="dxa"/>
        </w:tblCellMar>
        <w:tblLook w:val="04A0" w:firstRow="1" w:lastRow="0" w:firstColumn="1" w:lastColumn="0" w:noHBand="0" w:noVBand="1"/>
      </w:tblPr>
      <w:tblGrid>
        <w:gridCol w:w="600"/>
        <w:gridCol w:w="8892"/>
      </w:tblGrid>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MD</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Variety descriptions in the form of states of expression/notes</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NZ</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The application system is based upon that used for patent, trademark and designs in the Intellectual Property Office of New Zealand. The application form has been adapted for PVR.</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NL</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Not applicable.</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US</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Complete descriptive information of the variety with interactive feedback on the completeness of the application submission.</w:t>
            </w:r>
          </w:p>
        </w:tc>
      </w:tr>
      <w:tr w:rsidR="0034091C" w:rsidRPr="004155FB"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AZ</w:t>
            </w:r>
          </w:p>
        </w:tc>
        <w:tc>
          <w:tcPr>
            <w:tcW w:w="8892" w:type="dxa"/>
            <w:shd w:val="clear" w:color="auto" w:fill="auto"/>
            <w:hideMark/>
          </w:tcPr>
          <w:p w:rsidR="0034091C" w:rsidRPr="004155FB" w:rsidRDefault="0034091C" w:rsidP="000930F9">
            <w:pPr>
              <w:jc w:val="left"/>
              <w:rPr>
                <w:rFonts w:cs="Arial"/>
                <w:color w:val="000000"/>
              </w:rPr>
            </w:pPr>
            <w:r w:rsidRPr="004155FB">
              <w:rPr>
                <w:rFonts w:cs="Arial"/>
                <w:color w:val="000000"/>
              </w:rPr>
              <w:t>all relevant information needed</w:t>
            </w:r>
          </w:p>
        </w:tc>
      </w:tr>
      <w:tr w:rsidR="0034091C" w:rsidRPr="00BC3D48" w:rsidTr="000930F9">
        <w:tc>
          <w:tcPr>
            <w:tcW w:w="600" w:type="dxa"/>
            <w:shd w:val="clear" w:color="auto" w:fill="auto"/>
            <w:hideMark/>
          </w:tcPr>
          <w:p w:rsidR="0034091C" w:rsidRPr="004155FB" w:rsidRDefault="0034091C" w:rsidP="000930F9">
            <w:pPr>
              <w:jc w:val="left"/>
              <w:rPr>
                <w:rFonts w:cs="Arial"/>
                <w:color w:val="000000"/>
              </w:rPr>
            </w:pPr>
            <w:r w:rsidRPr="004155FB">
              <w:rPr>
                <w:rFonts w:cs="Arial"/>
                <w:color w:val="000000"/>
              </w:rPr>
              <w:t>CH</w:t>
            </w:r>
          </w:p>
        </w:tc>
        <w:tc>
          <w:tcPr>
            <w:tcW w:w="8892" w:type="dxa"/>
            <w:shd w:val="clear" w:color="auto" w:fill="auto"/>
            <w:hideMark/>
          </w:tcPr>
          <w:p w:rsidR="0034091C" w:rsidRPr="00BC3D48" w:rsidRDefault="0034091C" w:rsidP="000930F9">
            <w:pPr>
              <w:jc w:val="left"/>
              <w:rPr>
                <w:rFonts w:cs="Arial"/>
                <w:color w:val="000000"/>
              </w:rPr>
            </w:pPr>
            <w:r w:rsidRPr="004155FB">
              <w:rPr>
                <w:rFonts w:cs="Arial"/>
                <w:color w:val="000000"/>
                <w:lang w:val="fr-CH"/>
              </w:rPr>
              <w:t xml:space="preserve">Information on </w:t>
            </w:r>
            <w:proofErr w:type="gramStart"/>
            <w:r w:rsidRPr="004155FB">
              <w:rPr>
                <w:rFonts w:cs="Arial"/>
                <w:color w:val="000000"/>
                <w:lang w:val="fr-CH"/>
              </w:rPr>
              <w:t>DUS</w:t>
            </w:r>
            <w:proofErr w:type="gramEnd"/>
            <w:r w:rsidRPr="004155FB">
              <w:rPr>
                <w:rFonts w:cs="Arial"/>
                <w:color w:val="000000"/>
                <w:lang w:val="fr-CH"/>
              </w:rPr>
              <w:t xml:space="preserve"> tests, </w:t>
            </w:r>
            <w:proofErr w:type="spellStart"/>
            <w:r w:rsidRPr="004155FB">
              <w:rPr>
                <w:rFonts w:cs="Arial"/>
                <w:color w:val="000000"/>
                <w:lang w:val="fr-CH"/>
              </w:rPr>
              <w:t>testing</w:t>
            </w:r>
            <w:proofErr w:type="spellEnd"/>
            <w:r w:rsidRPr="004155FB">
              <w:rPr>
                <w:rFonts w:cs="Arial"/>
                <w:color w:val="000000"/>
                <w:lang w:val="fr-CH"/>
              </w:rPr>
              <w:t xml:space="preserve"> stations, test reports etc.</w:t>
            </w:r>
          </w:p>
        </w:tc>
      </w:tr>
    </w:tbl>
    <w:p w:rsidR="0034091C" w:rsidRDefault="0034091C" w:rsidP="0034091C">
      <w:pPr>
        <w:jc w:val="left"/>
        <w:rPr>
          <w:snapToGrid w:val="0"/>
        </w:rPr>
      </w:pPr>
    </w:p>
    <w:p w:rsidR="0034091C" w:rsidRDefault="0034091C" w:rsidP="0034091C">
      <w:pPr>
        <w:jc w:val="left"/>
        <w:rPr>
          <w:snapToGrid w:val="0"/>
        </w:rPr>
      </w:pPr>
    </w:p>
    <w:p w:rsidR="0034091C" w:rsidRDefault="0034091C" w:rsidP="0034091C">
      <w:pPr>
        <w:tabs>
          <w:tab w:val="left" w:pos="5553"/>
        </w:tabs>
        <w:jc w:val="left"/>
        <w:rPr>
          <w:snapToGrid w:val="0"/>
        </w:rPr>
      </w:pPr>
    </w:p>
    <w:p w:rsidR="0034091C" w:rsidRDefault="009658E4" w:rsidP="0034091C">
      <w:pPr>
        <w:jc w:val="right"/>
        <w:rPr>
          <w:snapToGrid w:val="0"/>
        </w:rPr>
      </w:pPr>
      <w:r>
        <w:rPr>
          <w:snapToGrid w:val="0"/>
        </w:rPr>
        <w:t>[End of Annex</w:t>
      </w:r>
      <w:r w:rsidR="00920B6B">
        <w:rPr>
          <w:snapToGrid w:val="0"/>
        </w:rPr>
        <w:t xml:space="preserve"> II</w:t>
      </w:r>
      <w:r w:rsidR="0034091C">
        <w:rPr>
          <w:snapToGrid w:val="0"/>
        </w:rPr>
        <w:t xml:space="preserve"> and of document]</w:t>
      </w:r>
    </w:p>
    <w:p w:rsidR="0034091C" w:rsidRDefault="0034091C" w:rsidP="0034091C">
      <w:pPr>
        <w:jc w:val="left"/>
        <w:rPr>
          <w:snapToGrid w:val="0"/>
        </w:rPr>
      </w:pPr>
    </w:p>
    <w:p w:rsidR="0034091C" w:rsidRDefault="0034091C" w:rsidP="0034091C">
      <w:pPr>
        <w:jc w:val="left"/>
        <w:rPr>
          <w:snapToGrid w:val="0"/>
        </w:rPr>
      </w:pPr>
    </w:p>
    <w:p w:rsidR="00050E16" w:rsidRPr="00C5280D" w:rsidRDefault="00050E16" w:rsidP="00CE340B">
      <w:pPr>
        <w:jc w:val="right"/>
      </w:pPr>
    </w:p>
    <w:sectPr w:rsidR="00050E16" w:rsidRPr="00C5280D" w:rsidSect="000930F9">
      <w:headerReference w:type="default" r:id="rId33"/>
      <w:headerReference w:type="first" r:id="rId34"/>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2857" w:rsidRDefault="00D62857" w:rsidP="006655D3">
      <w:r>
        <w:separator/>
      </w:r>
    </w:p>
    <w:p w:rsidR="00D62857" w:rsidRDefault="00D62857" w:rsidP="006655D3"/>
    <w:p w:rsidR="00D62857" w:rsidRDefault="00D62857" w:rsidP="006655D3"/>
  </w:endnote>
  <w:endnote w:type="continuationSeparator" w:id="0">
    <w:p w:rsidR="00D62857" w:rsidRDefault="00D62857" w:rsidP="006655D3">
      <w:r>
        <w:separator/>
      </w:r>
    </w:p>
    <w:p w:rsidR="00D62857" w:rsidRPr="00D16B98" w:rsidRDefault="00D62857">
      <w:pPr>
        <w:pStyle w:val="Footer"/>
        <w:spacing w:after="60"/>
        <w:rPr>
          <w:sz w:val="18"/>
          <w:lang w:val="fr-FR"/>
        </w:rPr>
      </w:pPr>
      <w:r w:rsidRPr="00D16B98">
        <w:rPr>
          <w:sz w:val="18"/>
          <w:lang w:val="fr-FR"/>
        </w:rPr>
        <w:t>[Suite de la note de la page précédente]</w:t>
      </w:r>
    </w:p>
    <w:p w:rsidR="00D62857" w:rsidRPr="00D16B98" w:rsidRDefault="00D62857" w:rsidP="006655D3">
      <w:pPr>
        <w:rPr>
          <w:lang w:val="fr-FR"/>
        </w:rPr>
      </w:pPr>
    </w:p>
    <w:p w:rsidR="00D62857" w:rsidRPr="00D16B98" w:rsidRDefault="00D62857" w:rsidP="006655D3">
      <w:pPr>
        <w:rPr>
          <w:lang w:val="fr-FR"/>
        </w:rPr>
      </w:pPr>
    </w:p>
  </w:endnote>
  <w:endnote w:type="continuationNotice" w:id="1">
    <w:p w:rsidR="00D62857" w:rsidRPr="00D16B98" w:rsidRDefault="00D62857" w:rsidP="006655D3">
      <w:pPr>
        <w:rPr>
          <w:lang w:val="fr-FR"/>
        </w:rPr>
      </w:pPr>
      <w:r w:rsidRPr="00D16B98">
        <w:rPr>
          <w:lang w:val="fr-FR"/>
        </w:rPr>
        <w:t>[Suite de la note page suivante]</w:t>
      </w:r>
    </w:p>
    <w:p w:rsidR="00D62857" w:rsidRPr="00D16B98" w:rsidRDefault="00D62857" w:rsidP="006655D3">
      <w:pPr>
        <w:rPr>
          <w:lang w:val="fr-FR"/>
        </w:rPr>
      </w:pPr>
    </w:p>
    <w:p w:rsidR="00D62857" w:rsidRPr="00D16B98" w:rsidRDefault="00D62857"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2857" w:rsidRDefault="00D62857" w:rsidP="006655D3">
      <w:r>
        <w:separator/>
      </w:r>
    </w:p>
  </w:footnote>
  <w:footnote w:type="continuationSeparator" w:id="0">
    <w:p w:rsidR="00D62857" w:rsidRDefault="00D62857" w:rsidP="006655D3">
      <w:r>
        <w:separator/>
      </w:r>
    </w:p>
  </w:footnote>
  <w:footnote w:type="continuationNotice" w:id="1">
    <w:p w:rsidR="00D62857" w:rsidRPr="00AB530F" w:rsidRDefault="00D62857" w:rsidP="00AB530F">
      <w:pPr>
        <w:pStyle w:val="Foote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2857" w:rsidRPr="00C5280D" w:rsidRDefault="007425B1" w:rsidP="00EB048E">
    <w:pPr>
      <w:pStyle w:val="Header"/>
      <w:rPr>
        <w:rStyle w:val="PageNumber"/>
        <w:lang w:val="en-US"/>
      </w:rPr>
    </w:pPr>
    <w:r>
      <w:rPr>
        <w:rStyle w:val="PageNumber"/>
        <w:lang w:val="en-US"/>
      </w:rPr>
      <w:t>TWF/45</w:t>
    </w:r>
    <w:r w:rsidR="00D62857">
      <w:rPr>
        <w:rStyle w:val="PageNumber"/>
        <w:lang w:val="en-US"/>
      </w:rPr>
      <w:t>/8</w:t>
    </w:r>
  </w:p>
  <w:p w:rsidR="00D62857" w:rsidRPr="00C5280D" w:rsidRDefault="00D62857" w:rsidP="00EB048E">
    <w:pPr>
      <w:pStyle w:val="Header"/>
      <w:rPr>
        <w:lang w:val="en-US"/>
      </w:rPr>
    </w:pPr>
    <w:proofErr w:type="gramStart"/>
    <w:r w:rsidRPr="00C5280D">
      <w:rPr>
        <w:lang w:val="en-US"/>
      </w:rPr>
      <w:t>page</w:t>
    </w:r>
    <w:proofErr w:type="gram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559B2">
      <w:rPr>
        <w:rStyle w:val="PageNumber"/>
        <w:noProof/>
        <w:lang w:val="en-US"/>
      </w:rPr>
      <w:t>4</w:t>
    </w:r>
    <w:r w:rsidRPr="00C5280D">
      <w:rPr>
        <w:rStyle w:val="PageNumber"/>
        <w:lang w:val="en-US"/>
      </w:rPr>
      <w:fldChar w:fldCharType="end"/>
    </w:r>
  </w:p>
  <w:p w:rsidR="00D62857" w:rsidRPr="00C5280D" w:rsidRDefault="00D62857" w:rsidP="006655D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2857" w:rsidRPr="00C5280D" w:rsidRDefault="007425B1" w:rsidP="00EB048E">
    <w:pPr>
      <w:pStyle w:val="Header"/>
      <w:rPr>
        <w:rStyle w:val="PageNumber"/>
        <w:lang w:val="en-US"/>
      </w:rPr>
    </w:pPr>
    <w:r>
      <w:rPr>
        <w:rStyle w:val="PageNumber"/>
        <w:lang w:val="en-US"/>
      </w:rPr>
      <w:t>TWF/45</w:t>
    </w:r>
    <w:r w:rsidR="00D62857">
      <w:rPr>
        <w:rStyle w:val="PageNumber"/>
        <w:lang w:val="en-US"/>
      </w:rPr>
      <w:t>/8</w:t>
    </w:r>
  </w:p>
  <w:p w:rsidR="00D62857" w:rsidRPr="00C5280D" w:rsidRDefault="00D62857" w:rsidP="00EB048E">
    <w:pPr>
      <w:pStyle w:val="Header"/>
      <w:rPr>
        <w:lang w:val="en-US"/>
      </w:rPr>
    </w:pPr>
    <w:r>
      <w:rPr>
        <w:lang w:val="en-US"/>
      </w:rPr>
      <w:t xml:space="preserve">Annex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559B2">
      <w:rPr>
        <w:rStyle w:val="PageNumber"/>
        <w:noProof/>
        <w:lang w:val="en-US"/>
      </w:rPr>
      <w:t>5</w:t>
    </w:r>
    <w:r w:rsidRPr="00C5280D">
      <w:rPr>
        <w:rStyle w:val="PageNumber"/>
        <w:lang w:val="en-US"/>
      </w:rPr>
      <w:fldChar w:fldCharType="end"/>
    </w:r>
  </w:p>
  <w:p w:rsidR="00D62857" w:rsidRPr="00C5280D" w:rsidRDefault="00D62857" w:rsidP="000930F9"/>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2857" w:rsidRPr="007218D5" w:rsidRDefault="007425B1" w:rsidP="000930F9">
    <w:pPr>
      <w:jc w:val="center"/>
    </w:pPr>
    <w:r>
      <w:t>TWF/45</w:t>
    </w:r>
    <w:r w:rsidR="00D62857">
      <w:t>/8</w:t>
    </w:r>
  </w:p>
  <w:p w:rsidR="00D62857" w:rsidRDefault="00D62857" w:rsidP="000930F9">
    <w:pPr>
      <w:jc w:val="center"/>
    </w:pPr>
  </w:p>
  <w:p w:rsidR="00D62857" w:rsidRDefault="00D62857" w:rsidP="000930F9">
    <w:pPr>
      <w:jc w:val="center"/>
    </w:pPr>
    <w:r>
      <w:t xml:space="preserve">ANNEX I </w:t>
    </w:r>
  </w:p>
  <w:p w:rsidR="00D62857" w:rsidRDefault="00D62857" w:rsidP="000930F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2857" w:rsidRPr="00C5280D" w:rsidRDefault="007425B1" w:rsidP="00EB048E">
    <w:pPr>
      <w:pStyle w:val="Header"/>
      <w:rPr>
        <w:rStyle w:val="PageNumber"/>
        <w:lang w:val="en-US"/>
      </w:rPr>
    </w:pPr>
    <w:r>
      <w:rPr>
        <w:rStyle w:val="PageNumber"/>
        <w:lang w:val="en-US"/>
      </w:rPr>
      <w:t>TWF/45</w:t>
    </w:r>
    <w:r w:rsidR="00D62857">
      <w:rPr>
        <w:rStyle w:val="PageNumber"/>
        <w:lang w:val="en-US"/>
      </w:rPr>
      <w:t>/8</w:t>
    </w:r>
  </w:p>
  <w:p w:rsidR="00D62857" w:rsidRPr="00C5280D" w:rsidRDefault="00D62857" w:rsidP="00EB048E">
    <w:pPr>
      <w:pStyle w:val="Header"/>
      <w:rPr>
        <w:lang w:val="en-US"/>
      </w:rPr>
    </w:pPr>
    <w:r>
      <w:rPr>
        <w:lang w:val="en-US"/>
      </w:rPr>
      <w:t xml:space="preserve">Annex II,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559B2">
      <w:rPr>
        <w:rStyle w:val="PageNumber"/>
        <w:noProof/>
        <w:lang w:val="en-US"/>
      </w:rPr>
      <w:t>10</w:t>
    </w:r>
    <w:r w:rsidRPr="00C5280D">
      <w:rPr>
        <w:rStyle w:val="PageNumber"/>
        <w:lang w:val="en-US"/>
      </w:rPr>
      <w:fldChar w:fldCharType="end"/>
    </w:r>
  </w:p>
  <w:p w:rsidR="00D62857" w:rsidRPr="00C5280D" w:rsidRDefault="00D62857" w:rsidP="000930F9"/>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2857" w:rsidRPr="007218D5" w:rsidRDefault="007425B1" w:rsidP="000930F9">
    <w:pPr>
      <w:jc w:val="center"/>
    </w:pPr>
    <w:r>
      <w:t>TWF/45</w:t>
    </w:r>
    <w:r w:rsidR="00D62857">
      <w:t>/8</w:t>
    </w:r>
  </w:p>
  <w:p w:rsidR="00D62857" w:rsidRDefault="00D62857" w:rsidP="000930F9">
    <w:pPr>
      <w:jc w:val="center"/>
    </w:pPr>
  </w:p>
  <w:p w:rsidR="00D62857" w:rsidRDefault="00D62857" w:rsidP="000930F9">
    <w:pPr>
      <w:jc w:val="center"/>
    </w:pPr>
    <w:r>
      <w:t xml:space="preserve">ANNEX II </w:t>
    </w:r>
  </w:p>
  <w:p w:rsidR="00D62857" w:rsidRDefault="00D62857" w:rsidP="000930F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61B41"/>
    <w:multiLevelType w:val="hybridMultilevel"/>
    <w:tmpl w:val="79900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7D40250"/>
    <w:multiLevelType w:val="hybridMultilevel"/>
    <w:tmpl w:val="CECC1F72"/>
    <w:lvl w:ilvl="0" w:tplc="AE9C1696">
      <w:start w:val="1"/>
      <w:numFmt w:val="lowerLetter"/>
      <w:lvlText w:val="%1)"/>
      <w:lvlJc w:val="left"/>
      <w:pPr>
        <w:ind w:left="4896" w:hanging="360"/>
      </w:pPr>
      <w:rPr>
        <w:rFonts w:hint="default"/>
      </w:rPr>
    </w:lvl>
    <w:lvl w:ilvl="1" w:tplc="04090019" w:tentative="1">
      <w:start w:val="1"/>
      <w:numFmt w:val="lowerLetter"/>
      <w:lvlText w:val="%2."/>
      <w:lvlJc w:val="left"/>
      <w:pPr>
        <w:ind w:left="5616" w:hanging="360"/>
      </w:pPr>
    </w:lvl>
    <w:lvl w:ilvl="2" w:tplc="0409001B" w:tentative="1">
      <w:start w:val="1"/>
      <w:numFmt w:val="lowerRoman"/>
      <w:lvlText w:val="%3."/>
      <w:lvlJc w:val="right"/>
      <w:pPr>
        <w:ind w:left="6336" w:hanging="180"/>
      </w:pPr>
    </w:lvl>
    <w:lvl w:ilvl="3" w:tplc="0409000F" w:tentative="1">
      <w:start w:val="1"/>
      <w:numFmt w:val="decimal"/>
      <w:lvlText w:val="%4."/>
      <w:lvlJc w:val="left"/>
      <w:pPr>
        <w:ind w:left="7056" w:hanging="360"/>
      </w:pPr>
    </w:lvl>
    <w:lvl w:ilvl="4" w:tplc="04090019" w:tentative="1">
      <w:start w:val="1"/>
      <w:numFmt w:val="lowerLetter"/>
      <w:lvlText w:val="%5."/>
      <w:lvlJc w:val="left"/>
      <w:pPr>
        <w:ind w:left="7776" w:hanging="360"/>
      </w:pPr>
    </w:lvl>
    <w:lvl w:ilvl="5" w:tplc="0409001B" w:tentative="1">
      <w:start w:val="1"/>
      <w:numFmt w:val="lowerRoman"/>
      <w:lvlText w:val="%6."/>
      <w:lvlJc w:val="right"/>
      <w:pPr>
        <w:ind w:left="8496" w:hanging="180"/>
      </w:pPr>
    </w:lvl>
    <w:lvl w:ilvl="6" w:tplc="0409000F" w:tentative="1">
      <w:start w:val="1"/>
      <w:numFmt w:val="decimal"/>
      <w:lvlText w:val="%7."/>
      <w:lvlJc w:val="left"/>
      <w:pPr>
        <w:ind w:left="9216" w:hanging="360"/>
      </w:pPr>
    </w:lvl>
    <w:lvl w:ilvl="7" w:tplc="04090019" w:tentative="1">
      <w:start w:val="1"/>
      <w:numFmt w:val="lowerLetter"/>
      <w:lvlText w:val="%8."/>
      <w:lvlJc w:val="left"/>
      <w:pPr>
        <w:ind w:left="9936" w:hanging="360"/>
      </w:pPr>
    </w:lvl>
    <w:lvl w:ilvl="8" w:tplc="0409001B" w:tentative="1">
      <w:start w:val="1"/>
      <w:numFmt w:val="lowerRoman"/>
      <w:lvlText w:val="%9."/>
      <w:lvlJc w:val="right"/>
      <w:pPr>
        <w:ind w:left="10656" w:hanging="180"/>
      </w:pPr>
    </w:lvl>
  </w:abstractNum>
  <w:abstractNum w:abstractNumId="2">
    <w:nsid w:val="133D4DF2"/>
    <w:multiLevelType w:val="hybridMultilevel"/>
    <w:tmpl w:val="0046EB9C"/>
    <w:lvl w:ilvl="0" w:tplc="21F4081E">
      <w:start w:val="1"/>
      <w:numFmt w:val="lowerLetter"/>
      <w:lvlText w:val="(%1)"/>
      <w:lvlJc w:val="center"/>
      <w:pPr>
        <w:ind w:left="5540" w:hanging="360"/>
      </w:pPr>
      <w:rPr>
        <w:rFonts w:hint="default"/>
      </w:rPr>
    </w:lvl>
    <w:lvl w:ilvl="1" w:tplc="04090019" w:tentative="1">
      <w:start w:val="1"/>
      <w:numFmt w:val="lowerLetter"/>
      <w:lvlText w:val="%2."/>
      <w:lvlJc w:val="left"/>
      <w:pPr>
        <w:ind w:left="6260" w:hanging="360"/>
      </w:pPr>
    </w:lvl>
    <w:lvl w:ilvl="2" w:tplc="0409001B" w:tentative="1">
      <w:start w:val="1"/>
      <w:numFmt w:val="lowerRoman"/>
      <w:lvlText w:val="%3."/>
      <w:lvlJc w:val="right"/>
      <w:pPr>
        <w:ind w:left="6980" w:hanging="180"/>
      </w:pPr>
    </w:lvl>
    <w:lvl w:ilvl="3" w:tplc="0409000F" w:tentative="1">
      <w:start w:val="1"/>
      <w:numFmt w:val="decimal"/>
      <w:lvlText w:val="%4."/>
      <w:lvlJc w:val="left"/>
      <w:pPr>
        <w:ind w:left="7700" w:hanging="360"/>
      </w:pPr>
    </w:lvl>
    <w:lvl w:ilvl="4" w:tplc="04090019" w:tentative="1">
      <w:start w:val="1"/>
      <w:numFmt w:val="lowerLetter"/>
      <w:lvlText w:val="%5."/>
      <w:lvlJc w:val="left"/>
      <w:pPr>
        <w:ind w:left="8420" w:hanging="360"/>
      </w:pPr>
    </w:lvl>
    <w:lvl w:ilvl="5" w:tplc="0409001B" w:tentative="1">
      <w:start w:val="1"/>
      <w:numFmt w:val="lowerRoman"/>
      <w:lvlText w:val="%6."/>
      <w:lvlJc w:val="right"/>
      <w:pPr>
        <w:ind w:left="9140" w:hanging="180"/>
      </w:pPr>
    </w:lvl>
    <w:lvl w:ilvl="6" w:tplc="0409000F" w:tentative="1">
      <w:start w:val="1"/>
      <w:numFmt w:val="decimal"/>
      <w:lvlText w:val="%7."/>
      <w:lvlJc w:val="left"/>
      <w:pPr>
        <w:ind w:left="9860" w:hanging="360"/>
      </w:pPr>
    </w:lvl>
    <w:lvl w:ilvl="7" w:tplc="04090019" w:tentative="1">
      <w:start w:val="1"/>
      <w:numFmt w:val="lowerLetter"/>
      <w:lvlText w:val="%8."/>
      <w:lvlJc w:val="left"/>
      <w:pPr>
        <w:ind w:left="10580" w:hanging="360"/>
      </w:pPr>
    </w:lvl>
    <w:lvl w:ilvl="8" w:tplc="0409001B" w:tentative="1">
      <w:start w:val="1"/>
      <w:numFmt w:val="lowerRoman"/>
      <w:lvlText w:val="%9."/>
      <w:lvlJc w:val="right"/>
      <w:pPr>
        <w:ind w:left="11300" w:hanging="180"/>
      </w:pPr>
    </w:lvl>
  </w:abstractNum>
  <w:abstractNum w:abstractNumId="3">
    <w:nsid w:val="18A938AD"/>
    <w:multiLevelType w:val="hybridMultilevel"/>
    <w:tmpl w:val="2F7AD2C6"/>
    <w:lvl w:ilvl="0" w:tplc="4130552E">
      <w:start w:val="1"/>
      <w:numFmt w:val="lowerLetter"/>
      <w:lvlText w:val="(%1)"/>
      <w:lvlJc w:val="left"/>
      <w:pPr>
        <w:ind w:left="1137" w:hanging="57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
    <w:nsid w:val="2BEB1B9A"/>
    <w:multiLevelType w:val="hybridMultilevel"/>
    <w:tmpl w:val="2DE4DBE6"/>
    <w:lvl w:ilvl="0" w:tplc="17101ADC">
      <w:start w:val="1"/>
      <w:numFmt w:val="lowerLetter"/>
      <w:lvlText w:val="(%1)"/>
      <w:lvlJc w:val="right"/>
      <w:pPr>
        <w:ind w:left="5540" w:hanging="360"/>
      </w:pPr>
      <w:rPr>
        <w:rFonts w:hint="default"/>
      </w:rPr>
    </w:lvl>
    <w:lvl w:ilvl="1" w:tplc="04090019" w:tentative="1">
      <w:start w:val="1"/>
      <w:numFmt w:val="lowerLetter"/>
      <w:lvlText w:val="%2."/>
      <w:lvlJc w:val="left"/>
      <w:pPr>
        <w:ind w:left="6260" w:hanging="360"/>
      </w:pPr>
    </w:lvl>
    <w:lvl w:ilvl="2" w:tplc="0409001B" w:tentative="1">
      <w:start w:val="1"/>
      <w:numFmt w:val="lowerRoman"/>
      <w:lvlText w:val="%3."/>
      <w:lvlJc w:val="right"/>
      <w:pPr>
        <w:ind w:left="6980" w:hanging="180"/>
      </w:pPr>
    </w:lvl>
    <w:lvl w:ilvl="3" w:tplc="0409000F" w:tentative="1">
      <w:start w:val="1"/>
      <w:numFmt w:val="decimal"/>
      <w:lvlText w:val="%4."/>
      <w:lvlJc w:val="left"/>
      <w:pPr>
        <w:ind w:left="7700" w:hanging="360"/>
      </w:pPr>
    </w:lvl>
    <w:lvl w:ilvl="4" w:tplc="04090019" w:tentative="1">
      <w:start w:val="1"/>
      <w:numFmt w:val="lowerLetter"/>
      <w:lvlText w:val="%5."/>
      <w:lvlJc w:val="left"/>
      <w:pPr>
        <w:ind w:left="8420" w:hanging="360"/>
      </w:pPr>
    </w:lvl>
    <w:lvl w:ilvl="5" w:tplc="0409001B" w:tentative="1">
      <w:start w:val="1"/>
      <w:numFmt w:val="lowerRoman"/>
      <w:lvlText w:val="%6."/>
      <w:lvlJc w:val="right"/>
      <w:pPr>
        <w:ind w:left="9140" w:hanging="180"/>
      </w:pPr>
    </w:lvl>
    <w:lvl w:ilvl="6" w:tplc="0409000F" w:tentative="1">
      <w:start w:val="1"/>
      <w:numFmt w:val="decimal"/>
      <w:lvlText w:val="%7."/>
      <w:lvlJc w:val="left"/>
      <w:pPr>
        <w:ind w:left="9860" w:hanging="360"/>
      </w:pPr>
    </w:lvl>
    <w:lvl w:ilvl="7" w:tplc="04090019" w:tentative="1">
      <w:start w:val="1"/>
      <w:numFmt w:val="lowerLetter"/>
      <w:lvlText w:val="%8."/>
      <w:lvlJc w:val="left"/>
      <w:pPr>
        <w:ind w:left="10580" w:hanging="360"/>
      </w:pPr>
    </w:lvl>
    <w:lvl w:ilvl="8" w:tplc="0409001B" w:tentative="1">
      <w:start w:val="1"/>
      <w:numFmt w:val="lowerRoman"/>
      <w:lvlText w:val="%9."/>
      <w:lvlJc w:val="right"/>
      <w:pPr>
        <w:ind w:left="11300" w:hanging="180"/>
      </w:pPr>
    </w:lvl>
  </w:abstractNum>
  <w:abstractNum w:abstractNumId="5">
    <w:nsid w:val="2DFE1D0C"/>
    <w:multiLevelType w:val="hybridMultilevel"/>
    <w:tmpl w:val="F9CA4FD6"/>
    <w:lvl w:ilvl="0" w:tplc="A6049664">
      <w:start w:val="1"/>
      <w:numFmt w:val="lowerLetter"/>
      <w:lvlText w:val="%1)"/>
      <w:lvlJc w:val="left"/>
      <w:pPr>
        <w:ind w:left="4896" w:hanging="360"/>
      </w:pPr>
      <w:rPr>
        <w:rFonts w:hint="default"/>
      </w:rPr>
    </w:lvl>
    <w:lvl w:ilvl="1" w:tplc="04090019" w:tentative="1">
      <w:start w:val="1"/>
      <w:numFmt w:val="lowerLetter"/>
      <w:lvlText w:val="%2."/>
      <w:lvlJc w:val="left"/>
      <w:pPr>
        <w:ind w:left="5616" w:hanging="360"/>
      </w:pPr>
    </w:lvl>
    <w:lvl w:ilvl="2" w:tplc="0409001B" w:tentative="1">
      <w:start w:val="1"/>
      <w:numFmt w:val="lowerRoman"/>
      <w:lvlText w:val="%3."/>
      <w:lvlJc w:val="right"/>
      <w:pPr>
        <w:ind w:left="6336" w:hanging="180"/>
      </w:pPr>
    </w:lvl>
    <w:lvl w:ilvl="3" w:tplc="0409000F" w:tentative="1">
      <w:start w:val="1"/>
      <w:numFmt w:val="decimal"/>
      <w:lvlText w:val="%4."/>
      <w:lvlJc w:val="left"/>
      <w:pPr>
        <w:ind w:left="7056" w:hanging="360"/>
      </w:pPr>
    </w:lvl>
    <w:lvl w:ilvl="4" w:tplc="04090019" w:tentative="1">
      <w:start w:val="1"/>
      <w:numFmt w:val="lowerLetter"/>
      <w:lvlText w:val="%5."/>
      <w:lvlJc w:val="left"/>
      <w:pPr>
        <w:ind w:left="7776" w:hanging="360"/>
      </w:pPr>
    </w:lvl>
    <w:lvl w:ilvl="5" w:tplc="0409001B" w:tentative="1">
      <w:start w:val="1"/>
      <w:numFmt w:val="lowerRoman"/>
      <w:lvlText w:val="%6."/>
      <w:lvlJc w:val="right"/>
      <w:pPr>
        <w:ind w:left="8496" w:hanging="180"/>
      </w:pPr>
    </w:lvl>
    <w:lvl w:ilvl="6" w:tplc="0409000F" w:tentative="1">
      <w:start w:val="1"/>
      <w:numFmt w:val="decimal"/>
      <w:lvlText w:val="%7."/>
      <w:lvlJc w:val="left"/>
      <w:pPr>
        <w:ind w:left="9216" w:hanging="360"/>
      </w:pPr>
    </w:lvl>
    <w:lvl w:ilvl="7" w:tplc="04090019" w:tentative="1">
      <w:start w:val="1"/>
      <w:numFmt w:val="lowerLetter"/>
      <w:lvlText w:val="%8."/>
      <w:lvlJc w:val="left"/>
      <w:pPr>
        <w:ind w:left="9936" w:hanging="360"/>
      </w:pPr>
    </w:lvl>
    <w:lvl w:ilvl="8" w:tplc="0409001B" w:tentative="1">
      <w:start w:val="1"/>
      <w:numFmt w:val="lowerRoman"/>
      <w:lvlText w:val="%9."/>
      <w:lvlJc w:val="right"/>
      <w:pPr>
        <w:ind w:left="10656" w:hanging="180"/>
      </w:pPr>
    </w:lvl>
  </w:abstractNum>
  <w:abstractNum w:abstractNumId="6">
    <w:nsid w:val="3CDF7EE6"/>
    <w:multiLevelType w:val="hybridMultilevel"/>
    <w:tmpl w:val="B60C9598"/>
    <w:lvl w:ilvl="0" w:tplc="6C0EB2CC">
      <w:start w:val="1"/>
      <w:numFmt w:val="decimal"/>
      <w:lvlText w:val="%1."/>
      <w:lvlJc w:val="left"/>
      <w:pPr>
        <w:tabs>
          <w:tab w:val="num" w:pos="0"/>
        </w:tabs>
        <w:ind w:left="284" w:hanging="284"/>
      </w:pPr>
      <w:rPr>
        <w:rFonts w:hint="default"/>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D9F0C56"/>
    <w:multiLevelType w:val="hybridMultilevel"/>
    <w:tmpl w:val="2B721626"/>
    <w:lvl w:ilvl="0" w:tplc="5F92C668">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nsid w:val="5F075690"/>
    <w:multiLevelType w:val="hybridMultilevel"/>
    <w:tmpl w:val="022835D4"/>
    <w:lvl w:ilvl="0" w:tplc="8B7CA810">
      <w:start w:val="1"/>
      <w:numFmt w:val="lowerLetter"/>
      <w:lvlText w:val="%1)"/>
      <w:lvlJc w:val="left"/>
      <w:pPr>
        <w:ind w:left="4896" w:hanging="360"/>
      </w:pPr>
      <w:rPr>
        <w:rFonts w:hint="default"/>
      </w:rPr>
    </w:lvl>
    <w:lvl w:ilvl="1" w:tplc="04090019" w:tentative="1">
      <w:start w:val="1"/>
      <w:numFmt w:val="lowerLetter"/>
      <w:lvlText w:val="%2."/>
      <w:lvlJc w:val="left"/>
      <w:pPr>
        <w:ind w:left="5616" w:hanging="360"/>
      </w:pPr>
    </w:lvl>
    <w:lvl w:ilvl="2" w:tplc="0409001B" w:tentative="1">
      <w:start w:val="1"/>
      <w:numFmt w:val="lowerRoman"/>
      <w:lvlText w:val="%3."/>
      <w:lvlJc w:val="right"/>
      <w:pPr>
        <w:ind w:left="6336" w:hanging="180"/>
      </w:pPr>
    </w:lvl>
    <w:lvl w:ilvl="3" w:tplc="0409000F" w:tentative="1">
      <w:start w:val="1"/>
      <w:numFmt w:val="decimal"/>
      <w:lvlText w:val="%4."/>
      <w:lvlJc w:val="left"/>
      <w:pPr>
        <w:ind w:left="7056" w:hanging="360"/>
      </w:pPr>
    </w:lvl>
    <w:lvl w:ilvl="4" w:tplc="04090019" w:tentative="1">
      <w:start w:val="1"/>
      <w:numFmt w:val="lowerLetter"/>
      <w:lvlText w:val="%5."/>
      <w:lvlJc w:val="left"/>
      <w:pPr>
        <w:ind w:left="7776" w:hanging="360"/>
      </w:pPr>
    </w:lvl>
    <w:lvl w:ilvl="5" w:tplc="0409001B" w:tentative="1">
      <w:start w:val="1"/>
      <w:numFmt w:val="lowerRoman"/>
      <w:lvlText w:val="%6."/>
      <w:lvlJc w:val="right"/>
      <w:pPr>
        <w:ind w:left="8496" w:hanging="180"/>
      </w:pPr>
    </w:lvl>
    <w:lvl w:ilvl="6" w:tplc="0409000F" w:tentative="1">
      <w:start w:val="1"/>
      <w:numFmt w:val="decimal"/>
      <w:lvlText w:val="%7."/>
      <w:lvlJc w:val="left"/>
      <w:pPr>
        <w:ind w:left="9216" w:hanging="360"/>
      </w:pPr>
    </w:lvl>
    <w:lvl w:ilvl="7" w:tplc="04090019" w:tentative="1">
      <w:start w:val="1"/>
      <w:numFmt w:val="lowerLetter"/>
      <w:lvlText w:val="%8."/>
      <w:lvlJc w:val="left"/>
      <w:pPr>
        <w:ind w:left="9936" w:hanging="360"/>
      </w:pPr>
    </w:lvl>
    <w:lvl w:ilvl="8" w:tplc="0409001B" w:tentative="1">
      <w:start w:val="1"/>
      <w:numFmt w:val="lowerRoman"/>
      <w:lvlText w:val="%9."/>
      <w:lvlJc w:val="right"/>
      <w:pPr>
        <w:ind w:left="10656" w:hanging="180"/>
      </w:pPr>
    </w:lvl>
  </w:abstractNum>
  <w:abstractNum w:abstractNumId="9">
    <w:nsid w:val="5F906E42"/>
    <w:multiLevelType w:val="hybridMultilevel"/>
    <w:tmpl w:val="4FCA7C32"/>
    <w:lvl w:ilvl="0" w:tplc="17101ADC">
      <w:start w:val="1"/>
      <w:numFmt w:val="lowerLetter"/>
      <w:lvlText w:val="(%1)"/>
      <w:lvlJc w:val="right"/>
      <w:pPr>
        <w:ind w:left="5540" w:hanging="360"/>
      </w:pPr>
      <w:rPr>
        <w:rFonts w:hint="default"/>
      </w:rPr>
    </w:lvl>
    <w:lvl w:ilvl="1" w:tplc="04090019" w:tentative="1">
      <w:start w:val="1"/>
      <w:numFmt w:val="lowerLetter"/>
      <w:lvlText w:val="%2."/>
      <w:lvlJc w:val="left"/>
      <w:pPr>
        <w:ind w:left="6260" w:hanging="360"/>
      </w:pPr>
    </w:lvl>
    <w:lvl w:ilvl="2" w:tplc="0409001B" w:tentative="1">
      <w:start w:val="1"/>
      <w:numFmt w:val="lowerRoman"/>
      <w:lvlText w:val="%3."/>
      <w:lvlJc w:val="right"/>
      <w:pPr>
        <w:ind w:left="6980" w:hanging="180"/>
      </w:pPr>
    </w:lvl>
    <w:lvl w:ilvl="3" w:tplc="0409000F" w:tentative="1">
      <w:start w:val="1"/>
      <w:numFmt w:val="decimal"/>
      <w:lvlText w:val="%4."/>
      <w:lvlJc w:val="left"/>
      <w:pPr>
        <w:ind w:left="7700" w:hanging="360"/>
      </w:pPr>
    </w:lvl>
    <w:lvl w:ilvl="4" w:tplc="04090019" w:tentative="1">
      <w:start w:val="1"/>
      <w:numFmt w:val="lowerLetter"/>
      <w:lvlText w:val="%5."/>
      <w:lvlJc w:val="left"/>
      <w:pPr>
        <w:ind w:left="8420" w:hanging="360"/>
      </w:pPr>
    </w:lvl>
    <w:lvl w:ilvl="5" w:tplc="0409001B" w:tentative="1">
      <w:start w:val="1"/>
      <w:numFmt w:val="lowerRoman"/>
      <w:lvlText w:val="%6."/>
      <w:lvlJc w:val="right"/>
      <w:pPr>
        <w:ind w:left="9140" w:hanging="180"/>
      </w:pPr>
    </w:lvl>
    <w:lvl w:ilvl="6" w:tplc="0409000F" w:tentative="1">
      <w:start w:val="1"/>
      <w:numFmt w:val="decimal"/>
      <w:lvlText w:val="%7."/>
      <w:lvlJc w:val="left"/>
      <w:pPr>
        <w:ind w:left="9860" w:hanging="360"/>
      </w:pPr>
    </w:lvl>
    <w:lvl w:ilvl="7" w:tplc="04090019" w:tentative="1">
      <w:start w:val="1"/>
      <w:numFmt w:val="lowerLetter"/>
      <w:lvlText w:val="%8."/>
      <w:lvlJc w:val="left"/>
      <w:pPr>
        <w:ind w:left="10580" w:hanging="360"/>
      </w:pPr>
    </w:lvl>
    <w:lvl w:ilvl="8" w:tplc="0409001B" w:tentative="1">
      <w:start w:val="1"/>
      <w:numFmt w:val="lowerRoman"/>
      <w:lvlText w:val="%9."/>
      <w:lvlJc w:val="right"/>
      <w:pPr>
        <w:ind w:left="11300" w:hanging="180"/>
      </w:pPr>
    </w:lvl>
  </w:abstractNum>
  <w:abstractNum w:abstractNumId="10">
    <w:nsid w:val="637C5006"/>
    <w:multiLevelType w:val="hybridMultilevel"/>
    <w:tmpl w:val="04C43000"/>
    <w:lvl w:ilvl="0" w:tplc="F2E006FA">
      <w:start w:val="1"/>
      <w:numFmt w:val="lowerLetter"/>
      <w:lvlText w:val="%1)"/>
      <w:lvlJc w:val="left"/>
      <w:pPr>
        <w:ind w:left="4896" w:hanging="360"/>
      </w:pPr>
      <w:rPr>
        <w:rFonts w:hint="default"/>
      </w:rPr>
    </w:lvl>
    <w:lvl w:ilvl="1" w:tplc="04090019" w:tentative="1">
      <w:start w:val="1"/>
      <w:numFmt w:val="lowerLetter"/>
      <w:lvlText w:val="%2."/>
      <w:lvlJc w:val="left"/>
      <w:pPr>
        <w:ind w:left="5616" w:hanging="360"/>
      </w:pPr>
    </w:lvl>
    <w:lvl w:ilvl="2" w:tplc="0409001B" w:tentative="1">
      <w:start w:val="1"/>
      <w:numFmt w:val="lowerRoman"/>
      <w:lvlText w:val="%3."/>
      <w:lvlJc w:val="right"/>
      <w:pPr>
        <w:ind w:left="6336" w:hanging="180"/>
      </w:pPr>
    </w:lvl>
    <w:lvl w:ilvl="3" w:tplc="0409000F" w:tentative="1">
      <w:start w:val="1"/>
      <w:numFmt w:val="decimal"/>
      <w:lvlText w:val="%4."/>
      <w:lvlJc w:val="left"/>
      <w:pPr>
        <w:ind w:left="7056" w:hanging="360"/>
      </w:pPr>
    </w:lvl>
    <w:lvl w:ilvl="4" w:tplc="04090019" w:tentative="1">
      <w:start w:val="1"/>
      <w:numFmt w:val="lowerLetter"/>
      <w:lvlText w:val="%5."/>
      <w:lvlJc w:val="left"/>
      <w:pPr>
        <w:ind w:left="7776" w:hanging="360"/>
      </w:pPr>
    </w:lvl>
    <w:lvl w:ilvl="5" w:tplc="0409001B" w:tentative="1">
      <w:start w:val="1"/>
      <w:numFmt w:val="lowerRoman"/>
      <w:lvlText w:val="%6."/>
      <w:lvlJc w:val="right"/>
      <w:pPr>
        <w:ind w:left="8496" w:hanging="180"/>
      </w:pPr>
    </w:lvl>
    <w:lvl w:ilvl="6" w:tplc="0409000F" w:tentative="1">
      <w:start w:val="1"/>
      <w:numFmt w:val="decimal"/>
      <w:lvlText w:val="%7."/>
      <w:lvlJc w:val="left"/>
      <w:pPr>
        <w:ind w:left="9216" w:hanging="360"/>
      </w:pPr>
    </w:lvl>
    <w:lvl w:ilvl="7" w:tplc="04090019" w:tentative="1">
      <w:start w:val="1"/>
      <w:numFmt w:val="lowerLetter"/>
      <w:lvlText w:val="%8."/>
      <w:lvlJc w:val="left"/>
      <w:pPr>
        <w:ind w:left="9936" w:hanging="360"/>
      </w:pPr>
    </w:lvl>
    <w:lvl w:ilvl="8" w:tplc="0409001B" w:tentative="1">
      <w:start w:val="1"/>
      <w:numFmt w:val="lowerRoman"/>
      <w:lvlText w:val="%9."/>
      <w:lvlJc w:val="right"/>
      <w:pPr>
        <w:ind w:left="10656" w:hanging="180"/>
      </w:pPr>
    </w:lvl>
  </w:abstractNum>
  <w:abstractNum w:abstractNumId="11">
    <w:nsid w:val="7BE41F0C"/>
    <w:multiLevelType w:val="hybridMultilevel"/>
    <w:tmpl w:val="557A86D0"/>
    <w:lvl w:ilvl="0" w:tplc="B41AE5A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FDF75A5"/>
    <w:multiLevelType w:val="hybridMultilevel"/>
    <w:tmpl w:val="39A27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12"/>
  </w:num>
  <w:num w:numId="4">
    <w:abstractNumId w:val="0"/>
  </w:num>
  <w:num w:numId="5">
    <w:abstractNumId w:val="7"/>
  </w:num>
  <w:num w:numId="6">
    <w:abstractNumId w:val="1"/>
  </w:num>
  <w:num w:numId="7">
    <w:abstractNumId w:val="10"/>
  </w:num>
  <w:num w:numId="8">
    <w:abstractNumId w:val="3"/>
  </w:num>
  <w:num w:numId="9">
    <w:abstractNumId w:val="8"/>
  </w:num>
  <w:num w:numId="10">
    <w:abstractNumId w:val="5"/>
  </w:num>
  <w:num w:numId="11">
    <w:abstractNumId w:val="11"/>
  </w:num>
  <w:num w:numId="12">
    <w:abstractNumId w:val="6"/>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300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7911"/>
    <w:rsid w:val="00010CF3"/>
    <w:rsid w:val="00011E27"/>
    <w:rsid w:val="000148BC"/>
    <w:rsid w:val="00024AB8"/>
    <w:rsid w:val="00030854"/>
    <w:rsid w:val="00036028"/>
    <w:rsid w:val="00044642"/>
    <w:rsid w:val="000446B9"/>
    <w:rsid w:val="00047E21"/>
    <w:rsid w:val="00050E16"/>
    <w:rsid w:val="00085505"/>
    <w:rsid w:val="000930F9"/>
    <w:rsid w:val="000C7021"/>
    <w:rsid w:val="000D6BBC"/>
    <w:rsid w:val="000D7780"/>
    <w:rsid w:val="000F2F11"/>
    <w:rsid w:val="00105929"/>
    <w:rsid w:val="001131D5"/>
    <w:rsid w:val="00141DB8"/>
    <w:rsid w:val="001730DD"/>
    <w:rsid w:val="0017474A"/>
    <w:rsid w:val="001758C6"/>
    <w:rsid w:val="00182B99"/>
    <w:rsid w:val="001C4333"/>
    <w:rsid w:val="001F31B2"/>
    <w:rsid w:val="0021332C"/>
    <w:rsid w:val="00213982"/>
    <w:rsid w:val="002146C7"/>
    <w:rsid w:val="0024416D"/>
    <w:rsid w:val="00271911"/>
    <w:rsid w:val="002800A0"/>
    <w:rsid w:val="002801B3"/>
    <w:rsid w:val="00281060"/>
    <w:rsid w:val="002940E8"/>
    <w:rsid w:val="002A6E50"/>
    <w:rsid w:val="002B43DD"/>
    <w:rsid w:val="002C256A"/>
    <w:rsid w:val="002D1788"/>
    <w:rsid w:val="002E6E02"/>
    <w:rsid w:val="00305A7F"/>
    <w:rsid w:val="003152FE"/>
    <w:rsid w:val="0032139B"/>
    <w:rsid w:val="00327436"/>
    <w:rsid w:val="0033114C"/>
    <w:rsid w:val="0034091C"/>
    <w:rsid w:val="00344BD6"/>
    <w:rsid w:val="0035528D"/>
    <w:rsid w:val="00361821"/>
    <w:rsid w:val="003A08C7"/>
    <w:rsid w:val="003C75CD"/>
    <w:rsid w:val="003D227C"/>
    <w:rsid w:val="003D2B4D"/>
    <w:rsid w:val="00400803"/>
    <w:rsid w:val="00444A88"/>
    <w:rsid w:val="0047004B"/>
    <w:rsid w:val="00474DA4"/>
    <w:rsid w:val="00476B4D"/>
    <w:rsid w:val="004805FA"/>
    <w:rsid w:val="004D047D"/>
    <w:rsid w:val="004F305A"/>
    <w:rsid w:val="00512164"/>
    <w:rsid w:val="00520297"/>
    <w:rsid w:val="005338F9"/>
    <w:rsid w:val="0054281C"/>
    <w:rsid w:val="00547D7E"/>
    <w:rsid w:val="0055268D"/>
    <w:rsid w:val="00555C36"/>
    <w:rsid w:val="00576BE4"/>
    <w:rsid w:val="005A29D5"/>
    <w:rsid w:val="005A400A"/>
    <w:rsid w:val="005D55F1"/>
    <w:rsid w:val="005F5F85"/>
    <w:rsid w:val="00612379"/>
    <w:rsid w:val="0061555F"/>
    <w:rsid w:val="00641200"/>
    <w:rsid w:val="006655D3"/>
    <w:rsid w:val="00667404"/>
    <w:rsid w:val="00687EB4"/>
    <w:rsid w:val="00694A5F"/>
    <w:rsid w:val="006B17D2"/>
    <w:rsid w:val="006C224E"/>
    <w:rsid w:val="006D780A"/>
    <w:rsid w:val="00732DEC"/>
    <w:rsid w:val="00735BD5"/>
    <w:rsid w:val="007425B1"/>
    <w:rsid w:val="00743CFC"/>
    <w:rsid w:val="00744499"/>
    <w:rsid w:val="007556F6"/>
    <w:rsid w:val="007559B2"/>
    <w:rsid w:val="00757DBF"/>
    <w:rsid w:val="00760EEF"/>
    <w:rsid w:val="00777EE5"/>
    <w:rsid w:val="00784836"/>
    <w:rsid w:val="0079023E"/>
    <w:rsid w:val="007A1439"/>
    <w:rsid w:val="007A2854"/>
    <w:rsid w:val="007D0B9D"/>
    <w:rsid w:val="007D19B0"/>
    <w:rsid w:val="007F498F"/>
    <w:rsid w:val="0080679D"/>
    <w:rsid w:val="008108B0"/>
    <w:rsid w:val="00811B20"/>
    <w:rsid w:val="0082296E"/>
    <w:rsid w:val="00824099"/>
    <w:rsid w:val="00826C73"/>
    <w:rsid w:val="008326DA"/>
    <w:rsid w:val="00860FEA"/>
    <w:rsid w:val="00867AC1"/>
    <w:rsid w:val="0089469E"/>
    <w:rsid w:val="008A743F"/>
    <w:rsid w:val="008C0970"/>
    <w:rsid w:val="008C7C00"/>
    <w:rsid w:val="008D2CF7"/>
    <w:rsid w:val="008D5495"/>
    <w:rsid w:val="00900C26"/>
    <w:rsid w:val="0090197F"/>
    <w:rsid w:val="00906DDC"/>
    <w:rsid w:val="00914CC5"/>
    <w:rsid w:val="00920B6B"/>
    <w:rsid w:val="00921BFB"/>
    <w:rsid w:val="0092325E"/>
    <w:rsid w:val="00934E09"/>
    <w:rsid w:val="00936253"/>
    <w:rsid w:val="00952DD4"/>
    <w:rsid w:val="00956320"/>
    <w:rsid w:val="00962FEC"/>
    <w:rsid w:val="009658E4"/>
    <w:rsid w:val="00970FED"/>
    <w:rsid w:val="00992D82"/>
    <w:rsid w:val="00997029"/>
    <w:rsid w:val="009B2EEC"/>
    <w:rsid w:val="009B55FE"/>
    <w:rsid w:val="009D203B"/>
    <w:rsid w:val="009D3CDE"/>
    <w:rsid w:val="009D690D"/>
    <w:rsid w:val="009E65B6"/>
    <w:rsid w:val="00A05C21"/>
    <w:rsid w:val="00A24C10"/>
    <w:rsid w:val="00A42AC3"/>
    <w:rsid w:val="00A430CF"/>
    <w:rsid w:val="00A50227"/>
    <w:rsid w:val="00A54309"/>
    <w:rsid w:val="00AB2B93"/>
    <w:rsid w:val="00AB530F"/>
    <w:rsid w:val="00AB7E5B"/>
    <w:rsid w:val="00AC0C89"/>
    <w:rsid w:val="00AC7911"/>
    <w:rsid w:val="00AD7F30"/>
    <w:rsid w:val="00AE0EF1"/>
    <w:rsid w:val="00AE2937"/>
    <w:rsid w:val="00AF759D"/>
    <w:rsid w:val="00B07301"/>
    <w:rsid w:val="00B224DE"/>
    <w:rsid w:val="00B46575"/>
    <w:rsid w:val="00B84BBD"/>
    <w:rsid w:val="00BA43FB"/>
    <w:rsid w:val="00BC127D"/>
    <w:rsid w:val="00BC1FE6"/>
    <w:rsid w:val="00BC419F"/>
    <w:rsid w:val="00BC62B7"/>
    <w:rsid w:val="00BE43BF"/>
    <w:rsid w:val="00C061B6"/>
    <w:rsid w:val="00C2446C"/>
    <w:rsid w:val="00C36AE5"/>
    <w:rsid w:val="00C41F17"/>
    <w:rsid w:val="00C435AA"/>
    <w:rsid w:val="00C5280D"/>
    <w:rsid w:val="00C5791C"/>
    <w:rsid w:val="00C66290"/>
    <w:rsid w:val="00C67DEC"/>
    <w:rsid w:val="00C72B7A"/>
    <w:rsid w:val="00C973F2"/>
    <w:rsid w:val="00CA304C"/>
    <w:rsid w:val="00CA774A"/>
    <w:rsid w:val="00CC11B0"/>
    <w:rsid w:val="00CC4A84"/>
    <w:rsid w:val="00CD0520"/>
    <w:rsid w:val="00CE340B"/>
    <w:rsid w:val="00CE7933"/>
    <w:rsid w:val="00CF7E36"/>
    <w:rsid w:val="00D16B98"/>
    <w:rsid w:val="00D3708D"/>
    <w:rsid w:val="00D40426"/>
    <w:rsid w:val="00D406C2"/>
    <w:rsid w:val="00D44682"/>
    <w:rsid w:val="00D57C96"/>
    <w:rsid w:val="00D62857"/>
    <w:rsid w:val="00D91203"/>
    <w:rsid w:val="00D95174"/>
    <w:rsid w:val="00DA6F36"/>
    <w:rsid w:val="00DB596E"/>
    <w:rsid w:val="00DB7773"/>
    <w:rsid w:val="00DC00EA"/>
    <w:rsid w:val="00DC442F"/>
    <w:rsid w:val="00E043C4"/>
    <w:rsid w:val="00E32F7E"/>
    <w:rsid w:val="00E72D49"/>
    <w:rsid w:val="00E7593C"/>
    <w:rsid w:val="00E7678A"/>
    <w:rsid w:val="00E935F1"/>
    <w:rsid w:val="00E94A81"/>
    <w:rsid w:val="00EA1FFB"/>
    <w:rsid w:val="00EA76C4"/>
    <w:rsid w:val="00EB048E"/>
    <w:rsid w:val="00EC5FFD"/>
    <w:rsid w:val="00EE34DF"/>
    <w:rsid w:val="00EF2F89"/>
    <w:rsid w:val="00F1237A"/>
    <w:rsid w:val="00F22CBD"/>
    <w:rsid w:val="00F404D1"/>
    <w:rsid w:val="00F45372"/>
    <w:rsid w:val="00F560F7"/>
    <w:rsid w:val="00F6334D"/>
    <w:rsid w:val="00FA49AB"/>
    <w:rsid w:val="00FD0F29"/>
    <w:rsid w:val="00FD754B"/>
    <w:rsid w:val="00FE2192"/>
    <w:rsid w:val="00FE39C7"/>
    <w:rsid w:val="00FE3E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Name"/>
  <w:smartTagType w:namespaceuri="urn:schemas-microsoft-com:office:smarttags" w:name="PlaceType"/>
  <w:smartTagType w:namespaceuri="urn:schemas-microsoft-com:office:smarttags" w:name="country-region"/>
  <w:smartTagType w:namespaceuri="urn:schemas-microsoft-com:office:smarttags" w:name="City"/>
  <w:smartTagType w:namespaceuri="urn:schemas-microsoft-com:office:smarttags" w:name="place"/>
  <w:shapeDefaults>
    <o:shapedefaults v:ext="edit" spidmax="4300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link w:val="Heading2Char"/>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612379"/>
    <w:pPr>
      <w:spacing w:line="280" w:lineRule="exact"/>
      <w:ind w:left="1361"/>
    </w:pPr>
  </w:style>
  <w:style w:type="paragraph" w:customStyle="1" w:styleId="DecisionParagraphs">
    <w:name w:val="DecisionParagraphs"/>
    <w:basedOn w:val="Normal"/>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StyleDocoriginalNotBold">
    <w:name w:val="Style Doc_original + Not Bold"/>
    <w:basedOn w:val="Docoriginal"/>
    <w:link w:val="StyleDocoriginalNotBoldChar"/>
    <w:autoRedefine/>
    <w:rsid w:val="00D3708D"/>
    <w:pPr>
      <w:ind w:left="1589"/>
      <w:jc w:val="left"/>
    </w:pPr>
  </w:style>
  <w:style w:type="paragraph" w:customStyle="1" w:styleId="upove">
    <w:name w:val="upov_e"/>
    <w:basedOn w:val="TitreUpov"/>
    <w:rsid w:val="00D3708D"/>
    <w:rPr>
      <w:bCs/>
      <w:spacing w:val="8"/>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576BE4"/>
    <w:pPr>
      <w:spacing w:after="120" w:line="340" w:lineRule="atLeast"/>
      <w:jc w:val="right"/>
    </w:pPr>
    <w:rPr>
      <w:b/>
      <w:bCs/>
      <w:sz w:val="56"/>
    </w:rPr>
  </w:style>
  <w:style w:type="paragraph" w:customStyle="1" w:styleId="LogoUPOV">
    <w:name w:val="LogoUPOV"/>
    <w:basedOn w:val="Normal"/>
    <w:rsid w:val="00576BE4"/>
    <w:pPr>
      <w:spacing w:before="720"/>
      <w:jc w:val="center"/>
    </w:pPr>
  </w:style>
  <w:style w:type="paragraph" w:customStyle="1" w:styleId="Sessiontc">
    <w:name w:val="Session_tc"/>
    <w:basedOn w:val="StyleSessionAllcaps"/>
    <w:rsid w:val="00D3708D"/>
    <w:pPr>
      <w:spacing w:before="240"/>
    </w:p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D3708D"/>
    <w:pPr>
      <w:spacing w:before="240"/>
    </w:pPr>
  </w:style>
  <w:style w:type="paragraph" w:customStyle="1" w:styleId="Titleofdoc0">
    <w:name w:val="Title_of_doc"/>
    <w:basedOn w:val="TitleofDoc"/>
    <w:rsid w:val="00D3708D"/>
    <w:pPr>
      <w:spacing w:before="600"/>
    </w:pPr>
  </w:style>
  <w:style w:type="paragraph" w:customStyle="1" w:styleId="preparedby1">
    <w:name w:val="prepared_by"/>
    <w:basedOn w:val="preparedby0"/>
    <w:rsid w:val="00D3708D"/>
    <w:pPr>
      <w:spacing w:before="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612379"/>
    <w:rPr>
      <w:rFonts w:ascii="Arial" w:hAnsi="Arial"/>
      <w:b/>
      <w:bCs/>
      <w:spacing w:val="10"/>
      <w:lang w:val="en-US" w:eastAsia="en-US" w:bidi="ar-SA"/>
    </w:rPr>
  </w:style>
  <w:style w:type="character" w:customStyle="1" w:styleId="StyleDocoriginalNotBoldChar">
    <w:name w:val="Style Doc_original + Not Bold Char"/>
    <w:basedOn w:val="DocoriginalChar"/>
    <w:link w:val="StyleDocoriginalNotBold"/>
    <w:rsid w:val="00D3708D"/>
    <w:rPr>
      <w:rFonts w:ascii="Arial" w:hAnsi="Arial"/>
      <w:b/>
      <w:bCs/>
      <w:spacing w:val="10"/>
      <w:lang w:val="en-US" w:eastAsia="en-US" w:bidi="ar-SA"/>
    </w:rPr>
  </w:style>
  <w:style w:type="paragraph" w:customStyle="1" w:styleId="StyleDocnumber">
    <w:name w:val="Style Doc_number"/>
    <w:basedOn w:val="Docoriginal"/>
    <w:rsid w:val="00D3708D"/>
    <w:pPr>
      <w:ind w:left="1589"/>
    </w:pPr>
  </w:style>
  <w:style w:type="paragraph" w:customStyle="1" w:styleId="StyleDocoriginal">
    <w:name w:val="Style Doc_original"/>
    <w:basedOn w:val="Docoriginal"/>
    <w:link w:val="StyleDocoriginalChar"/>
    <w:rsid w:val="00D3708D"/>
    <w:rPr>
      <w:spacing w:val="0"/>
    </w:rPr>
  </w:style>
  <w:style w:type="character" w:customStyle="1" w:styleId="StyleDocoriginalChar">
    <w:name w:val="Style Doc_original Char"/>
    <w:basedOn w:val="DocoriginalChar"/>
    <w:link w:val="StyleDocoriginal"/>
    <w:rsid w:val="00D3708D"/>
    <w:rPr>
      <w:rFonts w:ascii="Arial" w:hAnsi="Arial"/>
      <w:b/>
      <w:bCs/>
      <w:spacing w:val="10"/>
      <w:lang w:val="en-US" w:eastAsia="en-US" w:bidi="ar-SA"/>
    </w:rPr>
  </w:style>
  <w:style w:type="paragraph" w:customStyle="1" w:styleId="StyleStyleDocoriginalNotBoldNotBold">
    <w:name w:val="Style Style Doc_original + Not Bold + Not Bold"/>
    <w:basedOn w:val="StyleDocoriginalNotBold"/>
    <w:link w:val="StyleStyleDocoriginalNotBoldNotBoldChar"/>
    <w:rsid w:val="00281060"/>
    <w:rPr>
      <w:b w:val="0"/>
      <w:bCs w:val="0"/>
      <w:spacing w:val="0"/>
    </w:rPr>
  </w:style>
  <w:style w:type="character" w:customStyle="1" w:styleId="StyleStyleDocoriginalNotBoldNotBoldChar">
    <w:name w:val="Style Style Doc_original + Not Bold + Not Bold Char"/>
    <w:basedOn w:val="StyleDocoriginalNotBoldChar"/>
    <w:link w:val="StyleStyleDocoriginalNotBoldNotBold"/>
    <w:rsid w:val="00281060"/>
    <w:rPr>
      <w:rFonts w:ascii="Arial" w:hAnsi="Arial"/>
      <w:b/>
      <w:bCs/>
      <w:spacing w:val="10"/>
      <w:lang w:val="en-US" w:eastAsia="en-US" w:bidi="ar-SA"/>
    </w:rPr>
  </w:style>
  <w:style w:type="character" w:customStyle="1" w:styleId="StyleDocoriginalNotBold1">
    <w:name w:val="Style Doc_original + Not Bold1"/>
    <w:basedOn w:val="StyleStyleDocoriginalNotBoldNotBoldChar"/>
    <w:rsid w:val="00281060"/>
    <w:rPr>
      <w:rFonts w:ascii="Arial" w:hAnsi="Arial"/>
      <w:b/>
      <w:bCs/>
      <w:spacing w:val="10"/>
      <w:lang w:val="en-US" w:eastAsia="en-US" w:bidi="ar-SA"/>
    </w:rPr>
  </w:style>
  <w:style w:type="character" w:customStyle="1" w:styleId="StyleDoclangBold">
    <w:name w:val="Style Doc_lang + Bold"/>
    <w:basedOn w:val="Doclang"/>
    <w:rsid w:val="00281060"/>
    <w:rPr>
      <w:rFonts w:ascii="Arial" w:hAnsi="Arial"/>
      <w:b/>
      <w:bCs/>
      <w:sz w:val="20"/>
      <w:lang w:val="en-US"/>
    </w:rPr>
  </w:style>
  <w:style w:type="paragraph" w:styleId="TOC2">
    <w:name w:val="toc 2"/>
    <w:next w:val="Normal"/>
    <w:autoRedefine/>
    <w:uiPriority w:val="39"/>
    <w:rsid w:val="00900C26"/>
    <w:pPr>
      <w:ind w:left="200"/>
    </w:pPr>
    <w:rPr>
      <w:rFonts w:asciiTheme="minorHAnsi" w:hAnsiTheme="minorHAnsi"/>
      <w:smallCaps/>
    </w:rPr>
  </w:style>
  <w:style w:type="paragraph" w:styleId="TOC3">
    <w:name w:val="toc 3"/>
    <w:next w:val="Normal"/>
    <w:autoRedefine/>
    <w:rsid w:val="00900C26"/>
    <w:pPr>
      <w:ind w:left="400"/>
    </w:pPr>
    <w:rPr>
      <w:rFonts w:asciiTheme="minorHAnsi" w:hAnsiTheme="minorHAnsi"/>
      <w:i/>
      <w:iCs/>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semiHidden/>
    <w:rsid w:val="00900C26"/>
    <w:pPr>
      <w:ind w:left="600"/>
    </w:pPr>
    <w:rPr>
      <w:rFonts w:asciiTheme="minorHAnsi" w:hAnsiTheme="minorHAnsi"/>
      <w:sz w:val="18"/>
      <w:szCs w:val="18"/>
    </w:rPr>
  </w:style>
  <w:style w:type="paragraph" w:styleId="TOC1">
    <w:name w:val="toc 1"/>
    <w:next w:val="Normal"/>
    <w:autoRedefine/>
    <w:uiPriority w:val="39"/>
    <w:rsid w:val="00B07301"/>
    <w:pPr>
      <w:spacing w:before="120" w:after="120"/>
    </w:pPr>
    <w:rPr>
      <w:rFonts w:asciiTheme="minorHAnsi" w:hAnsiTheme="minorHAnsi"/>
      <w:b/>
      <w:bCs/>
      <w:caps/>
    </w:rPr>
  </w:style>
  <w:style w:type="paragraph" w:styleId="TOC5">
    <w:name w:val="toc 5"/>
    <w:next w:val="Normal"/>
    <w:autoRedefine/>
    <w:semiHidden/>
    <w:rsid w:val="00C72B7A"/>
    <w:pPr>
      <w:ind w:left="800"/>
    </w:pPr>
    <w:rPr>
      <w:rFonts w:asciiTheme="minorHAnsi" w:hAnsiTheme="minorHAnsi"/>
      <w:sz w:val="18"/>
      <w:szCs w:val="18"/>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character" w:customStyle="1" w:styleId="FootnoteTextChar">
    <w:name w:val="Footnote Text Char"/>
    <w:basedOn w:val="DefaultParagraphFont"/>
    <w:link w:val="FootnoteText"/>
    <w:rsid w:val="00D16B98"/>
    <w:rPr>
      <w:rFonts w:ascii="Arial" w:hAnsi="Arial"/>
      <w:sz w:val="16"/>
    </w:rPr>
  </w:style>
  <w:style w:type="paragraph" w:styleId="TOCHeading">
    <w:name w:val="TOC Heading"/>
    <w:basedOn w:val="Heading1"/>
    <w:next w:val="Normal"/>
    <w:uiPriority w:val="39"/>
    <w:semiHidden/>
    <w:unhideWhenUsed/>
    <w:qFormat/>
    <w:rsid w:val="00FE3EED"/>
    <w:pPr>
      <w:keepLines/>
      <w:spacing w:before="480" w:line="276" w:lineRule="auto"/>
      <w:jc w:val="left"/>
      <w:outlineLvl w:val="9"/>
    </w:pPr>
    <w:rPr>
      <w:rFonts w:asciiTheme="majorHAnsi" w:eastAsiaTheme="majorEastAsia" w:hAnsiTheme="majorHAnsi" w:cstheme="majorBidi"/>
      <w:b/>
      <w:bCs/>
      <w:caps w:val="0"/>
      <w:color w:val="365F91" w:themeColor="accent1" w:themeShade="BF"/>
      <w:sz w:val="28"/>
      <w:szCs w:val="28"/>
      <w:lang w:eastAsia="ja-JP"/>
    </w:rPr>
  </w:style>
  <w:style w:type="paragraph" w:styleId="TOC6">
    <w:name w:val="toc 6"/>
    <w:basedOn w:val="Normal"/>
    <w:next w:val="Normal"/>
    <w:autoRedefine/>
    <w:rsid w:val="00FE3EED"/>
    <w:pPr>
      <w:ind w:left="1000"/>
      <w:jc w:val="left"/>
    </w:pPr>
    <w:rPr>
      <w:rFonts w:asciiTheme="minorHAnsi" w:hAnsiTheme="minorHAnsi"/>
      <w:sz w:val="18"/>
      <w:szCs w:val="18"/>
    </w:rPr>
  </w:style>
  <w:style w:type="paragraph" w:styleId="TOC7">
    <w:name w:val="toc 7"/>
    <w:basedOn w:val="Normal"/>
    <w:next w:val="Normal"/>
    <w:autoRedefine/>
    <w:rsid w:val="00FE3EED"/>
    <w:pPr>
      <w:ind w:left="1200"/>
      <w:jc w:val="left"/>
    </w:pPr>
    <w:rPr>
      <w:rFonts w:asciiTheme="minorHAnsi" w:hAnsiTheme="minorHAnsi"/>
      <w:sz w:val="18"/>
      <w:szCs w:val="18"/>
    </w:rPr>
  </w:style>
  <w:style w:type="paragraph" w:styleId="TOC8">
    <w:name w:val="toc 8"/>
    <w:basedOn w:val="Normal"/>
    <w:next w:val="Normal"/>
    <w:autoRedefine/>
    <w:rsid w:val="00FE3EED"/>
    <w:pPr>
      <w:ind w:left="1400"/>
      <w:jc w:val="left"/>
    </w:pPr>
    <w:rPr>
      <w:rFonts w:asciiTheme="minorHAnsi" w:hAnsiTheme="minorHAnsi"/>
      <w:sz w:val="18"/>
      <w:szCs w:val="18"/>
    </w:rPr>
  </w:style>
  <w:style w:type="paragraph" w:styleId="TOC9">
    <w:name w:val="toc 9"/>
    <w:basedOn w:val="Normal"/>
    <w:next w:val="Normal"/>
    <w:autoRedefine/>
    <w:rsid w:val="00FE3EED"/>
    <w:pPr>
      <w:ind w:left="1600"/>
      <w:jc w:val="left"/>
    </w:pPr>
    <w:rPr>
      <w:rFonts w:asciiTheme="minorHAnsi" w:hAnsiTheme="minorHAnsi"/>
      <w:sz w:val="18"/>
      <w:szCs w:val="18"/>
    </w:rPr>
  </w:style>
  <w:style w:type="paragraph" w:styleId="ListParagraph">
    <w:name w:val="List Paragraph"/>
    <w:basedOn w:val="Normal"/>
    <w:uiPriority w:val="34"/>
    <w:qFormat/>
    <w:rsid w:val="00FE2192"/>
    <w:pPr>
      <w:ind w:left="720"/>
      <w:contextualSpacing/>
    </w:pPr>
  </w:style>
  <w:style w:type="table" w:styleId="TableGrid">
    <w:name w:val="Table Grid"/>
    <w:basedOn w:val="TableNormal"/>
    <w:rsid w:val="00FE219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rsid w:val="0034091C"/>
    <w:rPr>
      <w:rFonts w:ascii="Arial" w:hAnsi="Arial"/>
      <w:u w:val="single"/>
    </w:rPr>
  </w:style>
  <w:style w:type="paragraph" w:customStyle="1" w:styleId="DecisionInvitingPara">
    <w:name w:val="Decision Inviting Para."/>
    <w:basedOn w:val="Normal"/>
    <w:rsid w:val="0034091C"/>
    <w:pPr>
      <w:ind w:left="4536"/>
    </w:pPr>
    <w:rPr>
      <w:i/>
      <w:lang w:val="es-ES_tradnl"/>
    </w:rPr>
  </w:style>
  <w:style w:type="paragraph" w:customStyle="1" w:styleId="TOCAnnex">
    <w:name w:val="TOC Annex"/>
    <w:basedOn w:val="Normal"/>
    <w:rsid w:val="0034091C"/>
    <w:pPr>
      <w:tabs>
        <w:tab w:val="right" w:pos="9061"/>
      </w:tabs>
      <w:spacing w:before="240" w:after="120"/>
      <w:ind w:left="1021" w:right="567" w:hanging="1021"/>
      <w:jc w:val="left"/>
      <w:outlineLvl w:val="0"/>
    </w:pPr>
    <w:rPr>
      <w:b/>
      <w:noProof/>
      <w:sz w:val="22"/>
      <w:szCs w:val="22"/>
    </w:rPr>
  </w:style>
  <w:style w:type="character" w:styleId="FollowedHyperlink">
    <w:name w:val="FollowedHyperlink"/>
    <w:basedOn w:val="DefaultParagraphFont"/>
    <w:uiPriority w:val="99"/>
    <w:rsid w:val="0034091C"/>
    <w:rPr>
      <w:color w:val="800080" w:themeColor="followedHyperlink"/>
      <w:u w:val="single"/>
    </w:rPr>
  </w:style>
  <w:style w:type="character" w:styleId="Emphasis">
    <w:name w:val="Emphasis"/>
    <w:basedOn w:val="DefaultParagraphFont"/>
    <w:qFormat/>
    <w:rsid w:val="0034091C"/>
    <w:rPr>
      <w:i/>
      <w:iCs/>
    </w:rPr>
  </w:style>
  <w:style w:type="paragraph" w:customStyle="1" w:styleId="xl65">
    <w:name w:val="xl65"/>
    <w:basedOn w:val="Normal"/>
    <w:rsid w:val="0034091C"/>
    <w:pPr>
      <w:spacing w:before="100" w:beforeAutospacing="1" w:after="100" w:afterAutospacing="1"/>
      <w:jc w:val="left"/>
    </w:pPr>
    <w:rPr>
      <w:rFonts w:ascii="Times New Roman" w:hAnsi="Times New Roman"/>
      <w:sz w:val="24"/>
      <w:szCs w:val="24"/>
    </w:rPr>
  </w:style>
  <w:style w:type="paragraph" w:customStyle="1" w:styleId="xl66">
    <w:name w:val="xl66"/>
    <w:basedOn w:val="Normal"/>
    <w:rsid w:val="0034091C"/>
    <w:pPr>
      <w:pBdr>
        <w:top w:val="single" w:sz="4" w:space="0" w:color="auto"/>
        <w:left w:val="single" w:sz="8" w:space="0" w:color="auto"/>
        <w:bottom w:val="single" w:sz="8" w:space="0" w:color="auto"/>
        <w:right w:val="single" w:sz="8" w:space="0" w:color="auto"/>
      </w:pBdr>
      <w:spacing w:before="100" w:beforeAutospacing="1" w:after="100" w:afterAutospacing="1"/>
      <w:jc w:val="left"/>
    </w:pPr>
    <w:rPr>
      <w:rFonts w:ascii="Times New Roman" w:hAnsi="Times New Roman"/>
      <w:sz w:val="24"/>
      <w:szCs w:val="24"/>
    </w:rPr>
  </w:style>
  <w:style w:type="paragraph" w:customStyle="1" w:styleId="xl67">
    <w:name w:val="xl67"/>
    <w:basedOn w:val="Normal"/>
    <w:rsid w:val="0034091C"/>
    <w:pPr>
      <w:pBdr>
        <w:top w:val="single" w:sz="4" w:space="0" w:color="auto"/>
        <w:left w:val="single" w:sz="8" w:space="0" w:color="auto"/>
        <w:bottom w:val="single" w:sz="8" w:space="0" w:color="auto"/>
      </w:pBdr>
      <w:spacing w:before="100" w:beforeAutospacing="1" w:after="100" w:afterAutospacing="1"/>
      <w:jc w:val="left"/>
    </w:pPr>
    <w:rPr>
      <w:rFonts w:ascii="Times New Roman" w:hAnsi="Times New Roman"/>
      <w:sz w:val="24"/>
      <w:szCs w:val="24"/>
    </w:rPr>
  </w:style>
  <w:style w:type="paragraph" w:customStyle="1" w:styleId="xl68">
    <w:name w:val="xl68"/>
    <w:basedOn w:val="Normal"/>
    <w:rsid w:val="0034091C"/>
    <w:pPr>
      <w:pBdr>
        <w:top w:val="single" w:sz="4" w:space="0" w:color="auto"/>
        <w:bottom w:val="single" w:sz="8" w:space="0" w:color="auto"/>
        <w:right w:val="single" w:sz="8" w:space="0" w:color="auto"/>
      </w:pBdr>
      <w:spacing w:before="100" w:beforeAutospacing="1" w:after="100" w:afterAutospacing="1"/>
      <w:jc w:val="left"/>
    </w:pPr>
    <w:rPr>
      <w:rFonts w:ascii="Times New Roman" w:hAnsi="Times New Roman"/>
      <w:sz w:val="24"/>
      <w:szCs w:val="24"/>
    </w:rPr>
  </w:style>
  <w:style w:type="paragraph" w:customStyle="1" w:styleId="xl69">
    <w:name w:val="xl69"/>
    <w:basedOn w:val="Normal"/>
    <w:rsid w:val="0034091C"/>
    <w:pPr>
      <w:pBdr>
        <w:top w:val="single" w:sz="8" w:space="0" w:color="auto"/>
        <w:left w:val="single" w:sz="8" w:space="0" w:color="auto"/>
        <w:bottom w:val="single" w:sz="4" w:space="0" w:color="auto"/>
      </w:pBdr>
      <w:spacing w:before="100" w:beforeAutospacing="1" w:after="100" w:afterAutospacing="1"/>
      <w:jc w:val="left"/>
    </w:pPr>
    <w:rPr>
      <w:rFonts w:ascii="Times New Roman" w:hAnsi="Times New Roman"/>
      <w:sz w:val="24"/>
      <w:szCs w:val="24"/>
    </w:rPr>
  </w:style>
  <w:style w:type="paragraph" w:customStyle="1" w:styleId="xl70">
    <w:name w:val="xl70"/>
    <w:basedOn w:val="Normal"/>
    <w:rsid w:val="0034091C"/>
    <w:pPr>
      <w:pBdr>
        <w:top w:val="single" w:sz="4" w:space="0" w:color="auto"/>
        <w:left w:val="single" w:sz="8" w:space="0" w:color="auto"/>
        <w:bottom w:val="single" w:sz="4" w:space="0" w:color="auto"/>
        <w:right w:val="single" w:sz="8" w:space="0" w:color="auto"/>
      </w:pBdr>
      <w:spacing w:before="100" w:beforeAutospacing="1" w:after="100" w:afterAutospacing="1"/>
      <w:jc w:val="left"/>
    </w:pPr>
    <w:rPr>
      <w:rFonts w:ascii="Times New Roman" w:hAnsi="Times New Roman"/>
      <w:sz w:val="24"/>
      <w:szCs w:val="24"/>
    </w:rPr>
  </w:style>
  <w:style w:type="paragraph" w:customStyle="1" w:styleId="xl71">
    <w:name w:val="xl71"/>
    <w:basedOn w:val="Normal"/>
    <w:rsid w:val="0034091C"/>
    <w:pPr>
      <w:pBdr>
        <w:top w:val="single" w:sz="4" w:space="0" w:color="auto"/>
        <w:left w:val="single" w:sz="8" w:space="0" w:color="auto"/>
        <w:bottom w:val="single" w:sz="4" w:space="0" w:color="auto"/>
      </w:pBdr>
      <w:spacing w:before="100" w:beforeAutospacing="1" w:after="100" w:afterAutospacing="1"/>
      <w:jc w:val="left"/>
    </w:pPr>
    <w:rPr>
      <w:rFonts w:ascii="Times New Roman" w:hAnsi="Times New Roman"/>
      <w:sz w:val="24"/>
      <w:szCs w:val="24"/>
    </w:rPr>
  </w:style>
  <w:style w:type="paragraph" w:customStyle="1" w:styleId="xl72">
    <w:name w:val="xl72"/>
    <w:basedOn w:val="Normal"/>
    <w:rsid w:val="0034091C"/>
    <w:pPr>
      <w:pBdr>
        <w:top w:val="single" w:sz="4" w:space="0" w:color="auto"/>
        <w:bottom w:val="single" w:sz="4" w:space="0" w:color="auto"/>
        <w:right w:val="single" w:sz="8" w:space="0" w:color="auto"/>
      </w:pBdr>
      <w:spacing w:before="100" w:beforeAutospacing="1" w:after="100" w:afterAutospacing="1"/>
      <w:jc w:val="left"/>
    </w:pPr>
    <w:rPr>
      <w:rFonts w:ascii="Times New Roman" w:hAnsi="Times New Roman"/>
      <w:sz w:val="24"/>
      <w:szCs w:val="24"/>
    </w:rPr>
  </w:style>
  <w:style w:type="paragraph" w:customStyle="1" w:styleId="xl73">
    <w:name w:val="xl73"/>
    <w:basedOn w:val="Normal"/>
    <w:rsid w:val="0034091C"/>
    <w:pPr>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sz w:val="24"/>
      <w:szCs w:val="24"/>
    </w:rPr>
  </w:style>
  <w:style w:type="paragraph" w:customStyle="1" w:styleId="xl74">
    <w:name w:val="xl74"/>
    <w:basedOn w:val="Normal"/>
    <w:rsid w:val="0034091C"/>
    <w:pPr>
      <w:pBdr>
        <w:top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sz w:val="24"/>
      <w:szCs w:val="24"/>
    </w:rPr>
  </w:style>
  <w:style w:type="paragraph" w:customStyle="1" w:styleId="xl75">
    <w:name w:val="xl75"/>
    <w:basedOn w:val="Normal"/>
    <w:rsid w:val="0034091C"/>
    <w:pPr>
      <w:pBdr>
        <w:top w:val="single" w:sz="8" w:space="0" w:color="auto"/>
        <w:left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sz w:val="24"/>
      <w:szCs w:val="24"/>
    </w:rPr>
  </w:style>
  <w:style w:type="paragraph" w:customStyle="1" w:styleId="xl76">
    <w:name w:val="xl76"/>
    <w:basedOn w:val="Normal"/>
    <w:rsid w:val="0034091C"/>
    <w:pPr>
      <w:pBdr>
        <w:top w:val="single" w:sz="4" w:space="0" w:color="auto"/>
        <w:left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link w:val="Heading2Char"/>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612379"/>
    <w:pPr>
      <w:spacing w:line="280" w:lineRule="exact"/>
      <w:ind w:left="1361"/>
    </w:pPr>
  </w:style>
  <w:style w:type="paragraph" w:customStyle="1" w:styleId="DecisionParagraphs">
    <w:name w:val="DecisionParagraphs"/>
    <w:basedOn w:val="Normal"/>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StyleDocoriginalNotBold">
    <w:name w:val="Style Doc_original + Not Bold"/>
    <w:basedOn w:val="Docoriginal"/>
    <w:link w:val="StyleDocoriginalNotBoldChar"/>
    <w:autoRedefine/>
    <w:rsid w:val="00D3708D"/>
    <w:pPr>
      <w:ind w:left="1589"/>
      <w:jc w:val="left"/>
    </w:pPr>
  </w:style>
  <w:style w:type="paragraph" w:customStyle="1" w:styleId="upove">
    <w:name w:val="upov_e"/>
    <w:basedOn w:val="TitreUpov"/>
    <w:rsid w:val="00D3708D"/>
    <w:rPr>
      <w:bCs/>
      <w:spacing w:val="8"/>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576BE4"/>
    <w:pPr>
      <w:spacing w:after="120" w:line="340" w:lineRule="atLeast"/>
      <w:jc w:val="right"/>
    </w:pPr>
    <w:rPr>
      <w:b/>
      <w:bCs/>
      <w:sz w:val="56"/>
    </w:rPr>
  </w:style>
  <w:style w:type="paragraph" w:customStyle="1" w:styleId="LogoUPOV">
    <w:name w:val="LogoUPOV"/>
    <w:basedOn w:val="Normal"/>
    <w:rsid w:val="00576BE4"/>
    <w:pPr>
      <w:spacing w:before="720"/>
      <w:jc w:val="center"/>
    </w:pPr>
  </w:style>
  <w:style w:type="paragraph" w:customStyle="1" w:styleId="Sessiontc">
    <w:name w:val="Session_tc"/>
    <w:basedOn w:val="StyleSessionAllcaps"/>
    <w:rsid w:val="00D3708D"/>
    <w:pPr>
      <w:spacing w:before="240"/>
    </w:p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D3708D"/>
    <w:pPr>
      <w:spacing w:before="240"/>
    </w:pPr>
  </w:style>
  <w:style w:type="paragraph" w:customStyle="1" w:styleId="Titleofdoc0">
    <w:name w:val="Title_of_doc"/>
    <w:basedOn w:val="TitleofDoc"/>
    <w:rsid w:val="00D3708D"/>
    <w:pPr>
      <w:spacing w:before="600"/>
    </w:pPr>
  </w:style>
  <w:style w:type="paragraph" w:customStyle="1" w:styleId="preparedby1">
    <w:name w:val="prepared_by"/>
    <w:basedOn w:val="preparedby0"/>
    <w:rsid w:val="00D3708D"/>
    <w:pPr>
      <w:spacing w:before="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612379"/>
    <w:rPr>
      <w:rFonts w:ascii="Arial" w:hAnsi="Arial"/>
      <w:b/>
      <w:bCs/>
      <w:spacing w:val="10"/>
      <w:lang w:val="en-US" w:eastAsia="en-US" w:bidi="ar-SA"/>
    </w:rPr>
  </w:style>
  <w:style w:type="character" w:customStyle="1" w:styleId="StyleDocoriginalNotBoldChar">
    <w:name w:val="Style Doc_original + Not Bold Char"/>
    <w:basedOn w:val="DocoriginalChar"/>
    <w:link w:val="StyleDocoriginalNotBold"/>
    <w:rsid w:val="00D3708D"/>
    <w:rPr>
      <w:rFonts w:ascii="Arial" w:hAnsi="Arial"/>
      <w:b/>
      <w:bCs/>
      <w:spacing w:val="10"/>
      <w:lang w:val="en-US" w:eastAsia="en-US" w:bidi="ar-SA"/>
    </w:rPr>
  </w:style>
  <w:style w:type="paragraph" w:customStyle="1" w:styleId="StyleDocnumber">
    <w:name w:val="Style Doc_number"/>
    <w:basedOn w:val="Docoriginal"/>
    <w:rsid w:val="00D3708D"/>
    <w:pPr>
      <w:ind w:left="1589"/>
    </w:pPr>
  </w:style>
  <w:style w:type="paragraph" w:customStyle="1" w:styleId="StyleDocoriginal">
    <w:name w:val="Style Doc_original"/>
    <w:basedOn w:val="Docoriginal"/>
    <w:link w:val="StyleDocoriginalChar"/>
    <w:rsid w:val="00D3708D"/>
    <w:rPr>
      <w:spacing w:val="0"/>
    </w:rPr>
  </w:style>
  <w:style w:type="character" w:customStyle="1" w:styleId="StyleDocoriginalChar">
    <w:name w:val="Style Doc_original Char"/>
    <w:basedOn w:val="DocoriginalChar"/>
    <w:link w:val="StyleDocoriginal"/>
    <w:rsid w:val="00D3708D"/>
    <w:rPr>
      <w:rFonts w:ascii="Arial" w:hAnsi="Arial"/>
      <w:b/>
      <w:bCs/>
      <w:spacing w:val="10"/>
      <w:lang w:val="en-US" w:eastAsia="en-US" w:bidi="ar-SA"/>
    </w:rPr>
  </w:style>
  <w:style w:type="paragraph" w:customStyle="1" w:styleId="StyleStyleDocoriginalNotBoldNotBold">
    <w:name w:val="Style Style Doc_original + Not Bold + Not Bold"/>
    <w:basedOn w:val="StyleDocoriginalNotBold"/>
    <w:link w:val="StyleStyleDocoriginalNotBoldNotBoldChar"/>
    <w:rsid w:val="00281060"/>
    <w:rPr>
      <w:b w:val="0"/>
      <w:bCs w:val="0"/>
      <w:spacing w:val="0"/>
    </w:rPr>
  </w:style>
  <w:style w:type="character" w:customStyle="1" w:styleId="StyleStyleDocoriginalNotBoldNotBoldChar">
    <w:name w:val="Style Style Doc_original + Not Bold + Not Bold Char"/>
    <w:basedOn w:val="StyleDocoriginalNotBoldChar"/>
    <w:link w:val="StyleStyleDocoriginalNotBoldNotBold"/>
    <w:rsid w:val="00281060"/>
    <w:rPr>
      <w:rFonts w:ascii="Arial" w:hAnsi="Arial"/>
      <w:b/>
      <w:bCs/>
      <w:spacing w:val="10"/>
      <w:lang w:val="en-US" w:eastAsia="en-US" w:bidi="ar-SA"/>
    </w:rPr>
  </w:style>
  <w:style w:type="character" w:customStyle="1" w:styleId="StyleDocoriginalNotBold1">
    <w:name w:val="Style Doc_original + Not Bold1"/>
    <w:basedOn w:val="StyleStyleDocoriginalNotBoldNotBoldChar"/>
    <w:rsid w:val="00281060"/>
    <w:rPr>
      <w:rFonts w:ascii="Arial" w:hAnsi="Arial"/>
      <w:b/>
      <w:bCs/>
      <w:spacing w:val="10"/>
      <w:lang w:val="en-US" w:eastAsia="en-US" w:bidi="ar-SA"/>
    </w:rPr>
  </w:style>
  <w:style w:type="character" w:customStyle="1" w:styleId="StyleDoclangBold">
    <w:name w:val="Style Doc_lang + Bold"/>
    <w:basedOn w:val="Doclang"/>
    <w:rsid w:val="00281060"/>
    <w:rPr>
      <w:rFonts w:ascii="Arial" w:hAnsi="Arial"/>
      <w:b/>
      <w:bCs/>
      <w:sz w:val="20"/>
      <w:lang w:val="en-US"/>
    </w:rPr>
  </w:style>
  <w:style w:type="paragraph" w:styleId="TOC2">
    <w:name w:val="toc 2"/>
    <w:next w:val="Normal"/>
    <w:autoRedefine/>
    <w:uiPriority w:val="39"/>
    <w:rsid w:val="00900C26"/>
    <w:pPr>
      <w:ind w:left="200"/>
    </w:pPr>
    <w:rPr>
      <w:rFonts w:asciiTheme="minorHAnsi" w:hAnsiTheme="minorHAnsi"/>
      <w:smallCaps/>
    </w:rPr>
  </w:style>
  <w:style w:type="paragraph" w:styleId="TOC3">
    <w:name w:val="toc 3"/>
    <w:next w:val="Normal"/>
    <w:autoRedefine/>
    <w:rsid w:val="00900C26"/>
    <w:pPr>
      <w:ind w:left="400"/>
    </w:pPr>
    <w:rPr>
      <w:rFonts w:asciiTheme="minorHAnsi" w:hAnsiTheme="minorHAnsi"/>
      <w:i/>
      <w:iCs/>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semiHidden/>
    <w:rsid w:val="00900C26"/>
    <w:pPr>
      <w:ind w:left="600"/>
    </w:pPr>
    <w:rPr>
      <w:rFonts w:asciiTheme="minorHAnsi" w:hAnsiTheme="minorHAnsi"/>
      <w:sz w:val="18"/>
      <w:szCs w:val="18"/>
    </w:rPr>
  </w:style>
  <w:style w:type="paragraph" w:styleId="TOC1">
    <w:name w:val="toc 1"/>
    <w:next w:val="Normal"/>
    <w:autoRedefine/>
    <w:uiPriority w:val="39"/>
    <w:rsid w:val="00B07301"/>
    <w:pPr>
      <w:spacing w:before="120" w:after="120"/>
    </w:pPr>
    <w:rPr>
      <w:rFonts w:asciiTheme="minorHAnsi" w:hAnsiTheme="minorHAnsi"/>
      <w:b/>
      <w:bCs/>
      <w:caps/>
    </w:rPr>
  </w:style>
  <w:style w:type="paragraph" w:styleId="TOC5">
    <w:name w:val="toc 5"/>
    <w:next w:val="Normal"/>
    <w:autoRedefine/>
    <w:semiHidden/>
    <w:rsid w:val="00C72B7A"/>
    <w:pPr>
      <w:ind w:left="800"/>
    </w:pPr>
    <w:rPr>
      <w:rFonts w:asciiTheme="minorHAnsi" w:hAnsiTheme="minorHAnsi"/>
      <w:sz w:val="18"/>
      <w:szCs w:val="18"/>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character" w:customStyle="1" w:styleId="FootnoteTextChar">
    <w:name w:val="Footnote Text Char"/>
    <w:basedOn w:val="DefaultParagraphFont"/>
    <w:link w:val="FootnoteText"/>
    <w:rsid w:val="00D16B98"/>
    <w:rPr>
      <w:rFonts w:ascii="Arial" w:hAnsi="Arial"/>
      <w:sz w:val="16"/>
    </w:rPr>
  </w:style>
  <w:style w:type="paragraph" w:styleId="TOCHeading">
    <w:name w:val="TOC Heading"/>
    <w:basedOn w:val="Heading1"/>
    <w:next w:val="Normal"/>
    <w:uiPriority w:val="39"/>
    <w:semiHidden/>
    <w:unhideWhenUsed/>
    <w:qFormat/>
    <w:rsid w:val="00FE3EED"/>
    <w:pPr>
      <w:keepLines/>
      <w:spacing w:before="480" w:line="276" w:lineRule="auto"/>
      <w:jc w:val="left"/>
      <w:outlineLvl w:val="9"/>
    </w:pPr>
    <w:rPr>
      <w:rFonts w:asciiTheme="majorHAnsi" w:eastAsiaTheme="majorEastAsia" w:hAnsiTheme="majorHAnsi" w:cstheme="majorBidi"/>
      <w:b/>
      <w:bCs/>
      <w:caps w:val="0"/>
      <w:color w:val="365F91" w:themeColor="accent1" w:themeShade="BF"/>
      <w:sz w:val="28"/>
      <w:szCs w:val="28"/>
      <w:lang w:eastAsia="ja-JP"/>
    </w:rPr>
  </w:style>
  <w:style w:type="paragraph" w:styleId="TOC6">
    <w:name w:val="toc 6"/>
    <w:basedOn w:val="Normal"/>
    <w:next w:val="Normal"/>
    <w:autoRedefine/>
    <w:rsid w:val="00FE3EED"/>
    <w:pPr>
      <w:ind w:left="1000"/>
      <w:jc w:val="left"/>
    </w:pPr>
    <w:rPr>
      <w:rFonts w:asciiTheme="minorHAnsi" w:hAnsiTheme="minorHAnsi"/>
      <w:sz w:val="18"/>
      <w:szCs w:val="18"/>
    </w:rPr>
  </w:style>
  <w:style w:type="paragraph" w:styleId="TOC7">
    <w:name w:val="toc 7"/>
    <w:basedOn w:val="Normal"/>
    <w:next w:val="Normal"/>
    <w:autoRedefine/>
    <w:rsid w:val="00FE3EED"/>
    <w:pPr>
      <w:ind w:left="1200"/>
      <w:jc w:val="left"/>
    </w:pPr>
    <w:rPr>
      <w:rFonts w:asciiTheme="minorHAnsi" w:hAnsiTheme="minorHAnsi"/>
      <w:sz w:val="18"/>
      <w:szCs w:val="18"/>
    </w:rPr>
  </w:style>
  <w:style w:type="paragraph" w:styleId="TOC8">
    <w:name w:val="toc 8"/>
    <w:basedOn w:val="Normal"/>
    <w:next w:val="Normal"/>
    <w:autoRedefine/>
    <w:rsid w:val="00FE3EED"/>
    <w:pPr>
      <w:ind w:left="1400"/>
      <w:jc w:val="left"/>
    </w:pPr>
    <w:rPr>
      <w:rFonts w:asciiTheme="minorHAnsi" w:hAnsiTheme="minorHAnsi"/>
      <w:sz w:val="18"/>
      <w:szCs w:val="18"/>
    </w:rPr>
  </w:style>
  <w:style w:type="paragraph" w:styleId="TOC9">
    <w:name w:val="toc 9"/>
    <w:basedOn w:val="Normal"/>
    <w:next w:val="Normal"/>
    <w:autoRedefine/>
    <w:rsid w:val="00FE3EED"/>
    <w:pPr>
      <w:ind w:left="1600"/>
      <w:jc w:val="left"/>
    </w:pPr>
    <w:rPr>
      <w:rFonts w:asciiTheme="minorHAnsi" w:hAnsiTheme="minorHAnsi"/>
      <w:sz w:val="18"/>
      <w:szCs w:val="18"/>
    </w:rPr>
  </w:style>
  <w:style w:type="paragraph" w:styleId="ListParagraph">
    <w:name w:val="List Paragraph"/>
    <w:basedOn w:val="Normal"/>
    <w:uiPriority w:val="34"/>
    <w:qFormat/>
    <w:rsid w:val="00FE2192"/>
    <w:pPr>
      <w:ind w:left="720"/>
      <w:contextualSpacing/>
    </w:pPr>
  </w:style>
  <w:style w:type="table" w:styleId="TableGrid">
    <w:name w:val="Table Grid"/>
    <w:basedOn w:val="TableNormal"/>
    <w:rsid w:val="00FE219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rsid w:val="0034091C"/>
    <w:rPr>
      <w:rFonts w:ascii="Arial" w:hAnsi="Arial"/>
      <w:u w:val="single"/>
    </w:rPr>
  </w:style>
  <w:style w:type="paragraph" w:customStyle="1" w:styleId="DecisionInvitingPara">
    <w:name w:val="Decision Inviting Para."/>
    <w:basedOn w:val="Normal"/>
    <w:rsid w:val="0034091C"/>
    <w:pPr>
      <w:ind w:left="4536"/>
    </w:pPr>
    <w:rPr>
      <w:i/>
      <w:lang w:val="es-ES_tradnl"/>
    </w:rPr>
  </w:style>
  <w:style w:type="paragraph" w:customStyle="1" w:styleId="TOCAnnex">
    <w:name w:val="TOC Annex"/>
    <w:basedOn w:val="Normal"/>
    <w:rsid w:val="0034091C"/>
    <w:pPr>
      <w:tabs>
        <w:tab w:val="right" w:pos="9061"/>
      </w:tabs>
      <w:spacing w:before="240" w:after="120"/>
      <w:ind w:left="1021" w:right="567" w:hanging="1021"/>
      <w:jc w:val="left"/>
      <w:outlineLvl w:val="0"/>
    </w:pPr>
    <w:rPr>
      <w:b/>
      <w:noProof/>
      <w:sz w:val="22"/>
      <w:szCs w:val="22"/>
    </w:rPr>
  </w:style>
  <w:style w:type="character" w:styleId="FollowedHyperlink">
    <w:name w:val="FollowedHyperlink"/>
    <w:basedOn w:val="DefaultParagraphFont"/>
    <w:uiPriority w:val="99"/>
    <w:rsid w:val="0034091C"/>
    <w:rPr>
      <w:color w:val="800080" w:themeColor="followedHyperlink"/>
      <w:u w:val="single"/>
    </w:rPr>
  </w:style>
  <w:style w:type="character" w:styleId="Emphasis">
    <w:name w:val="Emphasis"/>
    <w:basedOn w:val="DefaultParagraphFont"/>
    <w:qFormat/>
    <w:rsid w:val="0034091C"/>
    <w:rPr>
      <w:i/>
      <w:iCs/>
    </w:rPr>
  </w:style>
  <w:style w:type="paragraph" w:customStyle="1" w:styleId="xl65">
    <w:name w:val="xl65"/>
    <w:basedOn w:val="Normal"/>
    <w:rsid w:val="0034091C"/>
    <w:pPr>
      <w:spacing w:before="100" w:beforeAutospacing="1" w:after="100" w:afterAutospacing="1"/>
      <w:jc w:val="left"/>
    </w:pPr>
    <w:rPr>
      <w:rFonts w:ascii="Times New Roman" w:hAnsi="Times New Roman"/>
      <w:sz w:val="24"/>
      <w:szCs w:val="24"/>
    </w:rPr>
  </w:style>
  <w:style w:type="paragraph" w:customStyle="1" w:styleId="xl66">
    <w:name w:val="xl66"/>
    <w:basedOn w:val="Normal"/>
    <w:rsid w:val="0034091C"/>
    <w:pPr>
      <w:pBdr>
        <w:top w:val="single" w:sz="4" w:space="0" w:color="auto"/>
        <w:left w:val="single" w:sz="8" w:space="0" w:color="auto"/>
        <w:bottom w:val="single" w:sz="8" w:space="0" w:color="auto"/>
        <w:right w:val="single" w:sz="8" w:space="0" w:color="auto"/>
      </w:pBdr>
      <w:spacing w:before="100" w:beforeAutospacing="1" w:after="100" w:afterAutospacing="1"/>
      <w:jc w:val="left"/>
    </w:pPr>
    <w:rPr>
      <w:rFonts w:ascii="Times New Roman" w:hAnsi="Times New Roman"/>
      <w:sz w:val="24"/>
      <w:szCs w:val="24"/>
    </w:rPr>
  </w:style>
  <w:style w:type="paragraph" w:customStyle="1" w:styleId="xl67">
    <w:name w:val="xl67"/>
    <w:basedOn w:val="Normal"/>
    <w:rsid w:val="0034091C"/>
    <w:pPr>
      <w:pBdr>
        <w:top w:val="single" w:sz="4" w:space="0" w:color="auto"/>
        <w:left w:val="single" w:sz="8" w:space="0" w:color="auto"/>
        <w:bottom w:val="single" w:sz="8" w:space="0" w:color="auto"/>
      </w:pBdr>
      <w:spacing w:before="100" w:beforeAutospacing="1" w:after="100" w:afterAutospacing="1"/>
      <w:jc w:val="left"/>
    </w:pPr>
    <w:rPr>
      <w:rFonts w:ascii="Times New Roman" w:hAnsi="Times New Roman"/>
      <w:sz w:val="24"/>
      <w:szCs w:val="24"/>
    </w:rPr>
  </w:style>
  <w:style w:type="paragraph" w:customStyle="1" w:styleId="xl68">
    <w:name w:val="xl68"/>
    <w:basedOn w:val="Normal"/>
    <w:rsid w:val="0034091C"/>
    <w:pPr>
      <w:pBdr>
        <w:top w:val="single" w:sz="4" w:space="0" w:color="auto"/>
        <w:bottom w:val="single" w:sz="8" w:space="0" w:color="auto"/>
        <w:right w:val="single" w:sz="8" w:space="0" w:color="auto"/>
      </w:pBdr>
      <w:spacing w:before="100" w:beforeAutospacing="1" w:after="100" w:afterAutospacing="1"/>
      <w:jc w:val="left"/>
    </w:pPr>
    <w:rPr>
      <w:rFonts w:ascii="Times New Roman" w:hAnsi="Times New Roman"/>
      <w:sz w:val="24"/>
      <w:szCs w:val="24"/>
    </w:rPr>
  </w:style>
  <w:style w:type="paragraph" w:customStyle="1" w:styleId="xl69">
    <w:name w:val="xl69"/>
    <w:basedOn w:val="Normal"/>
    <w:rsid w:val="0034091C"/>
    <w:pPr>
      <w:pBdr>
        <w:top w:val="single" w:sz="8" w:space="0" w:color="auto"/>
        <w:left w:val="single" w:sz="8" w:space="0" w:color="auto"/>
        <w:bottom w:val="single" w:sz="4" w:space="0" w:color="auto"/>
      </w:pBdr>
      <w:spacing w:before="100" w:beforeAutospacing="1" w:after="100" w:afterAutospacing="1"/>
      <w:jc w:val="left"/>
    </w:pPr>
    <w:rPr>
      <w:rFonts w:ascii="Times New Roman" w:hAnsi="Times New Roman"/>
      <w:sz w:val="24"/>
      <w:szCs w:val="24"/>
    </w:rPr>
  </w:style>
  <w:style w:type="paragraph" w:customStyle="1" w:styleId="xl70">
    <w:name w:val="xl70"/>
    <w:basedOn w:val="Normal"/>
    <w:rsid w:val="0034091C"/>
    <w:pPr>
      <w:pBdr>
        <w:top w:val="single" w:sz="4" w:space="0" w:color="auto"/>
        <w:left w:val="single" w:sz="8" w:space="0" w:color="auto"/>
        <w:bottom w:val="single" w:sz="4" w:space="0" w:color="auto"/>
        <w:right w:val="single" w:sz="8" w:space="0" w:color="auto"/>
      </w:pBdr>
      <w:spacing w:before="100" w:beforeAutospacing="1" w:after="100" w:afterAutospacing="1"/>
      <w:jc w:val="left"/>
    </w:pPr>
    <w:rPr>
      <w:rFonts w:ascii="Times New Roman" w:hAnsi="Times New Roman"/>
      <w:sz w:val="24"/>
      <w:szCs w:val="24"/>
    </w:rPr>
  </w:style>
  <w:style w:type="paragraph" w:customStyle="1" w:styleId="xl71">
    <w:name w:val="xl71"/>
    <w:basedOn w:val="Normal"/>
    <w:rsid w:val="0034091C"/>
    <w:pPr>
      <w:pBdr>
        <w:top w:val="single" w:sz="4" w:space="0" w:color="auto"/>
        <w:left w:val="single" w:sz="8" w:space="0" w:color="auto"/>
        <w:bottom w:val="single" w:sz="4" w:space="0" w:color="auto"/>
      </w:pBdr>
      <w:spacing w:before="100" w:beforeAutospacing="1" w:after="100" w:afterAutospacing="1"/>
      <w:jc w:val="left"/>
    </w:pPr>
    <w:rPr>
      <w:rFonts w:ascii="Times New Roman" w:hAnsi="Times New Roman"/>
      <w:sz w:val="24"/>
      <w:szCs w:val="24"/>
    </w:rPr>
  </w:style>
  <w:style w:type="paragraph" w:customStyle="1" w:styleId="xl72">
    <w:name w:val="xl72"/>
    <w:basedOn w:val="Normal"/>
    <w:rsid w:val="0034091C"/>
    <w:pPr>
      <w:pBdr>
        <w:top w:val="single" w:sz="4" w:space="0" w:color="auto"/>
        <w:bottom w:val="single" w:sz="4" w:space="0" w:color="auto"/>
        <w:right w:val="single" w:sz="8" w:space="0" w:color="auto"/>
      </w:pBdr>
      <w:spacing w:before="100" w:beforeAutospacing="1" w:after="100" w:afterAutospacing="1"/>
      <w:jc w:val="left"/>
    </w:pPr>
    <w:rPr>
      <w:rFonts w:ascii="Times New Roman" w:hAnsi="Times New Roman"/>
      <w:sz w:val="24"/>
      <w:szCs w:val="24"/>
    </w:rPr>
  </w:style>
  <w:style w:type="paragraph" w:customStyle="1" w:styleId="xl73">
    <w:name w:val="xl73"/>
    <w:basedOn w:val="Normal"/>
    <w:rsid w:val="0034091C"/>
    <w:pPr>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sz w:val="24"/>
      <w:szCs w:val="24"/>
    </w:rPr>
  </w:style>
  <w:style w:type="paragraph" w:customStyle="1" w:styleId="xl74">
    <w:name w:val="xl74"/>
    <w:basedOn w:val="Normal"/>
    <w:rsid w:val="0034091C"/>
    <w:pPr>
      <w:pBdr>
        <w:top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sz w:val="24"/>
      <w:szCs w:val="24"/>
    </w:rPr>
  </w:style>
  <w:style w:type="paragraph" w:customStyle="1" w:styleId="xl75">
    <w:name w:val="xl75"/>
    <w:basedOn w:val="Normal"/>
    <w:rsid w:val="0034091C"/>
    <w:pPr>
      <w:pBdr>
        <w:top w:val="single" w:sz="8" w:space="0" w:color="auto"/>
        <w:left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sz w:val="24"/>
      <w:szCs w:val="24"/>
    </w:rPr>
  </w:style>
  <w:style w:type="paragraph" w:customStyle="1" w:styleId="xl76">
    <w:name w:val="xl76"/>
    <w:basedOn w:val="Normal"/>
    <w:rsid w:val="0034091C"/>
    <w:pPr>
      <w:pBdr>
        <w:top w:val="single" w:sz="4" w:space="0" w:color="auto"/>
        <w:left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package" Target="embeddings/Microsoft_PowerPoint_Slide4.sldx"/><Relationship Id="rId26" Type="http://schemas.openxmlformats.org/officeDocument/2006/relationships/package" Target="embeddings/Microsoft_PowerPoint_Slide8.sldx"/><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package" Target="embeddings/Microsoft_PowerPoint_Slide1.sldx"/><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package" Target="embeddings/Microsoft_PowerPoint_Slide3.sldx"/><Relationship Id="rId20" Type="http://schemas.openxmlformats.org/officeDocument/2006/relationships/package" Target="embeddings/Microsoft_PowerPoint_Slide5.sldx"/><Relationship Id="rId29"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package" Target="embeddings/Microsoft_PowerPoint_Slide7.sldx"/><Relationship Id="rId32"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package" Target="embeddings/Microsoft_PowerPoint_Slide9.sldx"/><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6.emf"/><Relationship Id="rId31"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package" Target="embeddings/Microsoft_PowerPoint_Slide2.sldx"/><Relationship Id="rId22" Type="http://schemas.openxmlformats.org/officeDocument/2006/relationships/package" Target="embeddings/Microsoft_PowerPoint_Slide6.sldx"/><Relationship Id="rId27" Type="http://schemas.openxmlformats.org/officeDocument/2006/relationships/image" Target="media/image10.emf"/><Relationship Id="rId30" Type="http://schemas.openxmlformats.org/officeDocument/2006/relationships/package" Target="embeddings/Microsoft_PowerPoint_Slide10.sldx"/><Relationship Id="rId3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50\templates\tc_50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1CB9EF-7DB8-4934-94A2-57CC8D6E5F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tc_50_EN</Template>
  <TotalTime>9</TotalTime>
  <Pages>19</Pages>
  <Words>5213</Words>
  <Characters>27956</Characters>
  <Application>Microsoft Office Word</Application>
  <DocSecurity>0</DocSecurity>
  <Lines>232</Lines>
  <Paragraphs>66</Paragraphs>
  <ScaleCrop>false</ScaleCrop>
  <HeadingPairs>
    <vt:vector size="2" baseType="variant">
      <vt:variant>
        <vt:lpstr>Title</vt:lpstr>
      </vt:variant>
      <vt:variant>
        <vt:i4>1</vt:i4>
      </vt:variant>
    </vt:vector>
  </HeadingPairs>
  <TitlesOfParts>
    <vt:vector size="1" baseType="lpstr">
      <vt:lpstr>tc_5_xx_xxx</vt:lpstr>
    </vt:vector>
  </TitlesOfParts>
  <Company>UPOV</Company>
  <LinksUpToDate>false</LinksUpToDate>
  <CharactersWithSpaces>33103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tc_5_xx_xxx</dc:title>
  <dc:creator>FAVA Alexandra</dc:creator>
  <cp:lastModifiedBy>LONG Victoria</cp:lastModifiedBy>
  <cp:revision>6</cp:revision>
  <cp:lastPrinted>2014-05-20T14:27:00Z</cp:lastPrinted>
  <dcterms:created xsi:type="dcterms:W3CDTF">2014-05-19T13:37:00Z</dcterms:created>
  <dcterms:modified xsi:type="dcterms:W3CDTF">2014-05-20T14:28:00Z</dcterms:modified>
</cp:coreProperties>
</file>