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83883" w14:paraId="04E8D418" w14:textId="77777777" w:rsidTr="00EB4E9C">
        <w:tc>
          <w:tcPr>
            <w:tcW w:w="6522" w:type="dxa"/>
          </w:tcPr>
          <w:p w14:paraId="790C35CB" w14:textId="77777777" w:rsidR="00DC3802" w:rsidRPr="00783883" w:rsidRDefault="00DC3802" w:rsidP="00AC2883">
            <w:r w:rsidRPr="00783883">
              <w:rPr>
                <w:noProof/>
              </w:rPr>
              <w:drawing>
                <wp:inline distT="0" distB="0" distL="0" distR="0" wp14:anchorId="1D6DBB22" wp14:editId="15B0BB3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478AF45" w14:textId="77777777" w:rsidR="00DC3802" w:rsidRPr="00783883" w:rsidRDefault="00DC3802" w:rsidP="00AC2883">
            <w:pPr>
              <w:pStyle w:val="Lettrine"/>
            </w:pPr>
            <w:r w:rsidRPr="00783883">
              <w:t>E</w:t>
            </w:r>
          </w:p>
        </w:tc>
      </w:tr>
      <w:tr w:rsidR="00DC3802" w:rsidRPr="00783883" w14:paraId="6861FB00" w14:textId="77777777" w:rsidTr="00645CA8">
        <w:trPr>
          <w:trHeight w:val="219"/>
        </w:trPr>
        <w:tc>
          <w:tcPr>
            <w:tcW w:w="6522" w:type="dxa"/>
          </w:tcPr>
          <w:p w14:paraId="731D5104" w14:textId="77777777" w:rsidR="00DC3802" w:rsidRPr="00783883" w:rsidRDefault="00DC3802" w:rsidP="00AC2883">
            <w:pPr>
              <w:pStyle w:val="upove"/>
            </w:pPr>
            <w:r w:rsidRPr="00783883">
              <w:t>International Union for the Protection of New Varieties of Plants</w:t>
            </w:r>
          </w:p>
        </w:tc>
        <w:tc>
          <w:tcPr>
            <w:tcW w:w="3117" w:type="dxa"/>
          </w:tcPr>
          <w:p w14:paraId="46B9FE6A" w14:textId="77777777" w:rsidR="00DC3802" w:rsidRPr="00783883" w:rsidRDefault="00DC3802" w:rsidP="00DA4973"/>
        </w:tc>
      </w:tr>
    </w:tbl>
    <w:p w14:paraId="11E72EAE" w14:textId="77777777" w:rsidR="00DC3802" w:rsidRPr="00783883" w:rsidRDefault="00DC3802" w:rsidP="00DC3802"/>
    <w:p w14:paraId="6CF69077" w14:textId="77777777" w:rsidR="007B73A9" w:rsidRPr="00783883" w:rsidRDefault="007B73A9" w:rsidP="007B73A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B73A9" w:rsidRPr="00783883" w14:paraId="7C3B1DA6" w14:textId="77777777" w:rsidTr="001B2C38">
        <w:tc>
          <w:tcPr>
            <w:tcW w:w="6512" w:type="dxa"/>
          </w:tcPr>
          <w:p w14:paraId="4A111B78" w14:textId="77777777" w:rsidR="007B73A9" w:rsidRPr="004528C8" w:rsidRDefault="007B73A9" w:rsidP="001B2C38">
            <w:pPr>
              <w:pStyle w:val="Sessiontwp"/>
            </w:pPr>
            <w:r w:rsidRPr="004528C8">
              <w:t>Technical Committee</w:t>
            </w:r>
          </w:p>
          <w:p w14:paraId="0D57965A" w14:textId="77777777" w:rsidR="007B73A9" w:rsidRPr="004528C8" w:rsidRDefault="007B73A9" w:rsidP="001B2C38">
            <w:pPr>
              <w:pStyle w:val="Sessiontwpplacedate"/>
            </w:pPr>
            <w:r w:rsidRPr="004528C8">
              <w:t>Fifty-Ninth Session</w:t>
            </w:r>
          </w:p>
          <w:p w14:paraId="742FA04E" w14:textId="77777777" w:rsidR="007B73A9" w:rsidRPr="004528C8" w:rsidRDefault="007B73A9" w:rsidP="001B2C38">
            <w:r w:rsidRPr="004528C8">
              <w:t>Geneva, October 23 and 24, 2023</w:t>
            </w:r>
          </w:p>
          <w:p w14:paraId="6225D794" w14:textId="77777777" w:rsidR="007B73A9" w:rsidRPr="004528C8" w:rsidRDefault="007B73A9" w:rsidP="001B2C38"/>
          <w:p w14:paraId="60CC43B9" w14:textId="77777777" w:rsidR="007B73A9" w:rsidRPr="004528C8" w:rsidRDefault="007B73A9" w:rsidP="001B2C38">
            <w:pPr>
              <w:pStyle w:val="Sessiontwp"/>
            </w:pPr>
            <w:r w:rsidRPr="004528C8">
              <w:t>Administrative and Legal Committee</w:t>
            </w:r>
          </w:p>
          <w:p w14:paraId="174EECD2" w14:textId="77777777" w:rsidR="007B73A9" w:rsidRPr="004528C8" w:rsidRDefault="007B73A9" w:rsidP="001B2C38">
            <w:pPr>
              <w:pStyle w:val="Sessiontwp"/>
              <w:rPr>
                <w:b w:val="0"/>
              </w:rPr>
            </w:pPr>
            <w:r w:rsidRPr="004528C8">
              <w:rPr>
                <w:b w:val="0"/>
              </w:rPr>
              <w:t>Eightieth Session</w:t>
            </w:r>
          </w:p>
          <w:p w14:paraId="49DFFB3F" w14:textId="77777777" w:rsidR="007B73A9" w:rsidRPr="004528C8" w:rsidRDefault="007B73A9" w:rsidP="005F2F0F">
            <w:pPr>
              <w:pStyle w:val="Sessiontwpplacedate"/>
            </w:pPr>
            <w:r w:rsidRPr="004528C8">
              <w:t>Geneva, October 25, 2023</w:t>
            </w:r>
          </w:p>
        </w:tc>
        <w:tc>
          <w:tcPr>
            <w:tcW w:w="3127" w:type="dxa"/>
          </w:tcPr>
          <w:p w14:paraId="30B67A40" w14:textId="77777777" w:rsidR="007B73A9" w:rsidRPr="004528C8" w:rsidRDefault="007154FD" w:rsidP="001B2C38">
            <w:pPr>
              <w:pStyle w:val="Doccode"/>
            </w:pPr>
            <w:r w:rsidRPr="004528C8">
              <w:t>SESSIONS/</w:t>
            </w:r>
            <w:r w:rsidR="00184034" w:rsidRPr="004528C8">
              <w:t>2023/6</w:t>
            </w:r>
          </w:p>
          <w:p w14:paraId="637CC556" w14:textId="77777777" w:rsidR="007B73A9" w:rsidRPr="004528C8" w:rsidRDefault="007B73A9" w:rsidP="001B2C38">
            <w:pPr>
              <w:pStyle w:val="Docoriginal"/>
            </w:pPr>
            <w:r w:rsidRPr="004528C8">
              <w:t>Original:</w:t>
            </w:r>
            <w:r w:rsidRPr="004528C8">
              <w:rPr>
                <w:b w:val="0"/>
                <w:spacing w:val="0"/>
              </w:rPr>
              <w:t xml:space="preserve">  English</w:t>
            </w:r>
          </w:p>
          <w:p w14:paraId="44AB5726" w14:textId="33C3E661" w:rsidR="007B73A9" w:rsidRPr="00783883" w:rsidRDefault="007B73A9" w:rsidP="001B2C38">
            <w:pPr>
              <w:pStyle w:val="Docoriginal"/>
            </w:pPr>
            <w:r w:rsidRPr="004528C8">
              <w:t>Date:</w:t>
            </w:r>
            <w:r w:rsidRPr="004528C8">
              <w:rPr>
                <w:b w:val="0"/>
                <w:spacing w:val="0"/>
              </w:rPr>
              <w:t xml:space="preserve">  </w:t>
            </w:r>
            <w:r w:rsidR="00A23090" w:rsidRPr="004528C8">
              <w:rPr>
                <w:b w:val="0"/>
                <w:spacing w:val="0"/>
              </w:rPr>
              <w:t>October 17</w:t>
            </w:r>
            <w:r w:rsidRPr="004528C8">
              <w:rPr>
                <w:b w:val="0"/>
                <w:spacing w:val="0"/>
              </w:rPr>
              <w:t>, 2023</w:t>
            </w:r>
          </w:p>
        </w:tc>
      </w:tr>
    </w:tbl>
    <w:p w14:paraId="02ED6923" w14:textId="77777777" w:rsidR="007B73A9" w:rsidRPr="00783883" w:rsidRDefault="00184034" w:rsidP="007B73A9">
      <w:pPr>
        <w:pStyle w:val="Titleofdoc0"/>
      </w:pPr>
      <w:r w:rsidRPr="00783883">
        <w:t>Meetings on Electronic Applications</w:t>
      </w:r>
    </w:p>
    <w:p w14:paraId="68E712B1" w14:textId="77777777" w:rsidR="001D736D" w:rsidRPr="00783883" w:rsidRDefault="001D736D" w:rsidP="001D736D">
      <w:pPr>
        <w:pStyle w:val="preparedby1"/>
        <w:jc w:val="left"/>
      </w:pPr>
      <w:r w:rsidRPr="00783883">
        <w:t>Document prepared by the Office of the Union</w:t>
      </w:r>
    </w:p>
    <w:p w14:paraId="03C50C3D" w14:textId="77777777" w:rsidR="001D736D" w:rsidRPr="00783883" w:rsidRDefault="001D736D" w:rsidP="001D736D">
      <w:pPr>
        <w:pStyle w:val="Disclaimer"/>
      </w:pPr>
      <w:r w:rsidRPr="00783883">
        <w:t>Disclaimer:  this document does not represent UPOV policies or guidance</w:t>
      </w:r>
    </w:p>
    <w:p w14:paraId="74589319" w14:textId="77777777" w:rsidR="004630B6" w:rsidRPr="00783883" w:rsidRDefault="004630B6" w:rsidP="004630B6">
      <w:pPr>
        <w:pStyle w:val="Heading1"/>
        <w:rPr>
          <w:rFonts w:cs="Arial"/>
        </w:rPr>
      </w:pPr>
      <w:bookmarkStart w:id="0" w:name="_Toc475955714"/>
      <w:bookmarkStart w:id="1" w:name="_Toc477186291"/>
      <w:bookmarkStart w:id="2" w:name="_Toc126154036"/>
      <w:bookmarkStart w:id="3" w:name="_Toc148433520"/>
      <w:r w:rsidRPr="00783883">
        <w:rPr>
          <w:rFonts w:cs="Arial"/>
        </w:rPr>
        <w:t>EXECUTIVE SUMMARY</w:t>
      </w:r>
      <w:bookmarkEnd w:id="0"/>
      <w:bookmarkEnd w:id="1"/>
      <w:bookmarkEnd w:id="2"/>
      <w:bookmarkEnd w:id="3"/>
    </w:p>
    <w:p w14:paraId="05102BAF" w14:textId="77777777" w:rsidR="004630B6" w:rsidRPr="00783883" w:rsidRDefault="004630B6" w:rsidP="004630B6">
      <w:pPr>
        <w:rPr>
          <w:rFonts w:cs="Arial"/>
          <w:color w:val="000000"/>
        </w:rPr>
      </w:pPr>
    </w:p>
    <w:p w14:paraId="65896EC0" w14:textId="34AD368C" w:rsidR="004630B6" w:rsidRPr="00783883" w:rsidRDefault="004630B6" w:rsidP="004630B6">
      <w:pPr>
        <w:rPr>
          <w:rFonts w:cs="Arial"/>
          <w:color w:val="000000"/>
        </w:rPr>
      </w:pPr>
      <w:r w:rsidRPr="00783883">
        <w:rPr>
          <w:rFonts w:cs="Arial"/>
          <w:color w:val="000000"/>
        </w:rPr>
        <w:fldChar w:fldCharType="begin"/>
      </w:r>
      <w:r w:rsidRPr="00783883">
        <w:rPr>
          <w:rFonts w:cs="Arial"/>
          <w:color w:val="000000"/>
        </w:rPr>
        <w:instrText xml:space="preserve"> AUTONUM  </w:instrText>
      </w:r>
      <w:r w:rsidRPr="00783883">
        <w:rPr>
          <w:rFonts w:cs="Arial"/>
          <w:color w:val="000000"/>
        </w:rPr>
        <w:fldChar w:fldCharType="end"/>
      </w:r>
      <w:r w:rsidRPr="00783883">
        <w:rPr>
          <w:rFonts w:cs="Arial"/>
          <w:color w:val="000000"/>
        </w:rPr>
        <w:tab/>
        <w:t>This document reports on developments concerning UPOV e-PVP components, since the fifty-eighth session of the Technical Committee (TC) and the</w:t>
      </w:r>
      <w:r w:rsidR="00C46D02" w:rsidRPr="00783883">
        <w:rPr>
          <w:rFonts w:cs="Arial"/>
          <w:color w:val="000000"/>
        </w:rPr>
        <w:t xml:space="preserve"> seventy-ninth session of the </w:t>
      </w:r>
      <w:r w:rsidR="00FC6B2F" w:rsidRPr="00783883">
        <w:rPr>
          <w:rFonts w:cs="Arial"/>
          <w:color w:val="000000"/>
        </w:rPr>
        <w:t xml:space="preserve">Administrative </w:t>
      </w:r>
      <w:r w:rsidR="00C46D02" w:rsidRPr="00783883">
        <w:rPr>
          <w:rFonts w:cs="Arial"/>
          <w:color w:val="000000"/>
        </w:rPr>
        <w:t xml:space="preserve">and </w:t>
      </w:r>
      <w:r w:rsidR="00FC6B2F" w:rsidRPr="00783883">
        <w:rPr>
          <w:rFonts w:cs="Arial"/>
          <w:color w:val="000000"/>
        </w:rPr>
        <w:t xml:space="preserve">Legal Committee </w:t>
      </w:r>
      <w:r w:rsidR="00C46D02" w:rsidRPr="00783883">
        <w:rPr>
          <w:rFonts w:cs="Arial"/>
          <w:color w:val="000000"/>
        </w:rPr>
        <w:t>(CAJ)</w:t>
      </w:r>
      <w:r w:rsidR="00E9636D" w:rsidRPr="00783883">
        <w:rPr>
          <w:rFonts w:cs="Arial"/>
          <w:color w:val="000000"/>
        </w:rPr>
        <w:t>.</w:t>
      </w:r>
      <w:r w:rsidRPr="00783883">
        <w:rPr>
          <w:rFonts w:cs="Arial"/>
          <w:color w:val="000000"/>
        </w:rPr>
        <w:t xml:space="preserve"> </w:t>
      </w:r>
    </w:p>
    <w:p w14:paraId="782A6C33" w14:textId="33D741B6" w:rsidR="00E9636D" w:rsidRPr="002F1948" w:rsidRDefault="00E9636D" w:rsidP="004630B6">
      <w:pPr>
        <w:rPr>
          <w:rFonts w:cs="Arial"/>
          <w:color w:val="000000"/>
        </w:rPr>
      </w:pPr>
    </w:p>
    <w:p w14:paraId="717EA0DB" w14:textId="4D9178BC" w:rsidR="00821E36" w:rsidRPr="002F1948" w:rsidRDefault="00E9636D" w:rsidP="00C52534">
      <w:pPr>
        <w:rPr>
          <w:rFonts w:cs="Arial"/>
          <w:color w:val="333333"/>
        </w:rPr>
      </w:pPr>
      <w:r w:rsidRPr="002F1948">
        <w:rPr>
          <w:rFonts w:cs="Arial"/>
          <w:color w:val="000000"/>
        </w:rPr>
        <w:fldChar w:fldCharType="begin"/>
      </w:r>
      <w:r w:rsidRPr="002F1948">
        <w:rPr>
          <w:rFonts w:cs="Arial"/>
          <w:color w:val="000000"/>
        </w:rPr>
        <w:instrText xml:space="preserve"> AUTONUM  </w:instrText>
      </w:r>
      <w:r w:rsidRPr="002F1948">
        <w:rPr>
          <w:rFonts w:cs="Arial"/>
          <w:color w:val="000000"/>
        </w:rPr>
        <w:fldChar w:fldCharType="end"/>
      </w:r>
      <w:r w:rsidRPr="002F1948">
        <w:rPr>
          <w:rFonts w:cs="Arial"/>
          <w:color w:val="000000"/>
        </w:rPr>
        <w:tab/>
      </w:r>
      <w:r w:rsidR="00821E36" w:rsidRPr="002F1948">
        <w:rPr>
          <w:rFonts w:cs="Arial"/>
          <w:color w:val="333333"/>
        </w:rPr>
        <w:t>UPOV e-PVP provides the following components to assist UPOV members in implementing the UPOV system of plant variety protection:</w:t>
      </w:r>
    </w:p>
    <w:p w14:paraId="21EDD417" w14:textId="431F2C68" w:rsidR="00821E36" w:rsidRPr="002F1948" w:rsidRDefault="00952430" w:rsidP="00990FA1">
      <w:pPr>
        <w:numPr>
          <w:ilvl w:val="0"/>
          <w:numId w:val="16"/>
        </w:numPr>
        <w:shd w:val="clear" w:color="auto" w:fill="FFFFFF"/>
        <w:tabs>
          <w:tab w:val="clear" w:pos="927"/>
        </w:tabs>
        <w:spacing w:before="100" w:beforeAutospacing="1" w:after="100" w:afterAutospacing="1"/>
        <w:ind w:left="1134" w:hanging="567"/>
        <w:jc w:val="left"/>
        <w:rPr>
          <w:rFonts w:cs="Arial"/>
          <w:color w:val="333333"/>
        </w:rPr>
      </w:pPr>
      <w:hyperlink r:id="rId9" w:history="1">
        <w:r w:rsidR="00783883" w:rsidRPr="002F1948">
          <w:rPr>
            <w:rFonts w:cs="Arial"/>
            <w:color w:val="333333"/>
          </w:rPr>
          <w:t>UPOV PRISMA</w:t>
        </w:r>
      </w:hyperlink>
      <w:r w:rsidR="00821E36" w:rsidRPr="002F1948">
        <w:rPr>
          <w:rFonts w:cs="Arial"/>
          <w:color w:val="333333"/>
        </w:rPr>
        <w:t>: online application tool for making applications to PVP Offices</w:t>
      </w:r>
    </w:p>
    <w:p w14:paraId="3BEE4ACD" w14:textId="77777777" w:rsidR="00821E36" w:rsidRPr="002F1948" w:rsidRDefault="00821E36" w:rsidP="00990FA1">
      <w:pPr>
        <w:numPr>
          <w:ilvl w:val="0"/>
          <w:numId w:val="16"/>
        </w:numPr>
        <w:shd w:val="clear" w:color="auto" w:fill="FFFFFF"/>
        <w:tabs>
          <w:tab w:val="clear" w:pos="927"/>
        </w:tabs>
        <w:spacing w:before="100" w:beforeAutospacing="1" w:after="100" w:afterAutospacing="1"/>
        <w:ind w:left="1134" w:hanging="567"/>
        <w:jc w:val="left"/>
        <w:rPr>
          <w:rFonts w:cs="Arial"/>
          <w:color w:val="333333"/>
        </w:rPr>
      </w:pPr>
      <w:r w:rsidRPr="002F1948">
        <w:rPr>
          <w:rFonts w:cs="Arial"/>
          <w:color w:val="333333"/>
        </w:rPr>
        <w:t>UPOV e-PVP Administration Module: digitalized system for PVP offices to manage applications and grants, communicate with applicants and holders, publish information and transmit data to the PLUTO Database</w:t>
      </w:r>
    </w:p>
    <w:p w14:paraId="3FB86926" w14:textId="48EC7C17" w:rsidR="00821E36" w:rsidRPr="002F1948" w:rsidRDefault="00821E36" w:rsidP="00990FA1">
      <w:pPr>
        <w:numPr>
          <w:ilvl w:val="0"/>
          <w:numId w:val="16"/>
        </w:numPr>
        <w:shd w:val="clear" w:color="auto" w:fill="FFFFFF"/>
        <w:tabs>
          <w:tab w:val="clear" w:pos="927"/>
        </w:tabs>
        <w:spacing w:before="100" w:beforeAutospacing="1" w:after="100" w:afterAutospacing="1"/>
        <w:ind w:left="1134" w:hanging="567"/>
        <w:jc w:val="left"/>
        <w:rPr>
          <w:rFonts w:cs="Arial"/>
          <w:color w:val="333333"/>
        </w:rPr>
      </w:pPr>
      <w:r w:rsidRPr="002F1948">
        <w:rPr>
          <w:rFonts w:cs="Arial"/>
          <w:color w:val="333333"/>
        </w:rPr>
        <w:t>UPOV e-PVP DUS Report Exchange Module: platform for PVP offices to exchange DUS</w:t>
      </w:r>
      <w:r w:rsidR="00990FA1" w:rsidRPr="002F1948">
        <w:rPr>
          <w:rFonts w:cs="Arial"/>
          <w:color w:val="333333"/>
        </w:rPr>
        <w:t> </w:t>
      </w:r>
      <w:r w:rsidRPr="002F1948">
        <w:rPr>
          <w:rFonts w:cs="Arial"/>
          <w:color w:val="333333"/>
        </w:rPr>
        <w:t>reports</w:t>
      </w:r>
    </w:p>
    <w:p w14:paraId="20A6A602" w14:textId="77777777" w:rsidR="00821E36" w:rsidRPr="002F1948" w:rsidRDefault="00952430" w:rsidP="00990FA1">
      <w:pPr>
        <w:numPr>
          <w:ilvl w:val="0"/>
          <w:numId w:val="16"/>
        </w:numPr>
        <w:shd w:val="clear" w:color="auto" w:fill="FFFFFF"/>
        <w:tabs>
          <w:tab w:val="clear" w:pos="927"/>
        </w:tabs>
        <w:spacing w:before="100" w:beforeAutospacing="1" w:after="100" w:afterAutospacing="1"/>
        <w:ind w:left="1134" w:hanging="567"/>
        <w:jc w:val="left"/>
        <w:rPr>
          <w:rFonts w:cs="Arial"/>
          <w:color w:val="333333"/>
        </w:rPr>
      </w:pPr>
      <w:hyperlink r:id="rId10" w:history="1">
        <w:r w:rsidR="00821E36" w:rsidRPr="002F1948">
          <w:rPr>
            <w:rFonts w:cs="Arial"/>
            <w:color w:val="333333"/>
          </w:rPr>
          <w:t>PLUTO database</w:t>
        </w:r>
      </w:hyperlink>
      <w:r w:rsidR="00821E36" w:rsidRPr="002F1948">
        <w:rPr>
          <w:rFonts w:cs="Arial"/>
          <w:color w:val="333333"/>
        </w:rPr>
        <w:t>: information on plant varieties</w:t>
      </w:r>
    </w:p>
    <w:p w14:paraId="0BE58835" w14:textId="77777777" w:rsidR="004630B6" w:rsidRPr="00783883" w:rsidRDefault="004630B6" w:rsidP="004630B6">
      <w:pPr>
        <w:spacing w:after="240"/>
        <w:rPr>
          <w:rFonts w:cs="Arial"/>
          <w:color w:val="000000"/>
        </w:rPr>
      </w:pPr>
      <w:r w:rsidRPr="00783883">
        <w:rPr>
          <w:rFonts w:cs="Arial"/>
          <w:color w:val="000000"/>
        </w:rPr>
        <w:fldChar w:fldCharType="begin"/>
      </w:r>
      <w:r w:rsidRPr="00783883">
        <w:rPr>
          <w:rFonts w:cs="Arial"/>
          <w:color w:val="000000"/>
        </w:rPr>
        <w:instrText xml:space="preserve"> AUTONUM  </w:instrText>
      </w:r>
      <w:r w:rsidRPr="00783883">
        <w:rPr>
          <w:rFonts w:cs="Arial"/>
          <w:color w:val="000000"/>
        </w:rPr>
        <w:fldChar w:fldCharType="end"/>
      </w:r>
      <w:r w:rsidRPr="00783883">
        <w:rPr>
          <w:rFonts w:cs="Arial"/>
          <w:color w:val="000000"/>
        </w:rPr>
        <w:tab/>
        <w:t>The structure of this document is as follows:</w:t>
      </w:r>
    </w:p>
    <w:p w14:paraId="4CB35AD5" w14:textId="217E93B2" w:rsidR="00783883" w:rsidRDefault="004630B6">
      <w:pPr>
        <w:pStyle w:val="TOC1"/>
        <w:rPr>
          <w:rFonts w:asciiTheme="minorHAnsi" w:eastAsiaTheme="minorEastAsia" w:hAnsiTheme="minorHAnsi" w:cstheme="minorBidi"/>
          <w:caps w:val="0"/>
          <w:noProof/>
          <w:sz w:val="22"/>
          <w:szCs w:val="22"/>
          <w:lang w:val="en-GB" w:eastAsia="en-GB"/>
        </w:rPr>
      </w:pPr>
      <w:r w:rsidRPr="00783883">
        <w:rPr>
          <w:bCs/>
          <w:snapToGrid w:val="0"/>
          <w:sz w:val="18"/>
        </w:rPr>
        <w:fldChar w:fldCharType="begin"/>
      </w:r>
      <w:r w:rsidRPr="00783883">
        <w:rPr>
          <w:snapToGrid w:val="0"/>
        </w:rPr>
        <w:instrText xml:space="preserve"> TOC \o "1-3" \h \z \u </w:instrText>
      </w:r>
      <w:r w:rsidRPr="00783883">
        <w:rPr>
          <w:bCs/>
          <w:snapToGrid w:val="0"/>
          <w:sz w:val="18"/>
        </w:rPr>
        <w:fldChar w:fldCharType="separate"/>
      </w:r>
      <w:hyperlink w:anchor="_Toc148433520" w:history="1">
        <w:r w:rsidR="00783883" w:rsidRPr="001C2310">
          <w:rPr>
            <w:rStyle w:val="Hyperlink"/>
            <w:rFonts w:cs="Arial"/>
            <w:noProof/>
          </w:rPr>
          <w:t>EXECUTIVE SUMMARY</w:t>
        </w:r>
        <w:r w:rsidR="00783883">
          <w:rPr>
            <w:noProof/>
            <w:webHidden/>
          </w:rPr>
          <w:tab/>
        </w:r>
        <w:r w:rsidR="00783883">
          <w:rPr>
            <w:noProof/>
            <w:webHidden/>
          </w:rPr>
          <w:fldChar w:fldCharType="begin"/>
        </w:r>
        <w:r w:rsidR="00783883">
          <w:rPr>
            <w:noProof/>
            <w:webHidden/>
          </w:rPr>
          <w:instrText xml:space="preserve"> PAGEREF _Toc148433520 \h </w:instrText>
        </w:r>
        <w:r w:rsidR="00783883">
          <w:rPr>
            <w:noProof/>
            <w:webHidden/>
          </w:rPr>
        </w:r>
        <w:r w:rsidR="00783883">
          <w:rPr>
            <w:noProof/>
            <w:webHidden/>
          </w:rPr>
          <w:fldChar w:fldCharType="separate"/>
        </w:r>
        <w:r w:rsidR="00023297">
          <w:rPr>
            <w:noProof/>
            <w:webHidden/>
          </w:rPr>
          <w:t>1</w:t>
        </w:r>
        <w:r w:rsidR="00783883">
          <w:rPr>
            <w:noProof/>
            <w:webHidden/>
          </w:rPr>
          <w:fldChar w:fldCharType="end"/>
        </w:r>
      </w:hyperlink>
    </w:p>
    <w:p w14:paraId="17B089A7" w14:textId="3E826AFD" w:rsidR="00783883" w:rsidRDefault="00952430">
      <w:pPr>
        <w:pStyle w:val="TOC1"/>
        <w:rPr>
          <w:rFonts w:asciiTheme="minorHAnsi" w:eastAsiaTheme="minorEastAsia" w:hAnsiTheme="minorHAnsi" w:cstheme="minorBidi"/>
          <w:caps w:val="0"/>
          <w:noProof/>
          <w:sz w:val="22"/>
          <w:szCs w:val="22"/>
          <w:lang w:val="en-GB" w:eastAsia="en-GB"/>
        </w:rPr>
      </w:pPr>
      <w:hyperlink w:anchor="_Toc148433521" w:history="1">
        <w:r w:rsidR="00783883" w:rsidRPr="001C2310">
          <w:rPr>
            <w:rStyle w:val="Hyperlink"/>
            <w:rFonts w:cs="Arial"/>
            <w:noProof/>
          </w:rPr>
          <w:t>BACKGROUND</w:t>
        </w:r>
        <w:r w:rsidR="00783883">
          <w:rPr>
            <w:noProof/>
            <w:webHidden/>
          </w:rPr>
          <w:tab/>
        </w:r>
        <w:r w:rsidR="00783883">
          <w:rPr>
            <w:noProof/>
            <w:webHidden/>
          </w:rPr>
          <w:fldChar w:fldCharType="begin"/>
        </w:r>
        <w:r w:rsidR="00783883">
          <w:rPr>
            <w:noProof/>
            <w:webHidden/>
          </w:rPr>
          <w:instrText xml:space="preserve"> PAGEREF _Toc148433521 \h </w:instrText>
        </w:r>
        <w:r w:rsidR="00783883">
          <w:rPr>
            <w:noProof/>
            <w:webHidden/>
          </w:rPr>
        </w:r>
        <w:r w:rsidR="00783883">
          <w:rPr>
            <w:noProof/>
            <w:webHidden/>
          </w:rPr>
          <w:fldChar w:fldCharType="separate"/>
        </w:r>
        <w:r w:rsidR="00023297">
          <w:rPr>
            <w:noProof/>
            <w:webHidden/>
          </w:rPr>
          <w:t>2</w:t>
        </w:r>
        <w:r w:rsidR="00783883">
          <w:rPr>
            <w:noProof/>
            <w:webHidden/>
          </w:rPr>
          <w:fldChar w:fldCharType="end"/>
        </w:r>
      </w:hyperlink>
    </w:p>
    <w:p w14:paraId="6A9D9133" w14:textId="78AC62FD" w:rsidR="00783883" w:rsidRDefault="00952430">
      <w:pPr>
        <w:pStyle w:val="TOC1"/>
        <w:rPr>
          <w:rFonts w:asciiTheme="minorHAnsi" w:eastAsiaTheme="minorEastAsia" w:hAnsiTheme="minorHAnsi" w:cstheme="minorBidi"/>
          <w:caps w:val="0"/>
          <w:noProof/>
          <w:sz w:val="22"/>
          <w:szCs w:val="22"/>
          <w:lang w:val="en-GB" w:eastAsia="en-GB"/>
        </w:rPr>
      </w:pPr>
      <w:hyperlink w:anchor="_Toc148433522" w:history="1">
        <w:r w:rsidR="00783883" w:rsidRPr="001C2310">
          <w:rPr>
            <w:rStyle w:val="Hyperlink"/>
            <w:rFonts w:cs="Arial"/>
            <w:noProof/>
          </w:rPr>
          <w:t>DEVELOPMENTS</w:t>
        </w:r>
        <w:r w:rsidR="00783883">
          <w:rPr>
            <w:noProof/>
            <w:webHidden/>
          </w:rPr>
          <w:tab/>
        </w:r>
        <w:r w:rsidR="00783883">
          <w:rPr>
            <w:noProof/>
            <w:webHidden/>
          </w:rPr>
          <w:fldChar w:fldCharType="begin"/>
        </w:r>
        <w:r w:rsidR="00783883">
          <w:rPr>
            <w:noProof/>
            <w:webHidden/>
          </w:rPr>
          <w:instrText xml:space="preserve"> PAGEREF _Toc148433522 \h </w:instrText>
        </w:r>
        <w:r w:rsidR="00783883">
          <w:rPr>
            <w:noProof/>
            <w:webHidden/>
          </w:rPr>
        </w:r>
        <w:r w:rsidR="00783883">
          <w:rPr>
            <w:noProof/>
            <w:webHidden/>
          </w:rPr>
          <w:fldChar w:fldCharType="separate"/>
        </w:r>
        <w:r w:rsidR="00023297">
          <w:rPr>
            <w:noProof/>
            <w:webHidden/>
          </w:rPr>
          <w:t>2</w:t>
        </w:r>
        <w:r w:rsidR="00783883">
          <w:rPr>
            <w:noProof/>
            <w:webHidden/>
          </w:rPr>
          <w:fldChar w:fldCharType="end"/>
        </w:r>
      </w:hyperlink>
    </w:p>
    <w:p w14:paraId="39D840F2" w14:textId="29FCC0F1" w:rsidR="00783883" w:rsidRDefault="00952430">
      <w:pPr>
        <w:pStyle w:val="TOC3"/>
        <w:rPr>
          <w:rFonts w:asciiTheme="minorHAnsi" w:eastAsiaTheme="minorEastAsia" w:hAnsiTheme="minorHAnsi" w:cstheme="minorBidi"/>
          <w:noProof/>
          <w:sz w:val="22"/>
          <w:szCs w:val="22"/>
          <w:lang w:val="en-GB" w:eastAsia="en-GB"/>
        </w:rPr>
      </w:pPr>
      <w:hyperlink w:anchor="_Toc148433523" w:history="1">
        <w:r w:rsidR="00783883" w:rsidRPr="001C2310">
          <w:rPr>
            <w:rStyle w:val="Hyperlink"/>
            <w:noProof/>
          </w:rPr>
          <w:t>Twentieth Meeting on the Development of an Electronic Application Form (“EAF/20 meeting”) in October 2025</w:t>
        </w:r>
        <w:r w:rsidR="00783883">
          <w:rPr>
            <w:noProof/>
            <w:webHidden/>
          </w:rPr>
          <w:tab/>
        </w:r>
        <w:r w:rsidR="00783883">
          <w:rPr>
            <w:noProof/>
            <w:webHidden/>
          </w:rPr>
          <w:fldChar w:fldCharType="begin"/>
        </w:r>
        <w:r w:rsidR="00783883">
          <w:rPr>
            <w:noProof/>
            <w:webHidden/>
          </w:rPr>
          <w:instrText xml:space="preserve"> PAGEREF _Toc148433523 \h </w:instrText>
        </w:r>
        <w:r w:rsidR="00783883">
          <w:rPr>
            <w:noProof/>
            <w:webHidden/>
          </w:rPr>
        </w:r>
        <w:r w:rsidR="00783883">
          <w:rPr>
            <w:noProof/>
            <w:webHidden/>
          </w:rPr>
          <w:fldChar w:fldCharType="separate"/>
        </w:r>
        <w:r w:rsidR="00023297">
          <w:rPr>
            <w:noProof/>
            <w:webHidden/>
          </w:rPr>
          <w:t>2</w:t>
        </w:r>
        <w:r w:rsidR="00783883">
          <w:rPr>
            <w:noProof/>
            <w:webHidden/>
          </w:rPr>
          <w:fldChar w:fldCharType="end"/>
        </w:r>
      </w:hyperlink>
    </w:p>
    <w:p w14:paraId="38406193" w14:textId="1185EBB8" w:rsidR="00783883" w:rsidRDefault="00952430">
      <w:pPr>
        <w:pStyle w:val="TOC3"/>
        <w:rPr>
          <w:rFonts w:asciiTheme="minorHAnsi" w:eastAsiaTheme="minorEastAsia" w:hAnsiTheme="minorHAnsi" w:cstheme="minorBidi"/>
          <w:noProof/>
          <w:sz w:val="22"/>
          <w:szCs w:val="22"/>
          <w:lang w:val="en-GB" w:eastAsia="en-GB"/>
        </w:rPr>
      </w:pPr>
      <w:hyperlink w:anchor="_Toc148433524" w:history="1">
        <w:r w:rsidR="00783883" w:rsidRPr="001C2310">
          <w:rPr>
            <w:rStyle w:val="Hyperlink"/>
            <w:noProof/>
          </w:rPr>
          <w:t>Administrative and Legal Committee (CAJ) in October 2022</w:t>
        </w:r>
        <w:r w:rsidR="00783883">
          <w:rPr>
            <w:noProof/>
            <w:webHidden/>
          </w:rPr>
          <w:tab/>
        </w:r>
        <w:r w:rsidR="00783883">
          <w:rPr>
            <w:noProof/>
            <w:webHidden/>
          </w:rPr>
          <w:fldChar w:fldCharType="begin"/>
        </w:r>
        <w:r w:rsidR="00783883">
          <w:rPr>
            <w:noProof/>
            <w:webHidden/>
          </w:rPr>
          <w:instrText xml:space="preserve"> PAGEREF _Toc148433524 \h </w:instrText>
        </w:r>
        <w:r w:rsidR="00783883">
          <w:rPr>
            <w:noProof/>
            <w:webHidden/>
          </w:rPr>
        </w:r>
        <w:r w:rsidR="00783883">
          <w:rPr>
            <w:noProof/>
            <w:webHidden/>
          </w:rPr>
          <w:fldChar w:fldCharType="separate"/>
        </w:r>
        <w:r w:rsidR="00023297">
          <w:rPr>
            <w:noProof/>
            <w:webHidden/>
          </w:rPr>
          <w:t>2</w:t>
        </w:r>
        <w:r w:rsidR="00783883">
          <w:rPr>
            <w:noProof/>
            <w:webHidden/>
          </w:rPr>
          <w:fldChar w:fldCharType="end"/>
        </w:r>
      </w:hyperlink>
    </w:p>
    <w:p w14:paraId="18EC2031" w14:textId="6A2A5C4B" w:rsidR="00783883" w:rsidRDefault="00952430">
      <w:pPr>
        <w:pStyle w:val="TOC3"/>
        <w:rPr>
          <w:rFonts w:asciiTheme="minorHAnsi" w:eastAsiaTheme="minorEastAsia" w:hAnsiTheme="minorHAnsi" w:cstheme="minorBidi"/>
          <w:noProof/>
          <w:sz w:val="22"/>
          <w:szCs w:val="22"/>
          <w:lang w:val="en-GB" w:eastAsia="en-GB"/>
        </w:rPr>
      </w:pPr>
      <w:hyperlink w:anchor="_Toc148433525" w:history="1">
        <w:r w:rsidR="00783883" w:rsidRPr="001C2310">
          <w:rPr>
            <w:rStyle w:val="Hyperlink"/>
            <w:noProof/>
          </w:rPr>
          <w:t>Use of UPOV PRISMA (as of September 30, 2023)</w:t>
        </w:r>
        <w:r w:rsidR="00783883">
          <w:rPr>
            <w:noProof/>
            <w:webHidden/>
          </w:rPr>
          <w:tab/>
        </w:r>
        <w:r w:rsidR="00783883">
          <w:rPr>
            <w:noProof/>
            <w:webHidden/>
          </w:rPr>
          <w:fldChar w:fldCharType="begin"/>
        </w:r>
        <w:r w:rsidR="00783883">
          <w:rPr>
            <w:noProof/>
            <w:webHidden/>
          </w:rPr>
          <w:instrText xml:space="preserve"> PAGEREF _Toc148433525 \h </w:instrText>
        </w:r>
        <w:r w:rsidR="00783883">
          <w:rPr>
            <w:noProof/>
            <w:webHidden/>
          </w:rPr>
        </w:r>
        <w:r w:rsidR="00783883">
          <w:rPr>
            <w:noProof/>
            <w:webHidden/>
          </w:rPr>
          <w:fldChar w:fldCharType="separate"/>
        </w:r>
        <w:r w:rsidR="00023297">
          <w:rPr>
            <w:noProof/>
            <w:webHidden/>
          </w:rPr>
          <w:t>2</w:t>
        </w:r>
        <w:r w:rsidR="00783883">
          <w:rPr>
            <w:noProof/>
            <w:webHidden/>
          </w:rPr>
          <w:fldChar w:fldCharType="end"/>
        </w:r>
      </w:hyperlink>
    </w:p>
    <w:p w14:paraId="359BBED5" w14:textId="4EA1AF8C" w:rsidR="00783883" w:rsidRDefault="00952430">
      <w:pPr>
        <w:pStyle w:val="TOC3"/>
        <w:rPr>
          <w:rFonts w:asciiTheme="minorHAnsi" w:eastAsiaTheme="minorEastAsia" w:hAnsiTheme="minorHAnsi" w:cstheme="minorBidi"/>
          <w:noProof/>
          <w:sz w:val="22"/>
          <w:szCs w:val="22"/>
          <w:lang w:val="en-GB" w:eastAsia="en-GB"/>
        </w:rPr>
      </w:pPr>
      <w:hyperlink w:anchor="_Toc148433526" w:history="1">
        <w:r w:rsidR="00783883" w:rsidRPr="001C2310">
          <w:rPr>
            <w:rStyle w:val="Hyperlink"/>
            <w:noProof/>
          </w:rPr>
          <w:t>Launch of Version 2.8 (November 2022)</w:t>
        </w:r>
        <w:r w:rsidR="00783883">
          <w:rPr>
            <w:noProof/>
            <w:webHidden/>
          </w:rPr>
          <w:tab/>
        </w:r>
        <w:r w:rsidR="00783883">
          <w:rPr>
            <w:noProof/>
            <w:webHidden/>
          </w:rPr>
          <w:fldChar w:fldCharType="begin"/>
        </w:r>
        <w:r w:rsidR="00783883">
          <w:rPr>
            <w:noProof/>
            <w:webHidden/>
          </w:rPr>
          <w:instrText xml:space="preserve"> PAGEREF _Toc148433526 \h </w:instrText>
        </w:r>
        <w:r w:rsidR="00783883">
          <w:rPr>
            <w:noProof/>
            <w:webHidden/>
          </w:rPr>
        </w:r>
        <w:r w:rsidR="00783883">
          <w:rPr>
            <w:noProof/>
            <w:webHidden/>
          </w:rPr>
          <w:fldChar w:fldCharType="separate"/>
        </w:r>
        <w:r w:rsidR="00023297">
          <w:rPr>
            <w:noProof/>
            <w:webHidden/>
          </w:rPr>
          <w:t>3</w:t>
        </w:r>
        <w:r w:rsidR="00783883">
          <w:rPr>
            <w:noProof/>
            <w:webHidden/>
          </w:rPr>
          <w:fldChar w:fldCharType="end"/>
        </w:r>
      </w:hyperlink>
    </w:p>
    <w:p w14:paraId="32F4D2B6" w14:textId="28FAC519" w:rsidR="00783883" w:rsidRDefault="00952430">
      <w:pPr>
        <w:pStyle w:val="TOC3"/>
        <w:rPr>
          <w:rFonts w:asciiTheme="minorHAnsi" w:eastAsiaTheme="minorEastAsia" w:hAnsiTheme="minorHAnsi" w:cstheme="minorBidi"/>
          <w:noProof/>
          <w:sz w:val="22"/>
          <w:szCs w:val="22"/>
          <w:lang w:val="en-GB" w:eastAsia="en-GB"/>
        </w:rPr>
      </w:pPr>
      <w:hyperlink w:anchor="_Toc148433527" w:history="1">
        <w:r w:rsidR="00783883" w:rsidRPr="001C2310">
          <w:rPr>
            <w:rStyle w:val="Hyperlink"/>
            <w:noProof/>
          </w:rPr>
          <w:t>Meeting on Electronic Applications (EAM/1) in March 2023</w:t>
        </w:r>
        <w:r w:rsidR="00783883">
          <w:rPr>
            <w:noProof/>
            <w:webHidden/>
          </w:rPr>
          <w:tab/>
        </w:r>
        <w:r w:rsidR="00783883">
          <w:rPr>
            <w:noProof/>
            <w:webHidden/>
          </w:rPr>
          <w:fldChar w:fldCharType="begin"/>
        </w:r>
        <w:r w:rsidR="00783883">
          <w:rPr>
            <w:noProof/>
            <w:webHidden/>
          </w:rPr>
          <w:instrText xml:space="preserve"> PAGEREF _Toc148433527 \h </w:instrText>
        </w:r>
        <w:r w:rsidR="00783883">
          <w:rPr>
            <w:noProof/>
            <w:webHidden/>
          </w:rPr>
        </w:r>
        <w:r w:rsidR="00783883">
          <w:rPr>
            <w:noProof/>
            <w:webHidden/>
          </w:rPr>
          <w:fldChar w:fldCharType="separate"/>
        </w:r>
        <w:r w:rsidR="00023297">
          <w:rPr>
            <w:noProof/>
            <w:webHidden/>
          </w:rPr>
          <w:t>5</w:t>
        </w:r>
        <w:r w:rsidR="00783883">
          <w:rPr>
            <w:noProof/>
            <w:webHidden/>
          </w:rPr>
          <w:fldChar w:fldCharType="end"/>
        </w:r>
      </w:hyperlink>
    </w:p>
    <w:p w14:paraId="75446814" w14:textId="2D65CAB9" w:rsidR="00783883" w:rsidRDefault="00952430">
      <w:pPr>
        <w:pStyle w:val="TOC3"/>
        <w:rPr>
          <w:rFonts w:asciiTheme="minorHAnsi" w:eastAsiaTheme="minorEastAsia" w:hAnsiTheme="minorHAnsi" w:cstheme="minorBidi"/>
          <w:noProof/>
          <w:sz w:val="22"/>
          <w:szCs w:val="22"/>
          <w:lang w:val="en-GB" w:eastAsia="en-GB"/>
        </w:rPr>
      </w:pPr>
      <w:hyperlink w:anchor="_Toc148433528" w:history="1">
        <w:r w:rsidR="00783883" w:rsidRPr="001C2310">
          <w:rPr>
            <w:rStyle w:val="Hyperlink"/>
            <w:noProof/>
          </w:rPr>
          <w:t>Test Campaign (July-August 2023)</w:t>
        </w:r>
        <w:r w:rsidR="00783883">
          <w:rPr>
            <w:noProof/>
            <w:webHidden/>
          </w:rPr>
          <w:tab/>
        </w:r>
        <w:r w:rsidR="00783883">
          <w:rPr>
            <w:noProof/>
            <w:webHidden/>
          </w:rPr>
          <w:fldChar w:fldCharType="begin"/>
        </w:r>
        <w:r w:rsidR="00783883">
          <w:rPr>
            <w:noProof/>
            <w:webHidden/>
          </w:rPr>
          <w:instrText xml:space="preserve"> PAGEREF _Toc148433528 \h </w:instrText>
        </w:r>
        <w:r w:rsidR="00783883">
          <w:rPr>
            <w:noProof/>
            <w:webHidden/>
          </w:rPr>
        </w:r>
        <w:r w:rsidR="00783883">
          <w:rPr>
            <w:noProof/>
            <w:webHidden/>
          </w:rPr>
          <w:fldChar w:fldCharType="separate"/>
        </w:r>
        <w:r w:rsidR="00023297">
          <w:rPr>
            <w:noProof/>
            <w:webHidden/>
          </w:rPr>
          <w:t>5</w:t>
        </w:r>
        <w:r w:rsidR="00783883">
          <w:rPr>
            <w:noProof/>
            <w:webHidden/>
          </w:rPr>
          <w:fldChar w:fldCharType="end"/>
        </w:r>
      </w:hyperlink>
    </w:p>
    <w:p w14:paraId="5C59D0E8" w14:textId="0046D80D" w:rsidR="00783883" w:rsidRDefault="00952430">
      <w:pPr>
        <w:pStyle w:val="TOC3"/>
        <w:rPr>
          <w:rFonts w:asciiTheme="minorHAnsi" w:eastAsiaTheme="minorEastAsia" w:hAnsiTheme="minorHAnsi" w:cstheme="minorBidi"/>
          <w:noProof/>
          <w:sz w:val="22"/>
          <w:szCs w:val="22"/>
          <w:lang w:val="en-GB" w:eastAsia="en-GB"/>
        </w:rPr>
      </w:pPr>
      <w:hyperlink w:anchor="_Toc148433529" w:history="1">
        <w:r w:rsidR="00783883" w:rsidRPr="001C2310">
          <w:rPr>
            <w:rStyle w:val="Hyperlink"/>
            <w:noProof/>
          </w:rPr>
          <w:t>Launch of UPOV PRISMA Version 2.9 (September  2023)</w:t>
        </w:r>
        <w:r w:rsidR="00783883">
          <w:rPr>
            <w:noProof/>
            <w:webHidden/>
          </w:rPr>
          <w:tab/>
        </w:r>
        <w:r w:rsidR="00783883">
          <w:rPr>
            <w:noProof/>
            <w:webHidden/>
          </w:rPr>
          <w:fldChar w:fldCharType="begin"/>
        </w:r>
        <w:r w:rsidR="00783883">
          <w:rPr>
            <w:noProof/>
            <w:webHidden/>
          </w:rPr>
          <w:instrText xml:space="preserve"> PAGEREF _Toc148433529 \h </w:instrText>
        </w:r>
        <w:r w:rsidR="00783883">
          <w:rPr>
            <w:noProof/>
            <w:webHidden/>
          </w:rPr>
        </w:r>
        <w:r w:rsidR="00783883">
          <w:rPr>
            <w:noProof/>
            <w:webHidden/>
          </w:rPr>
          <w:fldChar w:fldCharType="separate"/>
        </w:r>
        <w:r w:rsidR="00023297">
          <w:rPr>
            <w:noProof/>
            <w:webHidden/>
          </w:rPr>
          <w:t>6</w:t>
        </w:r>
        <w:r w:rsidR="00783883">
          <w:rPr>
            <w:noProof/>
            <w:webHidden/>
          </w:rPr>
          <w:fldChar w:fldCharType="end"/>
        </w:r>
      </w:hyperlink>
    </w:p>
    <w:p w14:paraId="7CB0480B" w14:textId="4A364FC9" w:rsidR="00783883" w:rsidRDefault="00952430">
      <w:pPr>
        <w:pStyle w:val="TOC3"/>
        <w:rPr>
          <w:rFonts w:asciiTheme="minorHAnsi" w:eastAsiaTheme="minorEastAsia" w:hAnsiTheme="minorHAnsi" w:cstheme="minorBidi"/>
          <w:noProof/>
          <w:sz w:val="22"/>
          <w:szCs w:val="22"/>
          <w:lang w:val="en-GB" w:eastAsia="en-GB"/>
        </w:rPr>
      </w:pPr>
      <w:hyperlink w:anchor="_Toc148433530" w:history="1">
        <w:r w:rsidR="00783883" w:rsidRPr="001C2310">
          <w:rPr>
            <w:rStyle w:val="Hyperlink"/>
            <w:noProof/>
          </w:rPr>
          <w:t>Launch of UPOV e-PVP (September 2023)</w:t>
        </w:r>
        <w:r w:rsidR="00783883">
          <w:rPr>
            <w:noProof/>
            <w:webHidden/>
          </w:rPr>
          <w:tab/>
        </w:r>
        <w:r w:rsidR="00783883">
          <w:rPr>
            <w:noProof/>
            <w:webHidden/>
          </w:rPr>
          <w:fldChar w:fldCharType="begin"/>
        </w:r>
        <w:r w:rsidR="00783883">
          <w:rPr>
            <w:noProof/>
            <w:webHidden/>
          </w:rPr>
          <w:instrText xml:space="preserve"> PAGEREF _Toc148433530 \h </w:instrText>
        </w:r>
        <w:r w:rsidR="00783883">
          <w:rPr>
            <w:noProof/>
            <w:webHidden/>
          </w:rPr>
        </w:r>
        <w:r w:rsidR="00783883">
          <w:rPr>
            <w:noProof/>
            <w:webHidden/>
          </w:rPr>
          <w:fldChar w:fldCharType="separate"/>
        </w:r>
        <w:r w:rsidR="00023297">
          <w:rPr>
            <w:noProof/>
            <w:webHidden/>
          </w:rPr>
          <w:t>6</w:t>
        </w:r>
        <w:r w:rsidR="00783883">
          <w:rPr>
            <w:noProof/>
            <w:webHidden/>
          </w:rPr>
          <w:fldChar w:fldCharType="end"/>
        </w:r>
      </w:hyperlink>
    </w:p>
    <w:p w14:paraId="11C8C031" w14:textId="28DBA53C" w:rsidR="00783883" w:rsidRDefault="00952430">
      <w:pPr>
        <w:pStyle w:val="TOC3"/>
        <w:rPr>
          <w:rFonts w:asciiTheme="minorHAnsi" w:eastAsiaTheme="minorEastAsia" w:hAnsiTheme="minorHAnsi" w:cstheme="minorBidi"/>
          <w:noProof/>
          <w:sz w:val="22"/>
          <w:szCs w:val="22"/>
          <w:lang w:val="en-GB" w:eastAsia="en-GB"/>
        </w:rPr>
      </w:pPr>
      <w:hyperlink w:anchor="_Toc148433531" w:history="1">
        <w:r w:rsidR="00783883" w:rsidRPr="001C2310">
          <w:rPr>
            <w:rStyle w:val="Hyperlink"/>
            <w:noProof/>
          </w:rPr>
          <w:t>Other  UPOV PRISMA developments</w:t>
        </w:r>
        <w:r w:rsidR="00783883">
          <w:rPr>
            <w:noProof/>
            <w:webHidden/>
          </w:rPr>
          <w:tab/>
        </w:r>
        <w:r w:rsidR="00783883">
          <w:rPr>
            <w:noProof/>
            <w:webHidden/>
          </w:rPr>
          <w:fldChar w:fldCharType="begin"/>
        </w:r>
        <w:r w:rsidR="00783883">
          <w:rPr>
            <w:noProof/>
            <w:webHidden/>
          </w:rPr>
          <w:instrText xml:space="preserve"> PAGEREF _Toc148433531 \h </w:instrText>
        </w:r>
        <w:r w:rsidR="00783883">
          <w:rPr>
            <w:noProof/>
            <w:webHidden/>
          </w:rPr>
        </w:r>
        <w:r w:rsidR="00783883">
          <w:rPr>
            <w:noProof/>
            <w:webHidden/>
          </w:rPr>
          <w:fldChar w:fldCharType="separate"/>
        </w:r>
        <w:r w:rsidR="00023297">
          <w:rPr>
            <w:noProof/>
            <w:webHidden/>
          </w:rPr>
          <w:t>6</w:t>
        </w:r>
        <w:r w:rsidR="00783883">
          <w:rPr>
            <w:noProof/>
            <w:webHidden/>
          </w:rPr>
          <w:fldChar w:fldCharType="end"/>
        </w:r>
      </w:hyperlink>
    </w:p>
    <w:p w14:paraId="5D81C462" w14:textId="03A39C2C" w:rsidR="00783883" w:rsidRDefault="00952430">
      <w:pPr>
        <w:pStyle w:val="TOC3"/>
        <w:rPr>
          <w:rFonts w:asciiTheme="minorHAnsi" w:eastAsiaTheme="minorEastAsia" w:hAnsiTheme="minorHAnsi" w:cstheme="minorBidi"/>
          <w:noProof/>
          <w:sz w:val="22"/>
          <w:szCs w:val="22"/>
          <w:lang w:val="en-GB" w:eastAsia="en-GB"/>
        </w:rPr>
      </w:pPr>
      <w:hyperlink w:anchor="_Toc148433532" w:history="1">
        <w:r w:rsidR="00783883" w:rsidRPr="001C2310">
          <w:rPr>
            <w:rStyle w:val="Hyperlink"/>
            <w:noProof/>
          </w:rPr>
          <w:t>Plans for UPOV PRISMA Version 2.10</w:t>
        </w:r>
        <w:r w:rsidR="00783883">
          <w:rPr>
            <w:noProof/>
            <w:webHidden/>
          </w:rPr>
          <w:tab/>
        </w:r>
        <w:r w:rsidR="00783883">
          <w:rPr>
            <w:noProof/>
            <w:webHidden/>
          </w:rPr>
          <w:fldChar w:fldCharType="begin"/>
        </w:r>
        <w:r w:rsidR="00783883">
          <w:rPr>
            <w:noProof/>
            <w:webHidden/>
          </w:rPr>
          <w:instrText xml:space="preserve"> PAGEREF _Toc148433532 \h </w:instrText>
        </w:r>
        <w:r w:rsidR="00783883">
          <w:rPr>
            <w:noProof/>
            <w:webHidden/>
          </w:rPr>
        </w:r>
        <w:r w:rsidR="00783883">
          <w:rPr>
            <w:noProof/>
            <w:webHidden/>
          </w:rPr>
          <w:fldChar w:fldCharType="separate"/>
        </w:r>
        <w:r w:rsidR="00023297">
          <w:rPr>
            <w:noProof/>
            <w:webHidden/>
          </w:rPr>
          <w:t>8</w:t>
        </w:r>
        <w:r w:rsidR="00783883">
          <w:rPr>
            <w:noProof/>
            <w:webHidden/>
          </w:rPr>
          <w:fldChar w:fldCharType="end"/>
        </w:r>
      </w:hyperlink>
    </w:p>
    <w:p w14:paraId="5657C05D" w14:textId="594E6B3E" w:rsidR="00783883" w:rsidRDefault="00952430">
      <w:pPr>
        <w:pStyle w:val="TOC3"/>
        <w:rPr>
          <w:rFonts w:asciiTheme="minorHAnsi" w:eastAsiaTheme="minorEastAsia" w:hAnsiTheme="minorHAnsi" w:cstheme="minorBidi"/>
          <w:noProof/>
          <w:sz w:val="22"/>
          <w:szCs w:val="22"/>
          <w:lang w:val="en-GB" w:eastAsia="en-GB"/>
        </w:rPr>
      </w:pPr>
      <w:hyperlink w:anchor="_Toc148433533" w:history="1">
        <w:r w:rsidR="00783883" w:rsidRPr="001C2310">
          <w:rPr>
            <w:rStyle w:val="Hyperlink"/>
            <w:noProof/>
          </w:rPr>
          <w:t>Plans for UPOV e-PVP admin module (March 2024)</w:t>
        </w:r>
        <w:r w:rsidR="00783883">
          <w:rPr>
            <w:noProof/>
            <w:webHidden/>
          </w:rPr>
          <w:tab/>
        </w:r>
        <w:r w:rsidR="00783883">
          <w:rPr>
            <w:noProof/>
            <w:webHidden/>
          </w:rPr>
          <w:fldChar w:fldCharType="begin"/>
        </w:r>
        <w:r w:rsidR="00783883">
          <w:rPr>
            <w:noProof/>
            <w:webHidden/>
          </w:rPr>
          <w:instrText xml:space="preserve"> PAGEREF _Toc148433533 \h </w:instrText>
        </w:r>
        <w:r w:rsidR="00783883">
          <w:rPr>
            <w:noProof/>
            <w:webHidden/>
          </w:rPr>
        </w:r>
        <w:r w:rsidR="00783883">
          <w:rPr>
            <w:noProof/>
            <w:webHidden/>
          </w:rPr>
          <w:fldChar w:fldCharType="separate"/>
        </w:r>
        <w:r w:rsidR="00023297">
          <w:rPr>
            <w:noProof/>
            <w:webHidden/>
          </w:rPr>
          <w:t>10</w:t>
        </w:r>
        <w:r w:rsidR="00783883">
          <w:rPr>
            <w:noProof/>
            <w:webHidden/>
          </w:rPr>
          <w:fldChar w:fldCharType="end"/>
        </w:r>
      </w:hyperlink>
    </w:p>
    <w:p w14:paraId="7F7B84AD" w14:textId="16A9BA75" w:rsidR="00783883" w:rsidRDefault="00952430">
      <w:pPr>
        <w:pStyle w:val="TOC3"/>
        <w:rPr>
          <w:rFonts w:asciiTheme="minorHAnsi" w:eastAsiaTheme="minorEastAsia" w:hAnsiTheme="minorHAnsi" w:cstheme="minorBidi"/>
          <w:noProof/>
          <w:sz w:val="22"/>
          <w:szCs w:val="22"/>
          <w:lang w:val="en-GB" w:eastAsia="en-GB"/>
        </w:rPr>
      </w:pPr>
      <w:hyperlink w:anchor="_Toc148433534" w:history="1">
        <w:r w:rsidR="00783883" w:rsidRPr="001C2310">
          <w:rPr>
            <w:rStyle w:val="Hyperlink"/>
            <w:noProof/>
          </w:rPr>
          <w:t>Plans for UPOV e-PVP DUS Report Exchange Module (March 2024)</w:t>
        </w:r>
        <w:r w:rsidR="00783883">
          <w:rPr>
            <w:noProof/>
            <w:webHidden/>
          </w:rPr>
          <w:tab/>
        </w:r>
        <w:r w:rsidR="00783883">
          <w:rPr>
            <w:noProof/>
            <w:webHidden/>
          </w:rPr>
          <w:fldChar w:fldCharType="begin"/>
        </w:r>
        <w:r w:rsidR="00783883">
          <w:rPr>
            <w:noProof/>
            <w:webHidden/>
          </w:rPr>
          <w:instrText xml:space="preserve"> PAGEREF _Toc148433534 \h </w:instrText>
        </w:r>
        <w:r w:rsidR="00783883">
          <w:rPr>
            <w:noProof/>
            <w:webHidden/>
          </w:rPr>
        </w:r>
        <w:r w:rsidR="00783883">
          <w:rPr>
            <w:noProof/>
            <w:webHidden/>
          </w:rPr>
          <w:fldChar w:fldCharType="separate"/>
        </w:r>
        <w:r w:rsidR="00023297">
          <w:rPr>
            <w:noProof/>
            <w:webHidden/>
          </w:rPr>
          <w:t>10</w:t>
        </w:r>
        <w:r w:rsidR="00783883">
          <w:rPr>
            <w:noProof/>
            <w:webHidden/>
          </w:rPr>
          <w:fldChar w:fldCharType="end"/>
        </w:r>
      </w:hyperlink>
    </w:p>
    <w:p w14:paraId="409DD955" w14:textId="51E6A375" w:rsidR="00783883" w:rsidRDefault="00952430">
      <w:pPr>
        <w:pStyle w:val="TOC1"/>
        <w:rPr>
          <w:rFonts w:asciiTheme="minorHAnsi" w:eastAsiaTheme="minorEastAsia" w:hAnsiTheme="minorHAnsi" w:cstheme="minorBidi"/>
          <w:caps w:val="0"/>
          <w:noProof/>
          <w:sz w:val="22"/>
          <w:szCs w:val="22"/>
          <w:lang w:val="en-GB" w:eastAsia="en-GB"/>
        </w:rPr>
      </w:pPr>
      <w:hyperlink w:anchor="_Toc148433535" w:history="1">
        <w:r w:rsidR="00783883" w:rsidRPr="001C2310">
          <w:rPr>
            <w:rStyle w:val="Hyperlink"/>
            <w:rFonts w:cs="Arial"/>
            <w:noProof/>
          </w:rPr>
          <w:t>How to JOIN</w:t>
        </w:r>
        <w:r w:rsidR="00783883">
          <w:rPr>
            <w:noProof/>
            <w:webHidden/>
          </w:rPr>
          <w:tab/>
        </w:r>
        <w:r w:rsidR="00783883">
          <w:rPr>
            <w:noProof/>
            <w:webHidden/>
          </w:rPr>
          <w:fldChar w:fldCharType="begin"/>
        </w:r>
        <w:r w:rsidR="00783883">
          <w:rPr>
            <w:noProof/>
            <w:webHidden/>
          </w:rPr>
          <w:instrText xml:space="preserve"> PAGEREF _Toc148433535 \h </w:instrText>
        </w:r>
        <w:r w:rsidR="00783883">
          <w:rPr>
            <w:noProof/>
            <w:webHidden/>
          </w:rPr>
        </w:r>
        <w:r w:rsidR="00783883">
          <w:rPr>
            <w:noProof/>
            <w:webHidden/>
          </w:rPr>
          <w:fldChar w:fldCharType="separate"/>
        </w:r>
        <w:r w:rsidR="00023297">
          <w:rPr>
            <w:noProof/>
            <w:webHidden/>
          </w:rPr>
          <w:t>11</w:t>
        </w:r>
        <w:r w:rsidR="00783883">
          <w:rPr>
            <w:noProof/>
            <w:webHidden/>
          </w:rPr>
          <w:fldChar w:fldCharType="end"/>
        </w:r>
      </w:hyperlink>
    </w:p>
    <w:p w14:paraId="02A76EB8" w14:textId="2B0B0066" w:rsidR="00783883" w:rsidRDefault="00952430">
      <w:pPr>
        <w:pStyle w:val="TOC2"/>
        <w:rPr>
          <w:rFonts w:asciiTheme="minorHAnsi" w:eastAsiaTheme="minorEastAsia" w:hAnsiTheme="minorHAnsi" w:cstheme="minorBidi"/>
          <w:smallCaps w:val="0"/>
          <w:noProof/>
          <w:sz w:val="22"/>
          <w:szCs w:val="22"/>
          <w:lang w:val="en-GB" w:eastAsia="en-GB"/>
        </w:rPr>
      </w:pPr>
      <w:hyperlink w:anchor="_Toc148433536" w:history="1">
        <w:r w:rsidR="00783883" w:rsidRPr="001C2310">
          <w:rPr>
            <w:rStyle w:val="Hyperlink"/>
            <w:noProof/>
          </w:rPr>
          <w:t>Initiating the process</w:t>
        </w:r>
        <w:r w:rsidR="00783883">
          <w:rPr>
            <w:noProof/>
            <w:webHidden/>
          </w:rPr>
          <w:tab/>
        </w:r>
        <w:r w:rsidR="00783883">
          <w:rPr>
            <w:noProof/>
            <w:webHidden/>
          </w:rPr>
          <w:fldChar w:fldCharType="begin"/>
        </w:r>
        <w:r w:rsidR="00783883">
          <w:rPr>
            <w:noProof/>
            <w:webHidden/>
          </w:rPr>
          <w:instrText xml:space="preserve"> PAGEREF _Toc148433536 \h </w:instrText>
        </w:r>
        <w:r w:rsidR="00783883">
          <w:rPr>
            <w:noProof/>
            <w:webHidden/>
          </w:rPr>
        </w:r>
        <w:r w:rsidR="00783883">
          <w:rPr>
            <w:noProof/>
            <w:webHidden/>
          </w:rPr>
          <w:fldChar w:fldCharType="separate"/>
        </w:r>
        <w:r w:rsidR="00023297">
          <w:rPr>
            <w:noProof/>
            <w:webHidden/>
          </w:rPr>
          <w:t>11</w:t>
        </w:r>
        <w:r w:rsidR="00783883">
          <w:rPr>
            <w:noProof/>
            <w:webHidden/>
          </w:rPr>
          <w:fldChar w:fldCharType="end"/>
        </w:r>
      </w:hyperlink>
    </w:p>
    <w:p w14:paraId="6C4F3E57" w14:textId="0947DD33" w:rsidR="00783883" w:rsidRDefault="00952430">
      <w:pPr>
        <w:pStyle w:val="TOC2"/>
        <w:rPr>
          <w:rFonts w:asciiTheme="minorHAnsi" w:eastAsiaTheme="minorEastAsia" w:hAnsiTheme="minorHAnsi" w:cstheme="minorBidi"/>
          <w:smallCaps w:val="0"/>
          <w:noProof/>
          <w:sz w:val="22"/>
          <w:szCs w:val="22"/>
          <w:lang w:val="en-GB" w:eastAsia="en-GB"/>
        </w:rPr>
      </w:pPr>
      <w:hyperlink w:anchor="_Toc148433537" w:history="1">
        <w:r w:rsidR="00783883" w:rsidRPr="001C2310">
          <w:rPr>
            <w:rStyle w:val="Hyperlink"/>
            <w:noProof/>
          </w:rPr>
          <w:t>Acknowledgement of the Terms of Use</w:t>
        </w:r>
        <w:r w:rsidR="00783883">
          <w:rPr>
            <w:noProof/>
            <w:webHidden/>
          </w:rPr>
          <w:tab/>
        </w:r>
        <w:r w:rsidR="00783883">
          <w:rPr>
            <w:noProof/>
            <w:webHidden/>
          </w:rPr>
          <w:fldChar w:fldCharType="begin"/>
        </w:r>
        <w:r w:rsidR="00783883">
          <w:rPr>
            <w:noProof/>
            <w:webHidden/>
          </w:rPr>
          <w:instrText xml:space="preserve"> PAGEREF _Toc148433537 \h </w:instrText>
        </w:r>
        <w:r w:rsidR="00783883">
          <w:rPr>
            <w:noProof/>
            <w:webHidden/>
          </w:rPr>
        </w:r>
        <w:r w:rsidR="00783883">
          <w:rPr>
            <w:noProof/>
            <w:webHidden/>
          </w:rPr>
          <w:fldChar w:fldCharType="separate"/>
        </w:r>
        <w:r w:rsidR="00023297">
          <w:rPr>
            <w:noProof/>
            <w:webHidden/>
          </w:rPr>
          <w:t>11</w:t>
        </w:r>
        <w:r w:rsidR="00783883">
          <w:rPr>
            <w:noProof/>
            <w:webHidden/>
          </w:rPr>
          <w:fldChar w:fldCharType="end"/>
        </w:r>
      </w:hyperlink>
    </w:p>
    <w:p w14:paraId="371783F9" w14:textId="30307F62" w:rsidR="00783883" w:rsidRDefault="00952430">
      <w:pPr>
        <w:pStyle w:val="TOC1"/>
        <w:rPr>
          <w:rFonts w:asciiTheme="minorHAnsi" w:eastAsiaTheme="minorEastAsia" w:hAnsiTheme="minorHAnsi" w:cstheme="minorBidi"/>
          <w:caps w:val="0"/>
          <w:noProof/>
          <w:sz w:val="22"/>
          <w:szCs w:val="22"/>
          <w:lang w:val="en-GB" w:eastAsia="en-GB"/>
        </w:rPr>
      </w:pPr>
      <w:hyperlink w:anchor="_Toc148433538" w:history="1">
        <w:r w:rsidR="00783883" w:rsidRPr="001C2310">
          <w:rPr>
            <w:rStyle w:val="Hyperlink"/>
            <w:noProof/>
          </w:rPr>
          <w:t>COST</w:t>
        </w:r>
        <w:r w:rsidR="00783883">
          <w:rPr>
            <w:noProof/>
            <w:webHidden/>
          </w:rPr>
          <w:tab/>
        </w:r>
        <w:r w:rsidR="00783883">
          <w:rPr>
            <w:noProof/>
            <w:webHidden/>
          </w:rPr>
          <w:fldChar w:fldCharType="begin"/>
        </w:r>
        <w:r w:rsidR="00783883">
          <w:rPr>
            <w:noProof/>
            <w:webHidden/>
          </w:rPr>
          <w:instrText xml:space="preserve"> PAGEREF _Toc148433538 \h </w:instrText>
        </w:r>
        <w:r w:rsidR="00783883">
          <w:rPr>
            <w:noProof/>
            <w:webHidden/>
          </w:rPr>
        </w:r>
        <w:r w:rsidR="00783883">
          <w:rPr>
            <w:noProof/>
            <w:webHidden/>
          </w:rPr>
          <w:fldChar w:fldCharType="separate"/>
        </w:r>
        <w:r w:rsidR="00023297">
          <w:rPr>
            <w:noProof/>
            <w:webHidden/>
          </w:rPr>
          <w:t>11</w:t>
        </w:r>
        <w:r w:rsidR="00783883">
          <w:rPr>
            <w:noProof/>
            <w:webHidden/>
          </w:rPr>
          <w:fldChar w:fldCharType="end"/>
        </w:r>
      </w:hyperlink>
    </w:p>
    <w:p w14:paraId="1C2EB54F" w14:textId="6CE41865" w:rsidR="00783883" w:rsidRDefault="00952430">
      <w:pPr>
        <w:pStyle w:val="TOC2"/>
        <w:rPr>
          <w:rFonts w:asciiTheme="minorHAnsi" w:eastAsiaTheme="minorEastAsia" w:hAnsiTheme="minorHAnsi" w:cstheme="minorBidi"/>
          <w:smallCaps w:val="0"/>
          <w:noProof/>
          <w:sz w:val="22"/>
          <w:szCs w:val="22"/>
          <w:lang w:val="en-GB" w:eastAsia="en-GB"/>
        </w:rPr>
      </w:pPr>
      <w:hyperlink w:anchor="_Toc148433539" w:history="1">
        <w:r w:rsidR="00783883" w:rsidRPr="001C2310">
          <w:rPr>
            <w:rStyle w:val="Hyperlink"/>
            <w:noProof/>
            <w:snapToGrid w:val="0"/>
          </w:rPr>
          <w:t>Standard UPOV e-PVP Administration Module</w:t>
        </w:r>
        <w:r w:rsidR="00783883">
          <w:rPr>
            <w:noProof/>
            <w:webHidden/>
          </w:rPr>
          <w:tab/>
        </w:r>
        <w:r w:rsidR="00783883">
          <w:rPr>
            <w:noProof/>
            <w:webHidden/>
          </w:rPr>
          <w:fldChar w:fldCharType="begin"/>
        </w:r>
        <w:r w:rsidR="00783883">
          <w:rPr>
            <w:noProof/>
            <w:webHidden/>
          </w:rPr>
          <w:instrText xml:space="preserve"> PAGEREF _Toc148433539 \h </w:instrText>
        </w:r>
        <w:r w:rsidR="00783883">
          <w:rPr>
            <w:noProof/>
            <w:webHidden/>
          </w:rPr>
        </w:r>
        <w:r w:rsidR="00783883">
          <w:rPr>
            <w:noProof/>
            <w:webHidden/>
          </w:rPr>
          <w:fldChar w:fldCharType="separate"/>
        </w:r>
        <w:r w:rsidR="00023297">
          <w:rPr>
            <w:noProof/>
            <w:webHidden/>
          </w:rPr>
          <w:t>11</w:t>
        </w:r>
        <w:r w:rsidR="00783883">
          <w:rPr>
            <w:noProof/>
            <w:webHidden/>
          </w:rPr>
          <w:fldChar w:fldCharType="end"/>
        </w:r>
      </w:hyperlink>
    </w:p>
    <w:p w14:paraId="46EE66F9" w14:textId="6E1FD67D" w:rsidR="00783883" w:rsidRDefault="00952430">
      <w:pPr>
        <w:pStyle w:val="TOC2"/>
        <w:rPr>
          <w:rFonts w:asciiTheme="minorHAnsi" w:eastAsiaTheme="minorEastAsia" w:hAnsiTheme="minorHAnsi" w:cstheme="minorBidi"/>
          <w:smallCaps w:val="0"/>
          <w:noProof/>
          <w:sz w:val="22"/>
          <w:szCs w:val="22"/>
          <w:lang w:val="en-GB" w:eastAsia="en-GB"/>
        </w:rPr>
      </w:pPr>
      <w:hyperlink w:anchor="_Toc148433540" w:history="1">
        <w:r w:rsidR="00783883" w:rsidRPr="001C2310">
          <w:rPr>
            <w:rStyle w:val="Hyperlink"/>
            <w:noProof/>
            <w:snapToGrid w:val="0"/>
          </w:rPr>
          <w:t>Customized UPOV e-PVP Administration Module</w:t>
        </w:r>
        <w:r w:rsidR="00783883">
          <w:rPr>
            <w:noProof/>
            <w:webHidden/>
          </w:rPr>
          <w:tab/>
        </w:r>
        <w:r w:rsidR="00783883">
          <w:rPr>
            <w:noProof/>
            <w:webHidden/>
          </w:rPr>
          <w:fldChar w:fldCharType="begin"/>
        </w:r>
        <w:r w:rsidR="00783883">
          <w:rPr>
            <w:noProof/>
            <w:webHidden/>
          </w:rPr>
          <w:instrText xml:space="preserve"> PAGEREF _Toc148433540 \h </w:instrText>
        </w:r>
        <w:r w:rsidR="00783883">
          <w:rPr>
            <w:noProof/>
            <w:webHidden/>
          </w:rPr>
        </w:r>
        <w:r w:rsidR="00783883">
          <w:rPr>
            <w:noProof/>
            <w:webHidden/>
          </w:rPr>
          <w:fldChar w:fldCharType="separate"/>
        </w:r>
        <w:r w:rsidR="00023297">
          <w:rPr>
            <w:noProof/>
            <w:webHidden/>
          </w:rPr>
          <w:t>11</w:t>
        </w:r>
        <w:r w:rsidR="00783883">
          <w:rPr>
            <w:noProof/>
            <w:webHidden/>
          </w:rPr>
          <w:fldChar w:fldCharType="end"/>
        </w:r>
      </w:hyperlink>
    </w:p>
    <w:p w14:paraId="42F13F0A" w14:textId="4A4E11AE" w:rsidR="00783883" w:rsidRDefault="00952430">
      <w:pPr>
        <w:pStyle w:val="TOC2"/>
        <w:rPr>
          <w:rFonts w:asciiTheme="minorHAnsi" w:eastAsiaTheme="minorEastAsia" w:hAnsiTheme="minorHAnsi" w:cstheme="minorBidi"/>
          <w:smallCaps w:val="0"/>
          <w:noProof/>
          <w:sz w:val="22"/>
          <w:szCs w:val="22"/>
          <w:lang w:val="en-GB" w:eastAsia="en-GB"/>
        </w:rPr>
      </w:pPr>
      <w:hyperlink w:anchor="_Toc148433541" w:history="1">
        <w:r w:rsidR="00783883" w:rsidRPr="001C2310">
          <w:rPr>
            <w:rStyle w:val="Hyperlink"/>
            <w:noProof/>
            <w:snapToGrid w:val="0"/>
          </w:rPr>
          <w:t>Standard UPOV e-PVP DUS Report Exchange Module</w:t>
        </w:r>
        <w:r w:rsidR="00783883">
          <w:rPr>
            <w:noProof/>
            <w:webHidden/>
          </w:rPr>
          <w:tab/>
        </w:r>
        <w:r w:rsidR="00783883">
          <w:rPr>
            <w:noProof/>
            <w:webHidden/>
          </w:rPr>
          <w:fldChar w:fldCharType="begin"/>
        </w:r>
        <w:r w:rsidR="00783883">
          <w:rPr>
            <w:noProof/>
            <w:webHidden/>
          </w:rPr>
          <w:instrText xml:space="preserve"> PAGEREF _Toc148433541 \h </w:instrText>
        </w:r>
        <w:r w:rsidR="00783883">
          <w:rPr>
            <w:noProof/>
            <w:webHidden/>
          </w:rPr>
        </w:r>
        <w:r w:rsidR="00783883">
          <w:rPr>
            <w:noProof/>
            <w:webHidden/>
          </w:rPr>
          <w:fldChar w:fldCharType="separate"/>
        </w:r>
        <w:r w:rsidR="00023297">
          <w:rPr>
            <w:noProof/>
            <w:webHidden/>
          </w:rPr>
          <w:t>11</w:t>
        </w:r>
        <w:r w:rsidR="00783883">
          <w:rPr>
            <w:noProof/>
            <w:webHidden/>
          </w:rPr>
          <w:fldChar w:fldCharType="end"/>
        </w:r>
      </w:hyperlink>
    </w:p>
    <w:p w14:paraId="3C0C41A4" w14:textId="68D74F48" w:rsidR="00783883" w:rsidRDefault="00952430">
      <w:pPr>
        <w:pStyle w:val="TOC2"/>
        <w:rPr>
          <w:rFonts w:asciiTheme="minorHAnsi" w:eastAsiaTheme="minorEastAsia" w:hAnsiTheme="minorHAnsi" w:cstheme="minorBidi"/>
          <w:smallCaps w:val="0"/>
          <w:noProof/>
          <w:sz w:val="22"/>
          <w:szCs w:val="22"/>
          <w:lang w:val="en-GB" w:eastAsia="en-GB"/>
        </w:rPr>
      </w:pPr>
      <w:hyperlink w:anchor="_Toc148433542" w:history="1">
        <w:r w:rsidR="00783883" w:rsidRPr="001C2310">
          <w:rPr>
            <w:rStyle w:val="Hyperlink"/>
            <w:noProof/>
            <w:snapToGrid w:val="0"/>
          </w:rPr>
          <w:t>Customized UPOV e-PVP DUS Report Exchange Module</w:t>
        </w:r>
        <w:r w:rsidR="00783883">
          <w:rPr>
            <w:noProof/>
            <w:webHidden/>
          </w:rPr>
          <w:tab/>
        </w:r>
        <w:r w:rsidR="00783883">
          <w:rPr>
            <w:noProof/>
            <w:webHidden/>
          </w:rPr>
          <w:fldChar w:fldCharType="begin"/>
        </w:r>
        <w:r w:rsidR="00783883">
          <w:rPr>
            <w:noProof/>
            <w:webHidden/>
          </w:rPr>
          <w:instrText xml:space="preserve"> PAGEREF _Toc148433542 \h </w:instrText>
        </w:r>
        <w:r w:rsidR="00783883">
          <w:rPr>
            <w:noProof/>
            <w:webHidden/>
          </w:rPr>
        </w:r>
        <w:r w:rsidR="00783883">
          <w:rPr>
            <w:noProof/>
            <w:webHidden/>
          </w:rPr>
          <w:fldChar w:fldCharType="separate"/>
        </w:r>
        <w:r w:rsidR="00023297">
          <w:rPr>
            <w:noProof/>
            <w:webHidden/>
          </w:rPr>
          <w:t>11</w:t>
        </w:r>
        <w:r w:rsidR="00783883">
          <w:rPr>
            <w:noProof/>
            <w:webHidden/>
          </w:rPr>
          <w:fldChar w:fldCharType="end"/>
        </w:r>
      </w:hyperlink>
    </w:p>
    <w:p w14:paraId="3D3F16B5" w14:textId="2CD12102" w:rsidR="00783883" w:rsidRDefault="00952430">
      <w:pPr>
        <w:pStyle w:val="TOC1"/>
        <w:rPr>
          <w:rFonts w:asciiTheme="minorHAnsi" w:eastAsiaTheme="minorEastAsia" w:hAnsiTheme="minorHAnsi" w:cstheme="minorBidi"/>
          <w:caps w:val="0"/>
          <w:noProof/>
          <w:sz w:val="22"/>
          <w:szCs w:val="22"/>
          <w:lang w:val="en-GB" w:eastAsia="en-GB"/>
        </w:rPr>
      </w:pPr>
      <w:hyperlink w:anchor="_Toc148433543" w:history="1">
        <w:r w:rsidR="00783883" w:rsidRPr="001C2310">
          <w:rPr>
            <w:rStyle w:val="Hyperlink"/>
            <w:rFonts w:cs="Arial"/>
            <w:noProof/>
          </w:rPr>
          <w:t>FUTURE PLANS</w:t>
        </w:r>
        <w:r w:rsidR="00783883">
          <w:rPr>
            <w:noProof/>
            <w:webHidden/>
          </w:rPr>
          <w:tab/>
        </w:r>
        <w:r w:rsidR="00783883">
          <w:rPr>
            <w:noProof/>
            <w:webHidden/>
          </w:rPr>
          <w:fldChar w:fldCharType="begin"/>
        </w:r>
        <w:r w:rsidR="00783883">
          <w:rPr>
            <w:noProof/>
            <w:webHidden/>
          </w:rPr>
          <w:instrText xml:space="preserve"> PAGEREF _Toc148433543 \h </w:instrText>
        </w:r>
        <w:r w:rsidR="00783883">
          <w:rPr>
            <w:noProof/>
            <w:webHidden/>
          </w:rPr>
        </w:r>
        <w:r w:rsidR="00783883">
          <w:rPr>
            <w:noProof/>
            <w:webHidden/>
          </w:rPr>
          <w:fldChar w:fldCharType="separate"/>
        </w:r>
        <w:r w:rsidR="00023297">
          <w:rPr>
            <w:noProof/>
            <w:webHidden/>
          </w:rPr>
          <w:t>12</w:t>
        </w:r>
        <w:r w:rsidR="00783883">
          <w:rPr>
            <w:noProof/>
            <w:webHidden/>
          </w:rPr>
          <w:fldChar w:fldCharType="end"/>
        </w:r>
      </w:hyperlink>
    </w:p>
    <w:p w14:paraId="3856E756" w14:textId="14B8FEE6" w:rsidR="00783883" w:rsidRDefault="00952430">
      <w:pPr>
        <w:pStyle w:val="TOC1"/>
        <w:rPr>
          <w:rFonts w:asciiTheme="minorHAnsi" w:eastAsiaTheme="minorEastAsia" w:hAnsiTheme="minorHAnsi" w:cstheme="minorBidi"/>
          <w:caps w:val="0"/>
          <w:noProof/>
          <w:sz w:val="22"/>
          <w:szCs w:val="22"/>
          <w:lang w:val="en-GB" w:eastAsia="en-GB"/>
        </w:rPr>
      </w:pPr>
      <w:hyperlink w:anchor="_Toc148433544" w:history="1">
        <w:r w:rsidR="00783883" w:rsidRPr="001C2310">
          <w:rPr>
            <w:rStyle w:val="Hyperlink"/>
            <w:rFonts w:cs="Arial"/>
            <w:noProof/>
          </w:rPr>
          <w:t>Second meeting on electronic applications (EAM/2)</w:t>
        </w:r>
        <w:r w:rsidR="00783883">
          <w:rPr>
            <w:noProof/>
            <w:webHidden/>
          </w:rPr>
          <w:tab/>
        </w:r>
        <w:r w:rsidR="00783883">
          <w:rPr>
            <w:noProof/>
            <w:webHidden/>
          </w:rPr>
          <w:fldChar w:fldCharType="begin"/>
        </w:r>
        <w:r w:rsidR="00783883">
          <w:rPr>
            <w:noProof/>
            <w:webHidden/>
          </w:rPr>
          <w:instrText xml:space="preserve"> PAGEREF _Toc148433544 \h </w:instrText>
        </w:r>
        <w:r w:rsidR="00783883">
          <w:rPr>
            <w:noProof/>
            <w:webHidden/>
          </w:rPr>
        </w:r>
        <w:r w:rsidR="00783883">
          <w:rPr>
            <w:noProof/>
            <w:webHidden/>
          </w:rPr>
          <w:fldChar w:fldCharType="separate"/>
        </w:r>
        <w:r w:rsidR="00023297">
          <w:rPr>
            <w:noProof/>
            <w:webHidden/>
          </w:rPr>
          <w:t>12</w:t>
        </w:r>
        <w:r w:rsidR="00783883">
          <w:rPr>
            <w:noProof/>
            <w:webHidden/>
          </w:rPr>
          <w:fldChar w:fldCharType="end"/>
        </w:r>
      </w:hyperlink>
    </w:p>
    <w:p w14:paraId="2F9BACEF" w14:textId="78F58FF3" w:rsidR="004630B6" w:rsidRPr="00783883" w:rsidRDefault="004630B6" w:rsidP="004630B6">
      <w:pPr>
        <w:rPr>
          <w:rFonts w:cs="Arial"/>
          <w:snapToGrid w:val="0"/>
        </w:rPr>
      </w:pPr>
      <w:r w:rsidRPr="00783883">
        <w:rPr>
          <w:rFonts w:cs="Arial"/>
          <w:snapToGrid w:val="0"/>
        </w:rPr>
        <w:fldChar w:fldCharType="end"/>
      </w:r>
    </w:p>
    <w:p w14:paraId="02460C84" w14:textId="77777777" w:rsidR="004630B6" w:rsidRPr="00783883" w:rsidRDefault="004630B6" w:rsidP="004630B6">
      <w:pPr>
        <w:rPr>
          <w:rFonts w:cs="Arial"/>
          <w:snapToGrid w:val="0"/>
        </w:rPr>
      </w:pPr>
    </w:p>
    <w:p w14:paraId="36D7C150" w14:textId="77777777" w:rsidR="00C46D02" w:rsidRPr="00783883" w:rsidRDefault="00C46D02" w:rsidP="00C46D02">
      <w:pPr>
        <w:pStyle w:val="Heading1"/>
        <w:rPr>
          <w:rFonts w:cs="Arial"/>
        </w:rPr>
      </w:pPr>
      <w:bookmarkStart w:id="4" w:name="_Toc148433521"/>
      <w:r w:rsidRPr="00783883">
        <w:rPr>
          <w:rFonts w:cs="Arial"/>
        </w:rPr>
        <w:t>BACKGROUND</w:t>
      </w:r>
      <w:bookmarkEnd w:id="4"/>
    </w:p>
    <w:p w14:paraId="7C80BA95" w14:textId="77777777" w:rsidR="005B0364" w:rsidRPr="00783883" w:rsidRDefault="005B0364" w:rsidP="00C46D02">
      <w:pPr>
        <w:rPr>
          <w:rFonts w:cs="Arial"/>
          <w:color w:val="000000"/>
        </w:rPr>
      </w:pPr>
    </w:p>
    <w:p w14:paraId="01B9FDEA" w14:textId="36F809C4" w:rsidR="00C46D02" w:rsidRPr="00783883" w:rsidRDefault="00783883" w:rsidP="00C46D02">
      <w:pPr>
        <w:rPr>
          <w:rFonts w:cs="Arial"/>
          <w:snapToGrid w:val="0"/>
        </w:rPr>
      </w:pPr>
      <w:r w:rsidRPr="00783883">
        <w:rPr>
          <w:rFonts w:cs="Arial"/>
          <w:color w:val="000000"/>
        </w:rPr>
        <w:fldChar w:fldCharType="begin"/>
      </w:r>
      <w:r w:rsidRPr="00783883">
        <w:rPr>
          <w:rFonts w:cs="Arial"/>
          <w:color w:val="000000"/>
        </w:rPr>
        <w:instrText xml:space="preserve"> AUTONUM  </w:instrText>
      </w:r>
      <w:r w:rsidRPr="00783883">
        <w:rPr>
          <w:rFonts w:cs="Arial"/>
          <w:color w:val="000000"/>
        </w:rPr>
        <w:fldChar w:fldCharType="end"/>
      </w:r>
      <w:r w:rsidRPr="00783883">
        <w:rPr>
          <w:rFonts w:cs="Arial"/>
          <w:color w:val="000000"/>
        </w:rPr>
        <w:tab/>
      </w:r>
      <w:r w:rsidR="00C46D02" w:rsidRPr="00783883">
        <w:rPr>
          <w:rFonts w:cs="Arial"/>
          <w:snapToGrid w:val="0"/>
        </w:rPr>
        <w:t xml:space="preserve">The background and previous developments concerning </w:t>
      </w:r>
      <w:r>
        <w:rPr>
          <w:rFonts w:cs="Arial"/>
          <w:snapToGrid w:val="0"/>
        </w:rPr>
        <w:t>UPOV PRISMA</w:t>
      </w:r>
      <w:r w:rsidR="00C46D02" w:rsidRPr="00783883">
        <w:rPr>
          <w:rFonts w:cs="Arial"/>
          <w:snapToGrid w:val="0"/>
        </w:rPr>
        <w:t xml:space="preserve"> (formerly the Electronic Application Form project) are reported in document TC/58/INF/2 “</w:t>
      </w:r>
      <w:r>
        <w:rPr>
          <w:rFonts w:cs="Arial"/>
          <w:snapToGrid w:val="0"/>
        </w:rPr>
        <w:t>UPOV PRISMA</w:t>
      </w:r>
      <w:r w:rsidR="00C46D02" w:rsidRPr="00783883">
        <w:rPr>
          <w:rFonts w:cs="Arial"/>
          <w:snapToGrid w:val="0"/>
        </w:rPr>
        <w:t>”</w:t>
      </w:r>
      <w:r w:rsidR="005B0364" w:rsidRPr="00783883">
        <w:rPr>
          <w:rFonts w:cs="Arial"/>
          <w:snapToGrid w:val="0"/>
        </w:rPr>
        <w:t xml:space="preserve"> and CAJ/79/10 </w:t>
      </w:r>
      <w:r w:rsidR="009417F5" w:rsidRPr="00783883">
        <w:rPr>
          <w:rFonts w:cs="Arial"/>
          <w:snapToGrid w:val="0"/>
        </w:rPr>
        <w:t>“Meetings on the Development of an Electronic Application Form (EAF) (</w:t>
      </w:r>
      <w:r>
        <w:rPr>
          <w:rFonts w:cs="Arial"/>
          <w:snapToGrid w:val="0"/>
        </w:rPr>
        <w:t>UPOV PRISMA</w:t>
      </w:r>
      <w:r w:rsidR="009417F5" w:rsidRPr="00783883">
        <w:rPr>
          <w:rFonts w:cs="Arial"/>
          <w:snapToGrid w:val="0"/>
        </w:rPr>
        <w:t>)”</w:t>
      </w:r>
      <w:r w:rsidR="00C46D02" w:rsidRPr="00783883">
        <w:rPr>
          <w:rFonts w:cs="Arial"/>
          <w:snapToGrid w:val="0"/>
        </w:rPr>
        <w:t>.</w:t>
      </w:r>
    </w:p>
    <w:p w14:paraId="02B26516" w14:textId="45A0069F" w:rsidR="00C46D02" w:rsidRPr="00783883" w:rsidRDefault="00C46D02" w:rsidP="00C46D02">
      <w:pPr>
        <w:rPr>
          <w:rFonts w:cs="Arial"/>
          <w:snapToGrid w:val="0"/>
        </w:rPr>
      </w:pPr>
    </w:p>
    <w:p w14:paraId="272AD648" w14:textId="77777777" w:rsidR="00783883" w:rsidRPr="00783883" w:rsidRDefault="00783883" w:rsidP="00C46D02">
      <w:pPr>
        <w:rPr>
          <w:rFonts w:cs="Arial"/>
          <w:snapToGrid w:val="0"/>
        </w:rPr>
      </w:pPr>
    </w:p>
    <w:p w14:paraId="545AE690" w14:textId="1A460BAB" w:rsidR="004630B6" w:rsidRPr="00783883" w:rsidRDefault="00C46D02" w:rsidP="009417F5">
      <w:pPr>
        <w:pStyle w:val="Heading1"/>
        <w:rPr>
          <w:rFonts w:cs="Arial"/>
        </w:rPr>
      </w:pPr>
      <w:bookmarkStart w:id="5" w:name="_Toc148433522"/>
      <w:r w:rsidRPr="00783883">
        <w:rPr>
          <w:rFonts w:cs="Arial"/>
        </w:rPr>
        <w:t>DEVELOPMENTS</w:t>
      </w:r>
      <w:bookmarkEnd w:id="5"/>
    </w:p>
    <w:p w14:paraId="0C3A6016" w14:textId="77777777" w:rsidR="00846005" w:rsidRPr="00783883" w:rsidRDefault="00846005" w:rsidP="00C46D02">
      <w:pPr>
        <w:rPr>
          <w:rFonts w:cs="Arial"/>
          <w:snapToGrid w:val="0"/>
        </w:rPr>
      </w:pPr>
    </w:p>
    <w:p w14:paraId="325EA38E" w14:textId="7D895E1A" w:rsidR="00C46D02" w:rsidRPr="00783883" w:rsidRDefault="00C46D02" w:rsidP="00C47704">
      <w:pPr>
        <w:pStyle w:val="Heading3"/>
      </w:pPr>
      <w:bookmarkStart w:id="6" w:name="_Toc148433523"/>
      <w:r w:rsidRPr="00783883">
        <w:t>Twentieth Meeting on the Development of an Electronic Application Form (“EAF/20 meeting”) in October 2025</w:t>
      </w:r>
      <w:bookmarkEnd w:id="6"/>
    </w:p>
    <w:p w14:paraId="73B53C40" w14:textId="77777777" w:rsidR="00C46D02" w:rsidRPr="00783883" w:rsidRDefault="00C46D02" w:rsidP="00C46D02">
      <w:pPr>
        <w:rPr>
          <w:rFonts w:cs="Arial"/>
          <w:snapToGrid w:val="0"/>
        </w:rPr>
      </w:pPr>
    </w:p>
    <w:p w14:paraId="0AD54FE6" w14:textId="377193F7" w:rsidR="00C46D02" w:rsidRPr="00783883" w:rsidRDefault="00783883" w:rsidP="00C46D02">
      <w:pPr>
        <w:rPr>
          <w:rFonts w:cs="Arial"/>
          <w:snapToGrid w:val="0"/>
        </w:rPr>
      </w:pPr>
      <w:r w:rsidRPr="00783883">
        <w:rPr>
          <w:rFonts w:cs="Arial"/>
          <w:color w:val="000000"/>
        </w:rPr>
        <w:fldChar w:fldCharType="begin"/>
      </w:r>
      <w:r w:rsidRPr="00783883">
        <w:rPr>
          <w:rFonts w:cs="Arial"/>
          <w:color w:val="000000"/>
        </w:rPr>
        <w:instrText xml:space="preserve"> AUTONUM  </w:instrText>
      </w:r>
      <w:r w:rsidRPr="00783883">
        <w:rPr>
          <w:rFonts w:cs="Arial"/>
          <w:color w:val="000000"/>
        </w:rPr>
        <w:fldChar w:fldCharType="end"/>
      </w:r>
      <w:r w:rsidRPr="00783883">
        <w:rPr>
          <w:rFonts w:cs="Arial"/>
          <w:color w:val="000000"/>
        </w:rPr>
        <w:tab/>
      </w:r>
      <w:r w:rsidR="00C46D02" w:rsidRPr="00783883">
        <w:rPr>
          <w:rFonts w:cs="Arial"/>
          <w:snapToGrid w:val="0"/>
        </w:rPr>
        <w:t xml:space="preserve">The </w:t>
      </w:r>
      <w:r w:rsidR="009417F5" w:rsidRPr="00783883">
        <w:rPr>
          <w:rFonts w:cs="Arial"/>
          <w:snapToGrid w:val="0"/>
        </w:rPr>
        <w:t>Twentieth</w:t>
      </w:r>
      <w:r w:rsidR="00C46D02" w:rsidRPr="00783883">
        <w:rPr>
          <w:rFonts w:cs="Arial"/>
          <w:snapToGrid w:val="0"/>
        </w:rPr>
        <w:t xml:space="preserve"> meeting on the Development of an Electronic Application Form (“EAF/20 meeting”) was held via electronic means on October 25, 2022. </w:t>
      </w:r>
      <w:r>
        <w:rPr>
          <w:rFonts w:cs="Arial"/>
          <w:snapToGrid w:val="0"/>
        </w:rPr>
        <w:t xml:space="preserve"> </w:t>
      </w:r>
      <w:r w:rsidR="00C46D02" w:rsidRPr="00783883">
        <w:rPr>
          <w:rFonts w:cs="Arial"/>
          <w:snapToGrid w:val="0"/>
        </w:rPr>
        <w:t xml:space="preserve">The report of the meeting is provided in document EAF/20/3 “Report” available at: </w:t>
      </w:r>
      <w:hyperlink r:id="rId11" w:history="1">
        <w:r w:rsidRPr="00CD2E3A">
          <w:rPr>
            <w:rStyle w:val="Hyperlink"/>
            <w:rFonts w:cs="Arial"/>
            <w:snapToGrid w:val="0"/>
          </w:rPr>
          <w:t>https://www.upov.int/edocs/mdocs/upov/en/upov_eaf_20/upov_eaf_20_3.pdf</w:t>
        </w:r>
      </w:hyperlink>
      <w:r w:rsidR="00C46D02" w:rsidRPr="00783883">
        <w:rPr>
          <w:rFonts w:cs="Arial"/>
          <w:snapToGrid w:val="0"/>
        </w:rPr>
        <w:t>.</w:t>
      </w:r>
      <w:r>
        <w:rPr>
          <w:rFonts w:cs="Arial"/>
          <w:snapToGrid w:val="0"/>
        </w:rPr>
        <w:t xml:space="preserve"> </w:t>
      </w:r>
    </w:p>
    <w:p w14:paraId="3466ECB8" w14:textId="77777777" w:rsidR="00C46D02" w:rsidRPr="00783883" w:rsidRDefault="00C46D02" w:rsidP="00C46D02">
      <w:pPr>
        <w:rPr>
          <w:rFonts w:cs="Arial"/>
          <w:snapToGrid w:val="0"/>
        </w:rPr>
      </w:pPr>
    </w:p>
    <w:p w14:paraId="6B94113A" w14:textId="08C0ABCD" w:rsidR="00C46D02" w:rsidRPr="00783883" w:rsidRDefault="00C46D02" w:rsidP="00C20524">
      <w:pPr>
        <w:pStyle w:val="Heading3"/>
      </w:pPr>
      <w:bookmarkStart w:id="7" w:name="_Toc148433524"/>
      <w:r w:rsidRPr="00783883">
        <w:t>Administrative and Legal Committee (CAJ) in October 2022</w:t>
      </w:r>
      <w:bookmarkEnd w:id="7"/>
    </w:p>
    <w:p w14:paraId="2A65DBBA" w14:textId="77777777" w:rsidR="00C46D02" w:rsidRPr="00783883" w:rsidRDefault="00C46D02" w:rsidP="00C46D02">
      <w:pPr>
        <w:rPr>
          <w:rFonts w:cs="Arial"/>
          <w:snapToGrid w:val="0"/>
        </w:rPr>
      </w:pPr>
    </w:p>
    <w:p w14:paraId="20AB3993" w14:textId="3C47DD48" w:rsidR="00C46D02" w:rsidRPr="00783883" w:rsidRDefault="00783883" w:rsidP="00C46D02">
      <w:pPr>
        <w:rPr>
          <w:rFonts w:cs="Arial"/>
          <w:snapToGrid w:val="0"/>
        </w:rPr>
      </w:pPr>
      <w:r w:rsidRPr="00783883">
        <w:rPr>
          <w:rFonts w:cs="Arial"/>
          <w:color w:val="000000"/>
        </w:rPr>
        <w:fldChar w:fldCharType="begin"/>
      </w:r>
      <w:r w:rsidRPr="00783883">
        <w:rPr>
          <w:rFonts w:cs="Arial"/>
          <w:color w:val="000000"/>
        </w:rPr>
        <w:instrText xml:space="preserve"> AUTONUM  </w:instrText>
      </w:r>
      <w:r w:rsidRPr="00783883">
        <w:rPr>
          <w:rFonts w:cs="Arial"/>
          <w:color w:val="000000"/>
        </w:rPr>
        <w:fldChar w:fldCharType="end"/>
      </w:r>
      <w:r w:rsidRPr="00783883">
        <w:rPr>
          <w:rFonts w:cs="Arial"/>
          <w:color w:val="000000"/>
        </w:rPr>
        <w:tab/>
      </w:r>
      <w:r w:rsidR="00C46D02" w:rsidRPr="00783883">
        <w:rPr>
          <w:rFonts w:cs="Arial"/>
          <w:snapToGrid w:val="0"/>
        </w:rPr>
        <w:t xml:space="preserve">The Administrative and Legal Committee (CAJ), at its seventy-ninth session, organized via electronic means on October </w:t>
      </w:r>
      <w:r w:rsidR="00846005" w:rsidRPr="00783883">
        <w:rPr>
          <w:rFonts w:cs="Arial"/>
          <w:snapToGrid w:val="0"/>
        </w:rPr>
        <w:t>26,</w:t>
      </w:r>
      <w:r w:rsidR="00C46D02" w:rsidRPr="00783883">
        <w:rPr>
          <w:rFonts w:cs="Arial"/>
          <w:snapToGrid w:val="0"/>
        </w:rPr>
        <w:t xml:space="preserve"> 202</w:t>
      </w:r>
      <w:r w:rsidR="00846005" w:rsidRPr="00783883">
        <w:rPr>
          <w:rFonts w:cs="Arial"/>
          <w:snapToGrid w:val="0"/>
        </w:rPr>
        <w:t>2</w:t>
      </w:r>
      <w:r w:rsidR="00C46D02" w:rsidRPr="00783883">
        <w:rPr>
          <w:rFonts w:cs="Arial"/>
          <w:snapToGrid w:val="0"/>
        </w:rPr>
        <w:t>, noted the information provided in document CAJ/7</w:t>
      </w:r>
      <w:r w:rsidR="00846005" w:rsidRPr="00783883">
        <w:rPr>
          <w:rFonts w:cs="Arial"/>
          <w:snapToGrid w:val="0"/>
        </w:rPr>
        <w:t>9</w:t>
      </w:r>
      <w:r w:rsidR="00C46D02" w:rsidRPr="00783883">
        <w:rPr>
          <w:rFonts w:cs="Arial"/>
          <w:snapToGrid w:val="0"/>
        </w:rPr>
        <w:t>/</w:t>
      </w:r>
      <w:r w:rsidR="00846005" w:rsidRPr="00783883">
        <w:rPr>
          <w:rFonts w:cs="Arial"/>
          <w:snapToGrid w:val="0"/>
        </w:rPr>
        <w:t>10</w:t>
      </w:r>
      <w:r w:rsidR="00C46D02" w:rsidRPr="00783883">
        <w:rPr>
          <w:rFonts w:cs="Arial"/>
          <w:snapToGrid w:val="0"/>
        </w:rPr>
        <w:t xml:space="preserve"> in relation to recent developments in </w:t>
      </w:r>
      <w:r>
        <w:rPr>
          <w:rFonts w:cs="Arial"/>
          <w:snapToGrid w:val="0"/>
        </w:rPr>
        <w:t>UPOV PRISMA</w:t>
      </w:r>
      <w:r w:rsidR="00C46D02" w:rsidRPr="00783883">
        <w:rPr>
          <w:rFonts w:cs="Arial"/>
          <w:snapToGrid w:val="0"/>
        </w:rPr>
        <w:t xml:space="preserve"> (see document CAJ/7</w:t>
      </w:r>
      <w:r w:rsidR="00846005" w:rsidRPr="00783883">
        <w:rPr>
          <w:rFonts w:cs="Arial"/>
          <w:snapToGrid w:val="0"/>
        </w:rPr>
        <w:t>9</w:t>
      </w:r>
      <w:r w:rsidR="00C46D02" w:rsidRPr="00783883">
        <w:rPr>
          <w:rFonts w:cs="Arial"/>
          <w:snapToGrid w:val="0"/>
        </w:rPr>
        <w:t>/1</w:t>
      </w:r>
      <w:r w:rsidR="00846005" w:rsidRPr="00783883">
        <w:rPr>
          <w:rFonts w:cs="Arial"/>
          <w:snapToGrid w:val="0"/>
        </w:rPr>
        <w:t>1</w:t>
      </w:r>
      <w:r w:rsidR="00C46D02" w:rsidRPr="00783883">
        <w:rPr>
          <w:rFonts w:cs="Arial"/>
          <w:snapToGrid w:val="0"/>
        </w:rPr>
        <w:t xml:space="preserve"> “Report”, paragraph 4</w:t>
      </w:r>
      <w:r w:rsidR="00846005" w:rsidRPr="00783883">
        <w:rPr>
          <w:rFonts w:cs="Arial"/>
          <w:snapToGrid w:val="0"/>
        </w:rPr>
        <w:t>8</w:t>
      </w:r>
      <w:r w:rsidR="00C46D02" w:rsidRPr="00783883">
        <w:rPr>
          <w:rFonts w:cs="Arial"/>
          <w:snapToGrid w:val="0"/>
        </w:rPr>
        <w:t>)</w:t>
      </w:r>
      <w:r w:rsidR="00846005" w:rsidRPr="00783883">
        <w:rPr>
          <w:rFonts w:cs="Arial"/>
          <w:snapToGrid w:val="0"/>
        </w:rPr>
        <w:t xml:space="preserve"> and </w:t>
      </w:r>
      <w:r w:rsidR="00846005" w:rsidRPr="00783883">
        <w:t xml:space="preserve">approved the proposal to expand the scope of the EAF meetings to cover the reporting of e-PVP developments and to change the name of the meetings to “Meeting on Electronic Applications” </w:t>
      </w:r>
      <w:r w:rsidR="00846005" w:rsidRPr="00783883">
        <w:rPr>
          <w:rFonts w:cs="Arial"/>
          <w:snapToGrid w:val="0"/>
        </w:rPr>
        <w:t>(see document CAJ/79/11 “Report”, paragraph 49)</w:t>
      </w:r>
      <w:r w:rsidR="00C46D02" w:rsidRPr="00783883">
        <w:rPr>
          <w:rFonts w:cs="Arial"/>
          <w:snapToGrid w:val="0"/>
        </w:rPr>
        <w:t>.</w:t>
      </w:r>
    </w:p>
    <w:p w14:paraId="63CC8F6C" w14:textId="77777777" w:rsidR="00C46D02" w:rsidRPr="00783883" w:rsidRDefault="00C46D02" w:rsidP="00C46D02">
      <w:pPr>
        <w:rPr>
          <w:rFonts w:cs="Arial"/>
          <w:snapToGrid w:val="0"/>
        </w:rPr>
      </w:pPr>
    </w:p>
    <w:p w14:paraId="39A705F7" w14:textId="38A53A6D" w:rsidR="00C46D02" w:rsidRPr="00783883" w:rsidRDefault="00C46D02" w:rsidP="00C20524">
      <w:pPr>
        <w:pStyle w:val="Heading3"/>
      </w:pPr>
      <w:bookmarkStart w:id="8" w:name="_Toc148433525"/>
      <w:r w:rsidRPr="00783883">
        <w:t xml:space="preserve">Use of </w:t>
      </w:r>
      <w:r w:rsidR="00783883">
        <w:t>UPOV PRISMA</w:t>
      </w:r>
      <w:r w:rsidRPr="00783883">
        <w:t xml:space="preserve"> (as of </w:t>
      </w:r>
      <w:r w:rsidR="00846005" w:rsidRPr="00783883">
        <w:t>September 30</w:t>
      </w:r>
      <w:r w:rsidRPr="00783883">
        <w:t>, 202</w:t>
      </w:r>
      <w:r w:rsidR="00846005" w:rsidRPr="00783883">
        <w:t>3</w:t>
      </w:r>
      <w:r w:rsidRPr="00783883">
        <w:t>)</w:t>
      </w:r>
      <w:bookmarkEnd w:id="8"/>
    </w:p>
    <w:p w14:paraId="438D8812" w14:textId="77777777" w:rsidR="00846005" w:rsidRPr="00783883" w:rsidRDefault="00846005" w:rsidP="00C46D02">
      <w:pPr>
        <w:rPr>
          <w:rFonts w:cs="Arial"/>
          <w:snapToGrid w:val="0"/>
        </w:rPr>
      </w:pPr>
    </w:p>
    <w:p w14:paraId="35EAADFA" w14:textId="73E6DBA6" w:rsidR="00846005" w:rsidRPr="00783883" w:rsidRDefault="00846005" w:rsidP="00C52534">
      <w:pPr>
        <w:pStyle w:val="Heading4"/>
        <w:rPr>
          <w:lang w:val="en-US"/>
        </w:rPr>
      </w:pPr>
      <w:bookmarkStart w:id="9" w:name="_Toc84968136"/>
      <w:bookmarkStart w:id="10" w:name="_Toc108791952"/>
      <w:bookmarkStart w:id="11" w:name="_Toc108792137"/>
      <w:bookmarkStart w:id="12" w:name="_Toc108792253"/>
      <w:bookmarkStart w:id="13" w:name="_Toc108792328"/>
      <w:bookmarkStart w:id="14" w:name="_Toc109028294"/>
      <w:bookmarkStart w:id="15" w:name="_Toc147156295"/>
      <w:r w:rsidRPr="00783883">
        <w:rPr>
          <w:lang w:val="en-US"/>
        </w:rPr>
        <w:t xml:space="preserve">Number of submissions via </w:t>
      </w:r>
      <w:r w:rsidR="00783883">
        <w:rPr>
          <w:lang w:val="en-US"/>
        </w:rPr>
        <w:t>UPOV PRISMA</w:t>
      </w:r>
      <w:bookmarkEnd w:id="9"/>
      <w:bookmarkEnd w:id="10"/>
      <w:bookmarkEnd w:id="11"/>
      <w:bookmarkEnd w:id="12"/>
      <w:bookmarkEnd w:id="13"/>
      <w:bookmarkEnd w:id="14"/>
      <w:bookmarkEnd w:id="15"/>
    </w:p>
    <w:p w14:paraId="072116DB" w14:textId="77777777" w:rsidR="00846005" w:rsidRPr="00783883" w:rsidRDefault="00846005" w:rsidP="00846005">
      <w:pPr>
        <w:rPr>
          <w:rFonts w:cs="Arial"/>
        </w:rPr>
      </w:pPr>
    </w:p>
    <w:tbl>
      <w:tblPr>
        <w:tblStyle w:val="TableGrid"/>
        <w:tblW w:w="0" w:type="auto"/>
        <w:tblCellMar>
          <w:top w:w="28" w:type="dxa"/>
        </w:tblCellMar>
        <w:tblLook w:val="04A0" w:firstRow="1" w:lastRow="0" w:firstColumn="1" w:lastColumn="0" w:noHBand="0" w:noVBand="1"/>
      </w:tblPr>
      <w:tblGrid>
        <w:gridCol w:w="1244"/>
        <w:gridCol w:w="1194"/>
        <w:gridCol w:w="1194"/>
        <w:gridCol w:w="1209"/>
        <w:gridCol w:w="1210"/>
        <w:gridCol w:w="1234"/>
        <w:gridCol w:w="1234"/>
        <w:gridCol w:w="1110"/>
      </w:tblGrid>
      <w:tr w:rsidR="00846005" w:rsidRPr="00783883" w14:paraId="6B12DFEF" w14:textId="77777777" w:rsidTr="00760531">
        <w:tc>
          <w:tcPr>
            <w:tcW w:w="1244" w:type="dxa"/>
            <w:shd w:val="clear" w:color="auto" w:fill="F2F2F2" w:themeFill="background1" w:themeFillShade="F2"/>
          </w:tcPr>
          <w:p w14:paraId="1B7695FE" w14:textId="77777777" w:rsidR="00846005" w:rsidRPr="00783883" w:rsidRDefault="00846005" w:rsidP="00760531">
            <w:pPr>
              <w:rPr>
                <w:rFonts w:cs="Arial"/>
                <w:sz w:val="16"/>
                <w:szCs w:val="16"/>
              </w:rPr>
            </w:pPr>
          </w:p>
        </w:tc>
        <w:tc>
          <w:tcPr>
            <w:tcW w:w="1194" w:type="dxa"/>
            <w:shd w:val="clear" w:color="auto" w:fill="F2F2F2" w:themeFill="background1" w:themeFillShade="F2"/>
          </w:tcPr>
          <w:p w14:paraId="2F650139" w14:textId="77777777" w:rsidR="00846005" w:rsidRPr="00783883" w:rsidRDefault="00846005" w:rsidP="00760531">
            <w:pPr>
              <w:ind w:right="340"/>
              <w:jc w:val="right"/>
              <w:rPr>
                <w:rFonts w:cs="Arial"/>
                <w:sz w:val="16"/>
                <w:szCs w:val="16"/>
              </w:rPr>
            </w:pPr>
            <w:r w:rsidRPr="00783883">
              <w:rPr>
                <w:rFonts w:cs="Arial"/>
                <w:sz w:val="16"/>
                <w:szCs w:val="16"/>
              </w:rPr>
              <w:t>2017</w:t>
            </w:r>
          </w:p>
        </w:tc>
        <w:tc>
          <w:tcPr>
            <w:tcW w:w="1194" w:type="dxa"/>
            <w:shd w:val="clear" w:color="auto" w:fill="F2F2F2" w:themeFill="background1" w:themeFillShade="F2"/>
          </w:tcPr>
          <w:p w14:paraId="50ECBA47" w14:textId="77777777" w:rsidR="00846005" w:rsidRPr="00783883" w:rsidRDefault="00846005" w:rsidP="00760531">
            <w:pPr>
              <w:ind w:right="340"/>
              <w:jc w:val="right"/>
              <w:rPr>
                <w:rFonts w:cs="Arial"/>
                <w:sz w:val="16"/>
                <w:szCs w:val="16"/>
              </w:rPr>
            </w:pPr>
            <w:r w:rsidRPr="00783883">
              <w:rPr>
                <w:rFonts w:cs="Arial"/>
                <w:sz w:val="16"/>
                <w:szCs w:val="16"/>
              </w:rPr>
              <w:t>2018</w:t>
            </w:r>
          </w:p>
        </w:tc>
        <w:tc>
          <w:tcPr>
            <w:tcW w:w="1209" w:type="dxa"/>
            <w:shd w:val="clear" w:color="auto" w:fill="F2F2F2" w:themeFill="background1" w:themeFillShade="F2"/>
          </w:tcPr>
          <w:p w14:paraId="24B31614" w14:textId="77777777" w:rsidR="00846005" w:rsidRPr="00783883" w:rsidRDefault="00846005" w:rsidP="00760531">
            <w:pPr>
              <w:ind w:right="340"/>
              <w:jc w:val="right"/>
              <w:rPr>
                <w:rFonts w:cs="Arial"/>
                <w:sz w:val="16"/>
                <w:szCs w:val="16"/>
              </w:rPr>
            </w:pPr>
            <w:r w:rsidRPr="00783883">
              <w:rPr>
                <w:rFonts w:cs="Arial"/>
                <w:sz w:val="16"/>
                <w:szCs w:val="16"/>
              </w:rPr>
              <w:t>2019</w:t>
            </w:r>
          </w:p>
        </w:tc>
        <w:tc>
          <w:tcPr>
            <w:tcW w:w="1210" w:type="dxa"/>
            <w:shd w:val="clear" w:color="auto" w:fill="F2F2F2" w:themeFill="background1" w:themeFillShade="F2"/>
          </w:tcPr>
          <w:p w14:paraId="0562C068" w14:textId="77777777" w:rsidR="00846005" w:rsidRPr="00783883" w:rsidRDefault="00846005" w:rsidP="00760531">
            <w:pPr>
              <w:ind w:right="340"/>
              <w:jc w:val="right"/>
              <w:rPr>
                <w:rFonts w:cs="Arial"/>
                <w:sz w:val="16"/>
                <w:szCs w:val="16"/>
              </w:rPr>
            </w:pPr>
            <w:r w:rsidRPr="00783883">
              <w:rPr>
                <w:rFonts w:cs="Arial"/>
                <w:sz w:val="16"/>
                <w:szCs w:val="16"/>
              </w:rPr>
              <w:t>2020</w:t>
            </w:r>
          </w:p>
        </w:tc>
        <w:tc>
          <w:tcPr>
            <w:tcW w:w="1234" w:type="dxa"/>
            <w:shd w:val="clear" w:color="auto" w:fill="F2F2F2" w:themeFill="background1" w:themeFillShade="F2"/>
          </w:tcPr>
          <w:p w14:paraId="387BFFAB" w14:textId="77777777" w:rsidR="00846005" w:rsidRPr="00783883" w:rsidRDefault="00846005" w:rsidP="00760531">
            <w:pPr>
              <w:ind w:right="340"/>
              <w:jc w:val="right"/>
              <w:rPr>
                <w:rFonts w:cs="Arial"/>
                <w:sz w:val="16"/>
                <w:szCs w:val="16"/>
              </w:rPr>
            </w:pPr>
            <w:r w:rsidRPr="00783883">
              <w:rPr>
                <w:rFonts w:cs="Arial"/>
                <w:sz w:val="16"/>
                <w:szCs w:val="16"/>
              </w:rPr>
              <w:t>2021</w:t>
            </w:r>
          </w:p>
        </w:tc>
        <w:tc>
          <w:tcPr>
            <w:tcW w:w="1234" w:type="dxa"/>
            <w:shd w:val="clear" w:color="auto" w:fill="F2F2F2" w:themeFill="background1" w:themeFillShade="F2"/>
          </w:tcPr>
          <w:p w14:paraId="080C0B35" w14:textId="77777777" w:rsidR="00846005" w:rsidRPr="00783883" w:rsidRDefault="00846005" w:rsidP="00760531">
            <w:pPr>
              <w:ind w:right="340"/>
              <w:jc w:val="right"/>
              <w:rPr>
                <w:rFonts w:cs="Arial"/>
                <w:sz w:val="16"/>
                <w:szCs w:val="16"/>
              </w:rPr>
            </w:pPr>
            <w:r w:rsidRPr="00783883">
              <w:rPr>
                <w:rFonts w:cs="Arial"/>
                <w:sz w:val="16"/>
                <w:szCs w:val="16"/>
              </w:rPr>
              <w:t>2022</w:t>
            </w:r>
          </w:p>
        </w:tc>
        <w:tc>
          <w:tcPr>
            <w:tcW w:w="1110" w:type="dxa"/>
            <w:shd w:val="clear" w:color="auto" w:fill="F2F2F2" w:themeFill="background1" w:themeFillShade="F2"/>
          </w:tcPr>
          <w:p w14:paraId="511699B0" w14:textId="77777777" w:rsidR="00846005" w:rsidRPr="00783883" w:rsidRDefault="00846005" w:rsidP="00760531">
            <w:pPr>
              <w:ind w:right="284"/>
              <w:jc w:val="right"/>
              <w:rPr>
                <w:rFonts w:cs="Arial"/>
                <w:sz w:val="16"/>
                <w:szCs w:val="16"/>
              </w:rPr>
            </w:pPr>
            <w:r w:rsidRPr="00783883">
              <w:rPr>
                <w:rFonts w:cs="Arial"/>
                <w:sz w:val="16"/>
                <w:szCs w:val="16"/>
              </w:rPr>
              <w:t>2023</w:t>
            </w:r>
          </w:p>
        </w:tc>
      </w:tr>
      <w:tr w:rsidR="00846005" w:rsidRPr="00783883" w14:paraId="468E09A3" w14:textId="77777777" w:rsidTr="00760531">
        <w:tc>
          <w:tcPr>
            <w:tcW w:w="1244" w:type="dxa"/>
            <w:shd w:val="clear" w:color="auto" w:fill="F2F2F2" w:themeFill="background1" w:themeFillShade="F2"/>
          </w:tcPr>
          <w:p w14:paraId="4E25BC59" w14:textId="77777777" w:rsidR="00846005" w:rsidRPr="00783883" w:rsidRDefault="00846005" w:rsidP="00760531">
            <w:pPr>
              <w:rPr>
                <w:rFonts w:cs="Arial"/>
                <w:sz w:val="16"/>
                <w:szCs w:val="16"/>
              </w:rPr>
            </w:pPr>
            <w:r w:rsidRPr="00783883">
              <w:rPr>
                <w:rFonts w:cs="Arial"/>
                <w:sz w:val="16"/>
                <w:szCs w:val="16"/>
              </w:rPr>
              <w:t>January</w:t>
            </w:r>
          </w:p>
        </w:tc>
        <w:tc>
          <w:tcPr>
            <w:tcW w:w="1194" w:type="dxa"/>
          </w:tcPr>
          <w:p w14:paraId="18B78B29" w14:textId="77777777" w:rsidR="00846005" w:rsidRPr="00783883" w:rsidRDefault="00846005" w:rsidP="00760531">
            <w:pPr>
              <w:ind w:right="340"/>
              <w:jc w:val="right"/>
              <w:rPr>
                <w:rFonts w:cs="Arial"/>
                <w:sz w:val="16"/>
                <w:szCs w:val="16"/>
              </w:rPr>
            </w:pPr>
            <w:r w:rsidRPr="00783883">
              <w:rPr>
                <w:rFonts w:cs="Arial"/>
                <w:sz w:val="16"/>
                <w:szCs w:val="16"/>
              </w:rPr>
              <w:t>1</w:t>
            </w:r>
          </w:p>
        </w:tc>
        <w:tc>
          <w:tcPr>
            <w:tcW w:w="1194" w:type="dxa"/>
          </w:tcPr>
          <w:p w14:paraId="54625BCA" w14:textId="77777777" w:rsidR="00846005" w:rsidRPr="00783883" w:rsidRDefault="00846005" w:rsidP="00760531">
            <w:pPr>
              <w:ind w:right="340"/>
              <w:jc w:val="right"/>
              <w:rPr>
                <w:rFonts w:cs="Arial"/>
                <w:sz w:val="16"/>
                <w:szCs w:val="16"/>
              </w:rPr>
            </w:pPr>
            <w:r w:rsidRPr="00783883">
              <w:rPr>
                <w:rFonts w:cs="Arial"/>
                <w:sz w:val="16"/>
                <w:szCs w:val="16"/>
              </w:rPr>
              <w:t>-</w:t>
            </w:r>
          </w:p>
        </w:tc>
        <w:tc>
          <w:tcPr>
            <w:tcW w:w="1209" w:type="dxa"/>
          </w:tcPr>
          <w:p w14:paraId="5C68418D" w14:textId="77777777" w:rsidR="00846005" w:rsidRPr="00783883" w:rsidRDefault="00846005" w:rsidP="00760531">
            <w:pPr>
              <w:ind w:right="340"/>
              <w:jc w:val="right"/>
              <w:rPr>
                <w:rFonts w:cs="Arial"/>
                <w:sz w:val="16"/>
                <w:szCs w:val="16"/>
              </w:rPr>
            </w:pPr>
            <w:r w:rsidRPr="00783883">
              <w:rPr>
                <w:rFonts w:cs="Arial"/>
                <w:sz w:val="16"/>
                <w:szCs w:val="16"/>
              </w:rPr>
              <w:t>7</w:t>
            </w:r>
          </w:p>
        </w:tc>
        <w:tc>
          <w:tcPr>
            <w:tcW w:w="1210" w:type="dxa"/>
          </w:tcPr>
          <w:p w14:paraId="26A7B104" w14:textId="77777777" w:rsidR="00846005" w:rsidRPr="00783883" w:rsidRDefault="00846005" w:rsidP="00760531">
            <w:pPr>
              <w:ind w:right="340"/>
              <w:jc w:val="right"/>
              <w:rPr>
                <w:rFonts w:cs="Arial"/>
                <w:sz w:val="16"/>
                <w:szCs w:val="16"/>
              </w:rPr>
            </w:pPr>
            <w:r w:rsidRPr="00783883">
              <w:rPr>
                <w:rFonts w:cs="Arial"/>
                <w:sz w:val="16"/>
                <w:szCs w:val="16"/>
              </w:rPr>
              <w:t>18</w:t>
            </w:r>
          </w:p>
        </w:tc>
        <w:tc>
          <w:tcPr>
            <w:tcW w:w="1234" w:type="dxa"/>
          </w:tcPr>
          <w:p w14:paraId="0A3EA46C" w14:textId="77777777" w:rsidR="00846005" w:rsidRPr="00783883" w:rsidRDefault="00846005" w:rsidP="00760531">
            <w:pPr>
              <w:ind w:right="340"/>
              <w:jc w:val="right"/>
              <w:rPr>
                <w:rFonts w:cs="Arial"/>
                <w:sz w:val="16"/>
                <w:szCs w:val="16"/>
              </w:rPr>
            </w:pPr>
            <w:r w:rsidRPr="00783883">
              <w:rPr>
                <w:rFonts w:cs="Arial"/>
                <w:sz w:val="16"/>
                <w:szCs w:val="16"/>
              </w:rPr>
              <w:t>107</w:t>
            </w:r>
          </w:p>
        </w:tc>
        <w:tc>
          <w:tcPr>
            <w:tcW w:w="1234" w:type="dxa"/>
          </w:tcPr>
          <w:p w14:paraId="20367F08" w14:textId="77777777" w:rsidR="00846005" w:rsidRPr="00783883" w:rsidRDefault="00846005" w:rsidP="00760531">
            <w:pPr>
              <w:ind w:right="340"/>
              <w:jc w:val="right"/>
              <w:rPr>
                <w:rFonts w:cs="Arial"/>
                <w:sz w:val="16"/>
                <w:szCs w:val="16"/>
              </w:rPr>
            </w:pPr>
            <w:r w:rsidRPr="00783883">
              <w:rPr>
                <w:rFonts w:cs="Arial"/>
                <w:sz w:val="16"/>
                <w:szCs w:val="16"/>
              </w:rPr>
              <w:t>232</w:t>
            </w:r>
          </w:p>
        </w:tc>
        <w:tc>
          <w:tcPr>
            <w:tcW w:w="1110" w:type="dxa"/>
          </w:tcPr>
          <w:p w14:paraId="65B4076F" w14:textId="77777777" w:rsidR="00846005" w:rsidRPr="00783883" w:rsidRDefault="00846005" w:rsidP="00760531">
            <w:pPr>
              <w:ind w:right="284"/>
              <w:jc w:val="right"/>
              <w:rPr>
                <w:rFonts w:cs="Arial"/>
                <w:sz w:val="16"/>
                <w:szCs w:val="16"/>
              </w:rPr>
            </w:pPr>
            <w:r w:rsidRPr="00783883">
              <w:rPr>
                <w:rFonts w:cs="Arial"/>
                <w:sz w:val="16"/>
                <w:szCs w:val="16"/>
              </w:rPr>
              <w:t>206</w:t>
            </w:r>
          </w:p>
        </w:tc>
      </w:tr>
      <w:tr w:rsidR="00846005" w:rsidRPr="00783883" w14:paraId="6C661A04" w14:textId="77777777" w:rsidTr="00760531">
        <w:tc>
          <w:tcPr>
            <w:tcW w:w="1244" w:type="dxa"/>
            <w:shd w:val="clear" w:color="auto" w:fill="F2F2F2" w:themeFill="background1" w:themeFillShade="F2"/>
          </w:tcPr>
          <w:p w14:paraId="521483A9" w14:textId="77777777" w:rsidR="00846005" w:rsidRPr="00783883" w:rsidRDefault="00846005" w:rsidP="00760531">
            <w:pPr>
              <w:rPr>
                <w:rFonts w:cs="Arial"/>
                <w:sz w:val="16"/>
                <w:szCs w:val="16"/>
              </w:rPr>
            </w:pPr>
            <w:r w:rsidRPr="00783883">
              <w:rPr>
                <w:rFonts w:cs="Arial"/>
                <w:sz w:val="16"/>
                <w:szCs w:val="16"/>
              </w:rPr>
              <w:t>February</w:t>
            </w:r>
          </w:p>
        </w:tc>
        <w:tc>
          <w:tcPr>
            <w:tcW w:w="1194" w:type="dxa"/>
          </w:tcPr>
          <w:p w14:paraId="780BD53D" w14:textId="77777777" w:rsidR="00846005" w:rsidRPr="00783883" w:rsidRDefault="00846005" w:rsidP="00760531">
            <w:pPr>
              <w:ind w:right="340"/>
              <w:jc w:val="right"/>
              <w:rPr>
                <w:rFonts w:cs="Arial"/>
                <w:sz w:val="16"/>
                <w:szCs w:val="16"/>
              </w:rPr>
            </w:pPr>
            <w:r w:rsidRPr="00783883">
              <w:rPr>
                <w:rFonts w:cs="Arial"/>
                <w:sz w:val="16"/>
                <w:szCs w:val="16"/>
              </w:rPr>
              <w:t>-</w:t>
            </w:r>
          </w:p>
        </w:tc>
        <w:tc>
          <w:tcPr>
            <w:tcW w:w="1194" w:type="dxa"/>
          </w:tcPr>
          <w:p w14:paraId="7900861C" w14:textId="77777777" w:rsidR="00846005" w:rsidRPr="00783883" w:rsidRDefault="00846005" w:rsidP="00760531">
            <w:pPr>
              <w:ind w:right="340"/>
              <w:jc w:val="right"/>
              <w:rPr>
                <w:rFonts w:cs="Arial"/>
                <w:sz w:val="16"/>
                <w:szCs w:val="16"/>
              </w:rPr>
            </w:pPr>
            <w:r w:rsidRPr="00783883">
              <w:rPr>
                <w:rFonts w:cs="Arial"/>
                <w:sz w:val="16"/>
                <w:szCs w:val="16"/>
              </w:rPr>
              <w:t>3</w:t>
            </w:r>
          </w:p>
        </w:tc>
        <w:tc>
          <w:tcPr>
            <w:tcW w:w="1209" w:type="dxa"/>
          </w:tcPr>
          <w:p w14:paraId="2425D13E" w14:textId="77777777" w:rsidR="00846005" w:rsidRPr="00783883" w:rsidRDefault="00846005" w:rsidP="00760531">
            <w:pPr>
              <w:ind w:right="340"/>
              <w:jc w:val="right"/>
              <w:rPr>
                <w:rFonts w:cs="Arial"/>
                <w:sz w:val="16"/>
                <w:szCs w:val="16"/>
              </w:rPr>
            </w:pPr>
            <w:r w:rsidRPr="00783883">
              <w:rPr>
                <w:rFonts w:cs="Arial"/>
                <w:sz w:val="16"/>
                <w:szCs w:val="16"/>
              </w:rPr>
              <w:t>9</w:t>
            </w:r>
          </w:p>
        </w:tc>
        <w:tc>
          <w:tcPr>
            <w:tcW w:w="1210" w:type="dxa"/>
          </w:tcPr>
          <w:p w14:paraId="59D8EEBF" w14:textId="77777777" w:rsidR="00846005" w:rsidRPr="00783883" w:rsidRDefault="00846005" w:rsidP="00760531">
            <w:pPr>
              <w:ind w:right="340"/>
              <w:jc w:val="right"/>
              <w:rPr>
                <w:rFonts w:cs="Arial"/>
                <w:sz w:val="16"/>
                <w:szCs w:val="16"/>
              </w:rPr>
            </w:pPr>
            <w:r w:rsidRPr="00783883">
              <w:rPr>
                <w:rFonts w:cs="Arial"/>
                <w:sz w:val="16"/>
                <w:szCs w:val="16"/>
              </w:rPr>
              <w:t>5</w:t>
            </w:r>
          </w:p>
        </w:tc>
        <w:tc>
          <w:tcPr>
            <w:tcW w:w="1234" w:type="dxa"/>
          </w:tcPr>
          <w:p w14:paraId="724BEA34" w14:textId="77777777" w:rsidR="00846005" w:rsidRPr="00783883" w:rsidRDefault="00846005" w:rsidP="00760531">
            <w:pPr>
              <w:ind w:right="340"/>
              <w:jc w:val="right"/>
              <w:rPr>
                <w:rFonts w:cs="Arial"/>
                <w:sz w:val="16"/>
                <w:szCs w:val="16"/>
              </w:rPr>
            </w:pPr>
            <w:r w:rsidRPr="00783883">
              <w:rPr>
                <w:rFonts w:cs="Arial"/>
                <w:sz w:val="16"/>
                <w:szCs w:val="16"/>
              </w:rPr>
              <w:t>107</w:t>
            </w:r>
          </w:p>
        </w:tc>
        <w:tc>
          <w:tcPr>
            <w:tcW w:w="1234" w:type="dxa"/>
          </w:tcPr>
          <w:p w14:paraId="6564BE68" w14:textId="77777777" w:rsidR="00846005" w:rsidRPr="00783883" w:rsidRDefault="00846005" w:rsidP="00760531">
            <w:pPr>
              <w:ind w:right="340"/>
              <w:jc w:val="right"/>
              <w:rPr>
                <w:rFonts w:cs="Arial"/>
                <w:sz w:val="16"/>
                <w:szCs w:val="16"/>
              </w:rPr>
            </w:pPr>
            <w:r w:rsidRPr="00783883">
              <w:rPr>
                <w:rFonts w:cs="Arial"/>
                <w:sz w:val="16"/>
                <w:szCs w:val="16"/>
              </w:rPr>
              <w:t>95</w:t>
            </w:r>
          </w:p>
        </w:tc>
        <w:tc>
          <w:tcPr>
            <w:tcW w:w="1110" w:type="dxa"/>
          </w:tcPr>
          <w:p w14:paraId="64E97CD0" w14:textId="77777777" w:rsidR="00846005" w:rsidRPr="00783883" w:rsidRDefault="00846005" w:rsidP="00760531">
            <w:pPr>
              <w:ind w:right="284"/>
              <w:jc w:val="right"/>
              <w:rPr>
                <w:rFonts w:cs="Arial"/>
                <w:sz w:val="16"/>
                <w:szCs w:val="16"/>
              </w:rPr>
            </w:pPr>
            <w:r w:rsidRPr="00783883">
              <w:rPr>
                <w:rFonts w:cs="Arial"/>
                <w:sz w:val="16"/>
                <w:szCs w:val="16"/>
              </w:rPr>
              <w:t>107</w:t>
            </w:r>
          </w:p>
        </w:tc>
      </w:tr>
      <w:tr w:rsidR="00846005" w:rsidRPr="00783883" w14:paraId="58C383A3" w14:textId="77777777" w:rsidTr="00760531">
        <w:tc>
          <w:tcPr>
            <w:tcW w:w="1244" w:type="dxa"/>
            <w:shd w:val="clear" w:color="auto" w:fill="F2F2F2" w:themeFill="background1" w:themeFillShade="F2"/>
          </w:tcPr>
          <w:p w14:paraId="2400FF38" w14:textId="77777777" w:rsidR="00846005" w:rsidRPr="00783883" w:rsidRDefault="00846005" w:rsidP="00760531">
            <w:pPr>
              <w:rPr>
                <w:rFonts w:cs="Arial"/>
                <w:sz w:val="16"/>
                <w:szCs w:val="16"/>
              </w:rPr>
            </w:pPr>
            <w:r w:rsidRPr="00783883">
              <w:rPr>
                <w:rFonts w:cs="Arial"/>
                <w:sz w:val="16"/>
                <w:szCs w:val="16"/>
              </w:rPr>
              <w:t>March</w:t>
            </w:r>
          </w:p>
        </w:tc>
        <w:tc>
          <w:tcPr>
            <w:tcW w:w="1194" w:type="dxa"/>
          </w:tcPr>
          <w:p w14:paraId="554BD33F" w14:textId="77777777" w:rsidR="00846005" w:rsidRPr="00783883" w:rsidRDefault="00846005" w:rsidP="00760531">
            <w:pPr>
              <w:ind w:right="340"/>
              <w:jc w:val="right"/>
              <w:rPr>
                <w:rFonts w:cs="Arial"/>
                <w:sz w:val="16"/>
                <w:szCs w:val="16"/>
              </w:rPr>
            </w:pPr>
            <w:r w:rsidRPr="00783883">
              <w:rPr>
                <w:rFonts w:cs="Arial"/>
                <w:sz w:val="16"/>
                <w:szCs w:val="16"/>
              </w:rPr>
              <w:t>2</w:t>
            </w:r>
          </w:p>
        </w:tc>
        <w:tc>
          <w:tcPr>
            <w:tcW w:w="1194" w:type="dxa"/>
          </w:tcPr>
          <w:p w14:paraId="58F3F1CD" w14:textId="77777777" w:rsidR="00846005" w:rsidRPr="00783883" w:rsidRDefault="00846005" w:rsidP="00760531">
            <w:pPr>
              <w:ind w:right="340"/>
              <w:jc w:val="right"/>
              <w:rPr>
                <w:rFonts w:cs="Arial"/>
                <w:sz w:val="16"/>
                <w:szCs w:val="16"/>
              </w:rPr>
            </w:pPr>
            <w:r w:rsidRPr="00783883">
              <w:rPr>
                <w:rFonts w:cs="Arial"/>
                <w:sz w:val="16"/>
                <w:szCs w:val="16"/>
              </w:rPr>
              <w:t>3</w:t>
            </w:r>
          </w:p>
        </w:tc>
        <w:tc>
          <w:tcPr>
            <w:tcW w:w="1209" w:type="dxa"/>
          </w:tcPr>
          <w:p w14:paraId="21901E1D" w14:textId="77777777" w:rsidR="00846005" w:rsidRPr="00783883" w:rsidRDefault="00846005" w:rsidP="00760531">
            <w:pPr>
              <w:ind w:right="340"/>
              <w:jc w:val="right"/>
              <w:rPr>
                <w:rFonts w:cs="Arial"/>
                <w:sz w:val="16"/>
                <w:szCs w:val="16"/>
              </w:rPr>
            </w:pPr>
            <w:r w:rsidRPr="00783883">
              <w:rPr>
                <w:rFonts w:cs="Arial"/>
                <w:sz w:val="16"/>
                <w:szCs w:val="16"/>
              </w:rPr>
              <w:t>6</w:t>
            </w:r>
          </w:p>
        </w:tc>
        <w:tc>
          <w:tcPr>
            <w:tcW w:w="1210" w:type="dxa"/>
          </w:tcPr>
          <w:p w14:paraId="30E013CE" w14:textId="77777777" w:rsidR="00846005" w:rsidRPr="00783883" w:rsidRDefault="00846005" w:rsidP="00760531">
            <w:pPr>
              <w:ind w:right="340"/>
              <w:jc w:val="right"/>
              <w:rPr>
                <w:rFonts w:cs="Arial"/>
                <w:sz w:val="16"/>
                <w:szCs w:val="16"/>
              </w:rPr>
            </w:pPr>
            <w:r w:rsidRPr="00783883">
              <w:rPr>
                <w:rFonts w:cs="Arial"/>
                <w:sz w:val="16"/>
                <w:szCs w:val="16"/>
              </w:rPr>
              <w:t>21</w:t>
            </w:r>
          </w:p>
        </w:tc>
        <w:tc>
          <w:tcPr>
            <w:tcW w:w="1234" w:type="dxa"/>
          </w:tcPr>
          <w:p w14:paraId="1F649470" w14:textId="77777777" w:rsidR="00846005" w:rsidRPr="00783883" w:rsidRDefault="00846005" w:rsidP="00760531">
            <w:pPr>
              <w:ind w:right="340"/>
              <w:jc w:val="right"/>
              <w:rPr>
                <w:rFonts w:cs="Arial"/>
                <w:sz w:val="16"/>
                <w:szCs w:val="16"/>
              </w:rPr>
            </w:pPr>
            <w:r w:rsidRPr="00783883">
              <w:rPr>
                <w:rFonts w:cs="Arial"/>
                <w:sz w:val="16"/>
                <w:szCs w:val="16"/>
              </w:rPr>
              <w:t>67</w:t>
            </w:r>
          </w:p>
        </w:tc>
        <w:tc>
          <w:tcPr>
            <w:tcW w:w="1234" w:type="dxa"/>
          </w:tcPr>
          <w:p w14:paraId="709F54EA" w14:textId="77777777" w:rsidR="00846005" w:rsidRPr="00783883" w:rsidRDefault="00846005" w:rsidP="00760531">
            <w:pPr>
              <w:ind w:right="340"/>
              <w:jc w:val="right"/>
              <w:rPr>
                <w:rFonts w:cs="Arial"/>
                <w:sz w:val="16"/>
                <w:szCs w:val="16"/>
              </w:rPr>
            </w:pPr>
            <w:r w:rsidRPr="00783883">
              <w:rPr>
                <w:rFonts w:cs="Arial"/>
                <w:sz w:val="16"/>
                <w:szCs w:val="16"/>
              </w:rPr>
              <w:t>121</w:t>
            </w:r>
          </w:p>
        </w:tc>
        <w:tc>
          <w:tcPr>
            <w:tcW w:w="1110" w:type="dxa"/>
          </w:tcPr>
          <w:p w14:paraId="2B89991C" w14:textId="77777777" w:rsidR="00846005" w:rsidRPr="00783883" w:rsidRDefault="00846005" w:rsidP="00760531">
            <w:pPr>
              <w:ind w:right="284"/>
              <w:jc w:val="right"/>
              <w:rPr>
                <w:rFonts w:cs="Arial"/>
                <w:sz w:val="16"/>
                <w:szCs w:val="16"/>
              </w:rPr>
            </w:pPr>
            <w:r w:rsidRPr="00783883">
              <w:rPr>
                <w:rFonts w:cs="Arial"/>
                <w:sz w:val="16"/>
                <w:szCs w:val="16"/>
              </w:rPr>
              <w:t>54</w:t>
            </w:r>
          </w:p>
        </w:tc>
      </w:tr>
      <w:tr w:rsidR="00846005" w:rsidRPr="00783883" w14:paraId="1D0DA0C8" w14:textId="77777777" w:rsidTr="00760531">
        <w:tc>
          <w:tcPr>
            <w:tcW w:w="1244" w:type="dxa"/>
            <w:shd w:val="clear" w:color="auto" w:fill="F2F2F2" w:themeFill="background1" w:themeFillShade="F2"/>
          </w:tcPr>
          <w:p w14:paraId="5F9DF475" w14:textId="77777777" w:rsidR="00846005" w:rsidRPr="00783883" w:rsidRDefault="00846005" w:rsidP="00760531">
            <w:pPr>
              <w:rPr>
                <w:rFonts w:cs="Arial"/>
                <w:sz w:val="16"/>
                <w:szCs w:val="16"/>
              </w:rPr>
            </w:pPr>
            <w:r w:rsidRPr="00783883">
              <w:rPr>
                <w:rFonts w:cs="Arial"/>
                <w:sz w:val="16"/>
                <w:szCs w:val="16"/>
              </w:rPr>
              <w:t>April</w:t>
            </w:r>
          </w:p>
        </w:tc>
        <w:tc>
          <w:tcPr>
            <w:tcW w:w="1194" w:type="dxa"/>
          </w:tcPr>
          <w:p w14:paraId="49B80A17" w14:textId="77777777" w:rsidR="00846005" w:rsidRPr="00783883" w:rsidRDefault="00846005" w:rsidP="00760531">
            <w:pPr>
              <w:ind w:right="340"/>
              <w:jc w:val="right"/>
              <w:rPr>
                <w:rFonts w:cs="Arial"/>
                <w:sz w:val="16"/>
                <w:szCs w:val="16"/>
              </w:rPr>
            </w:pPr>
            <w:r w:rsidRPr="00783883">
              <w:rPr>
                <w:rFonts w:cs="Arial"/>
                <w:sz w:val="16"/>
                <w:szCs w:val="16"/>
              </w:rPr>
              <w:t>-</w:t>
            </w:r>
          </w:p>
        </w:tc>
        <w:tc>
          <w:tcPr>
            <w:tcW w:w="1194" w:type="dxa"/>
          </w:tcPr>
          <w:p w14:paraId="3467E92D" w14:textId="77777777" w:rsidR="00846005" w:rsidRPr="00783883" w:rsidRDefault="00846005" w:rsidP="00760531">
            <w:pPr>
              <w:ind w:right="340"/>
              <w:jc w:val="right"/>
              <w:rPr>
                <w:rFonts w:cs="Arial"/>
                <w:sz w:val="16"/>
                <w:szCs w:val="16"/>
              </w:rPr>
            </w:pPr>
            <w:r w:rsidRPr="00783883">
              <w:rPr>
                <w:rFonts w:cs="Arial"/>
                <w:sz w:val="16"/>
                <w:szCs w:val="16"/>
              </w:rPr>
              <w:t>3</w:t>
            </w:r>
          </w:p>
        </w:tc>
        <w:tc>
          <w:tcPr>
            <w:tcW w:w="1209" w:type="dxa"/>
          </w:tcPr>
          <w:p w14:paraId="11692E81" w14:textId="77777777" w:rsidR="00846005" w:rsidRPr="00783883" w:rsidRDefault="00846005" w:rsidP="00760531">
            <w:pPr>
              <w:ind w:right="340"/>
              <w:jc w:val="right"/>
              <w:rPr>
                <w:rFonts w:cs="Arial"/>
                <w:sz w:val="16"/>
                <w:szCs w:val="16"/>
              </w:rPr>
            </w:pPr>
            <w:r w:rsidRPr="00783883">
              <w:rPr>
                <w:rFonts w:cs="Arial"/>
                <w:sz w:val="16"/>
                <w:szCs w:val="16"/>
              </w:rPr>
              <w:t>22</w:t>
            </w:r>
          </w:p>
        </w:tc>
        <w:tc>
          <w:tcPr>
            <w:tcW w:w="1210" w:type="dxa"/>
          </w:tcPr>
          <w:p w14:paraId="0B29C576" w14:textId="77777777" w:rsidR="00846005" w:rsidRPr="00783883" w:rsidRDefault="00846005" w:rsidP="00760531">
            <w:pPr>
              <w:ind w:right="340"/>
              <w:jc w:val="right"/>
              <w:rPr>
                <w:rFonts w:cs="Arial"/>
                <w:sz w:val="16"/>
                <w:szCs w:val="16"/>
              </w:rPr>
            </w:pPr>
            <w:r w:rsidRPr="00783883">
              <w:rPr>
                <w:rFonts w:cs="Arial"/>
                <w:sz w:val="16"/>
                <w:szCs w:val="16"/>
              </w:rPr>
              <w:t>11</w:t>
            </w:r>
          </w:p>
        </w:tc>
        <w:tc>
          <w:tcPr>
            <w:tcW w:w="1234" w:type="dxa"/>
          </w:tcPr>
          <w:p w14:paraId="5C88F4FD" w14:textId="77777777" w:rsidR="00846005" w:rsidRPr="00783883" w:rsidRDefault="00846005" w:rsidP="00760531">
            <w:pPr>
              <w:ind w:right="340"/>
              <w:jc w:val="right"/>
              <w:rPr>
                <w:rFonts w:cs="Arial"/>
                <w:sz w:val="16"/>
                <w:szCs w:val="16"/>
              </w:rPr>
            </w:pPr>
            <w:r w:rsidRPr="00783883">
              <w:rPr>
                <w:rFonts w:cs="Arial"/>
                <w:sz w:val="16"/>
                <w:szCs w:val="16"/>
              </w:rPr>
              <w:t>105</w:t>
            </w:r>
          </w:p>
        </w:tc>
        <w:tc>
          <w:tcPr>
            <w:tcW w:w="1234" w:type="dxa"/>
          </w:tcPr>
          <w:p w14:paraId="0D2B85CD" w14:textId="77777777" w:rsidR="00846005" w:rsidRPr="00783883" w:rsidRDefault="00846005" w:rsidP="00760531">
            <w:pPr>
              <w:ind w:right="340"/>
              <w:jc w:val="right"/>
              <w:rPr>
                <w:rFonts w:cs="Arial"/>
                <w:sz w:val="16"/>
                <w:szCs w:val="16"/>
              </w:rPr>
            </w:pPr>
            <w:r w:rsidRPr="00783883">
              <w:rPr>
                <w:rFonts w:cs="Arial"/>
                <w:sz w:val="16"/>
                <w:szCs w:val="16"/>
              </w:rPr>
              <w:t>96</w:t>
            </w:r>
          </w:p>
        </w:tc>
        <w:tc>
          <w:tcPr>
            <w:tcW w:w="1110" w:type="dxa"/>
          </w:tcPr>
          <w:p w14:paraId="59B8AE90" w14:textId="77777777" w:rsidR="00846005" w:rsidRPr="00783883" w:rsidRDefault="00846005" w:rsidP="00760531">
            <w:pPr>
              <w:ind w:right="284"/>
              <w:jc w:val="right"/>
              <w:rPr>
                <w:rFonts w:cs="Arial"/>
                <w:sz w:val="16"/>
                <w:szCs w:val="16"/>
              </w:rPr>
            </w:pPr>
            <w:r w:rsidRPr="00783883">
              <w:rPr>
                <w:rFonts w:cs="Arial"/>
                <w:sz w:val="16"/>
                <w:szCs w:val="16"/>
              </w:rPr>
              <w:t>102</w:t>
            </w:r>
          </w:p>
        </w:tc>
      </w:tr>
      <w:tr w:rsidR="00846005" w:rsidRPr="00783883" w14:paraId="06D50288" w14:textId="77777777" w:rsidTr="00760531">
        <w:tc>
          <w:tcPr>
            <w:tcW w:w="1244" w:type="dxa"/>
            <w:shd w:val="clear" w:color="auto" w:fill="F2F2F2" w:themeFill="background1" w:themeFillShade="F2"/>
          </w:tcPr>
          <w:p w14:paraId="2EDDE3A9" w14:textId="77777777" w:rsidR="00846005" w:rsidRPr="00783883" w:rsidRDefault="00846005" w:rsidP="00760531">
            <w:pPr>
              <w:rPr>
                <w:rFonts w:cs="Arial"/>
                <w:sz w:val="16"/>
                <w:szCs w:val="16"/>
              </w:rPr>
            </w:pPr>
            <w:r w:rsidRPr="00783883">
              <w:rPr>
                <w:rFonts w:cs="Arial"/>
                <w:sz w:val="16"/>
                <w:szCs w:val="16"/>
              </w:rPr>
              <w:t>May</w:t>
            </w:r>
          </w:p>
        </w:tc>
        <w:tc>
          <w:tcPr>
            <w:tcW w:w="1194" w:type="dxa"/>
          </w:tcPr>
          <w:p w14:paraId="11739D6B" w14:textId="77777777" w:rsidR="00846005" w:rsidRPr="00783883" w:rsidRDefault="00846005" w:rsidP="00760531">
            <w:pPr>
              <w:ind w:right="340"/>
              <w:jc w:val="right"/>
              <w:rPr>
                <w:rFonts w:cs="Arial"/>
                <w:sz w:val="16"/>
                <w:szCs w:val="16"/>
              </w:rPr>
            </w:pPr>
            <w:r w:rsidRPr="00783883">
              <w:rPr>
                <w:rFonts w:cs="Arial"/>
                <w:sz w:val="16"/>
                <w:szCs w:val="16"/>
              </w:rPr>
              <w:t>1</w:t>
            </w:r>
          </w:p>
        </w:tc>
        <w:tc>
          <w:tcPr>
            <w:tcW w:w="1194" w:type="dxa"/>
          </w:tcPr>
          <w:p w14:paraId="1B6ACF3D" w14:textId="77777777" w:rsidR="00846005" w:rsidRPr="00783883" w:rsidRDefault="00846005" w:rsidP="00760531">
            <w:pPr>
              <w:ind w:right="340"/>
              <w:jc w:val="right"/>
              <w:rPr>
                <w:rFonts w:cs="Arial"/>
                <w:sz w:val="16"/>
                <w:szCs w:val="16"/>
              </w:rPr>
            </w:pPr>
            <w:r w:rsidRPr="00783883">
              <w:rPr>
                <w:rFonts w:cs="Arial"/>
                <w:sz w:val="16"/>
                <w:szCs w:val="16"/>
              </w:rPr>
              <w:t>1</w:t>
            </w:r>
          </w:p>
        </w:tc>
        <w:tc>
          <w:tcPr>
            <w:tcW w:w="1209" w:type="dxa"/>
          </w:tcPr>
          <w:p w14:paraId="6B9D27EE" w14:textId="77777777" w:rsidR="00846005" w:rsidRPr="00783883" w:rsidRDefault="00846005" w:rsidP="00760531">
            <w:pPr>
              <w:ind w:right="340"/>
              <w:jc w:val="right"/>
              <w:rPr>
                <w:rFonts w:cs="Arial"/>
                <w:sz w:val="16"/>
                <w:szCs w:val="16"/>
              </w:rPr>
            </w:pPr>
            <w:r w:rsidRPr="00783883">
              <w:rPr>
                <w:rFonts w:cs="Arial"/>
                <w:sz w:val="16"/>
                <w:szCs w:val="16"/>
              </w:rPr>
              <w:t>33</w:t>
            </w:r>
          </w:p>
        </w:tc>
        <w:tc>
          <w:tcPr>
            <w:tcW w:w="1210" w:type="dxa"/>
          </w:tcPr>
          <w:p w14:paraId="0711CE53" w14:textId="77777777" w:rsidR="00846005" w:rsidRPr="00783883" w:rsidRDefault="00846005" w:rsidP="00760531">
            <w:pPr>
              <w:ind w:right="340"/>
              <w:jc w:val="right"/>
              <w:rPr>
                <w:rFonts w:cs="Arial"/>
                <w:sz w:val="16"/>
                <w:szCs w:val="16"/>
              </w:rPr>
            </w:pPr>
            <w:r w:rsidRPr="00783883">
              <w:rPr>
                <w:rFonts w:cs="Arial"/>
                <w:sz w:val="16"/>
                <w:szCs w:val="16"/>
              </w:rPr>
              <w:t>11</w:t>
            </w:r>
          </w:p>
        </w:tc>
        <w:tc>
          <w:tcPr>
            <w:tcW w:w="1234" w:type="dxa"/>
          </w:tcPr>
          <w:p w14:paraId="5124F92E" w14:textId="77777777" w:rsidR="00846005" w:rsidRPr="00783883" w:rsidRDefault="00846005" w:rsidP="00760531">
            <w:pPr>
              <w:ind w:right="340"/>
              <w:jc w:val="right"/>
              <w:rPr>
                <w:rFonts w:cs="Arial"/>
                <w:sz w:val="16"/>
                <w:szCs w:val="16"/>
              </w:rPr>
            </w:pPr>
            <w:r w:rsidRPr="00783883">
              <w:rPr>
                <w:rFonts w:cs="Arial"/>
                <w:sz w:val="16"/>
                <w:szCs w:val="16"/>
              </w:rPr>
              <w:t>65</w:t>
            </w:r>
          </w:p>
        </w:tc>
        <w:tc>
          <w:tcPr>
            <w:tcW w:w="1234" w:type="dxa"/>
          </w:tcPr>
          <w:p w14:paraId="127827F0" w14:textId="77777777" w:rsidR="00846005" w:rsidRPr="00783883" w:rsidRDefault="00846005" w:rsidP="00760531">
            <w:pPr>
              <w:ind w:right="340"/>
              <w:jc w:val="right"/>
              <w:rPr>
                <w:rFonts w:cs="Arial"/>
                <w:sz w:val="16"/>
                <w:szCs w:val="16"/>
              </w:rPr>
            </w:pPr>
            <w:r w:rsidRPr="00783883">
              <w:rPr>
                <w:rFonts w:cs="Arial"/>
                <w:sz w:val="16"/>
                <w:szCs w:val="16"/>
              </w:rPr>
              <w:t>67</w:t>
            </w:r>
          </w:p>
        </w:tc>
        <w:tc>
          <w:tcPr>
            <w:tcW w:w="1110" w:type="dxa"/>
          </w:tcPr>
          <w:p w14:paraId="26A0EDF1" w14:textId="77777777" w:rsidR="00846005" w:rsidRPr="00783883" w:rsidRDefault="00846005" w:rsidP="00760531">
            <w:pPr>
              <w:ind w:right="284"/>
              <w:jc w:val="right"/>
              <w:rPr>
                <w:rFonts w:cs="Arial"/>
                <w:sz w:val="16"/>
                <w:szCs w:val="16"/>
              </w:rPr>
            </w:pPr>
            <w:r w:rsidRPr="00783883">
              <w:rPr>
                <w:rFonts w:cs="Arial"/>
                <w:sz w:val="16"/>
                <w:szCs w:val="16"/>
              </w:rPr>
              <w:t>123</w:t>
            </w:r>
          </w:p>
        </w:tc>
      </w:tr>
      <w:tr w:rsidR="00846005" w:rsidRPr="00783883" w14:paraId="27BE3476" w14:textId="77777777" w:rsidTr="00760531">
        <w:tc>
          <w:tcPr>
            <w:tcW w:w="1244" w:type="dxa"/>
            <w:shd w:val="clear" w:color="auto" w:fill="F2F2F2" w:themeFill="background1" w:themeFillShade="F2"/>
          </w:tcPr>
          <w:p w14:paraId="34CED5ED" w14:textId="77777777" w:rsidR="00846005" w:rsidRPr="00783883" w:rsidRDefault="00846005" w:rsidP="00760531">
            <w:pPr>
              <w:rPr>
                <w:rFonts w:cs="Arial"/>
                <w:sz w:val="16"/>
                <w:szCs w:val="16"/>
              </w:rPr>
            </w:pPr>
            <w:r w:rsidRPr="00783883">
              <w:rPr>
                <w:rFonts w:cs="Arial"/>
                <w:sz w:val="16"/>
                <w:szCs w:val="16"/>
              </w:rPr>
              <w:t>June</w:t>
            </w:r>
          </w:p>
        </w:tc>
        <w:tc>
          <w:tcPr>
            <w:tcW w:w="1194" w:type="dxa"/>
          </w:tcPr>
          <w:p w14:paraId="7DF1B99D" w14:textId="77777777" w:rsidR="00846005" w:rsidRPr="00783883" w:rsidRDefault="00846005" w:rsidP="00760531">
            <w:pPr>
              <w:ind w:right="340"/>
              <w:jc w:val="right"/>
              <w:rPr>
                <w:rFonts w:cs="Arial"/>
                <w:sz w:val="16"/>
                <w:szCs w:val="16"/>
              </w:rPr>
            </w:pPr>
            <w:r w:rsidRPr="00783883">
              <w:rPr>
                <w:rFonts w:cs="Arial"/>
                <w:sz w:val="16"/>
                <w:szCs w:val="16"/>
              </w:rPr>
              <w:t>-</w:t>
            </w:r>
          </w:p>
        </w:tc>
        <w:tc>
          <w:tcPr>
            <w:tcW w:w="1194" w:type="dxa"/>
          </w:tcPr>
          <w:p w14:paraId="3D6AB80B" w14:textId="77777777" w:rsidR="00846005" w:rsidRPr="00783883" w:rsidRDefault="00846005" w:rsidP="00760531">
            <w:pPr>
              <w:ind w:right="340"/>
              <w:jc w:val="right"/>
              <w:rPr>
                <w:rFonts w:cs="Arial"/>
                <w:sz w:val="16"/>
                <w:szCs w:val="16"/>
              </w:rPr>
            </w:pPr>
            <w:r w:rsidRPr="00783883">
              <w:rPr>
                <w:rFonts w:cs="Arial"/>
                <w:sz w:val="16"/>
                <w:szCs w:val="16"/>
              </w:rPr>
              <w:t>7</w:t>
            </w:r>
          </w:p>
        </w:tc>
        <w:tc>
          <w:tcPr>
            <w:tcW w:w="1209" w:type="dxa"/>
          </w:tcPr>
          <w:p w14:paraId="42234926" w14:textId="77777777" w:rsidR="00846005" w:rsidRPr="00783883" w:rsidRDefault="00846005" w:rsidP="00760531">
            <w:pPr>
              <w:ind w:right="340"/>
              <w:jc w:val="right"/>
              <w:rPr>
                <w:rFonts w:cs="Arial"/>
                <w:sz w:val="16"/>
                <w:szCs w:val="16"/>
              </w:rPr>
            </w:pPr>
            <w:r w:rsidRPr="00783883">
              <w:rPr>
                <w:rFonts w:cs="Arial"/>
                <w:sz w:val="16"/>
                <w:szCs w:val="16"/>
              </w:rPr>
              <w:t>10</w:t>
            </w:r>
          </w:p>
        </w:tc>
        <w:tc>
          <w:tcPr>
            <w:tcW w:w="1210" w:type="dxa"/>
          </w:tcPr>
          <w:p w14:paraId="5EBA17C3" w14:textId="77777777" w:rsidR="00846005" w:rsidRPr="00783883" w:rsidRDefault="00846005" w:rsidP="00760531">
            <w:pPr>
              <w:ind w:right="340"/>
              <w:jc w:val="right"/>
              <w:rPr>
                <w:rFonts w:cs="Arial"/>
                <w:sz w:val="16"/>
                <w:szCs w:val="16"/>
              </w:rPr>
            </w:pPr>
            <w:r w:rsidRPr="00783883">
              <w:rPr>
                <w:rFonts w:cs="Arial"/>
                <w:sz w:val="16"/>
                <w:szCs w:val="16"/>
              </w:rPr>
              <w:t>18</w:t>
            </w:r>
          </w:p>
        </w:tc>
        <w:tc>
          <w:tcPr>
            <w:tcW w:w="1234" w:type="dxa"/>
          </w:tcPr>
          <w:p w14:paraId="242E6F54" w14:textId="77777777" w:rsidR="00846005" w:rsidRPr="00783883" w:rsidRDefault="00846005" w:rsidP="00760531">
            <w:pPr>
              <w:ind w:right="340"/>
              <w:jc w:val="right"/>
              <w:rPr>
                <w:rFonts w:cs="Arial"/>
                <w:sz w:val="16"/>
                <w:szCs w:val="16"/>
              </w:rPr>
            </w:pPr>
            <w:r w:rsidRPr="00783883">
              <w:rPr>
                <w:rFonts w:cs="Arial"/>
                <w:sz w:val="16"/>
                <w:szCs w:val="16"/>
              </w:rPr>
              <w:t>819</w:t>
            </w:r>
          </w:p>
        </w:tc>
        <w:tc>
          <w:tcPr>
            <w:tcW w:w="1234" w:type="dxa"/>
          </w:tcPr>
          <w:p w14:paraId="2471BB0A" w14:textId="77777777" w:rsidR="00846005" w:rsidRPr="00783883" w:rsidRDefault="00846005" w:rsidP="00760531">
            <w:pPr>
              <w:ind w:right="340"/>
              <w:jc w:val="right"/>
              <w:rPr>
                <w:rFonts w:cs="Arial"/>
                <w:sz w:val="16"/>
                <w:szCs w:val="16"/>
              </w:rPr>
            </w:pPr>
            <w:r w:rsidRPr="00783883">
              <w:rPr>
                <w:rFonts w:cs="Arial"/>
                <w:sz w:val="16"/>
                <w:szCs w:val="16"/>
              </w:rPr>
              <w:t>78</w:t>
            </w:r>
          </w:p>
        </w:tc>
        <w:tc>
          <w:tcPr>
            <w:tcW w:w="1110" w:type="dxa"/>
          </w:tcPr>
          <w:p w14:paraId="3A213A16" w14:textId="77777777" w:rsidR="00846005" w:rsidRPr="00783883" w:rsidRDefault="00846005" w:rsidP="00760531">
            <w:pPr>
              <w:ind w:right="284"/>
              <w:jc w:val="right"/>
              <w:rPr>
                <w:rFonts w:cs="Arial"/>
                <w:sz w:val="16"/>
                <w:szCs w:val="16"/>
              </w:rPr>
            </w:pPr>
            <w:r w:rsidRPr="00783883">
              <w:rPr>
                <w:rFonts w:cs="Arial"/>
                <w:sz w:val="16"/>
                <w:szCs w:val="16"/>
              </w:rPr>
              <w:t>59</w:t>
            </w:r>
          </w:p>
        </w:tc>
      </w:tr>
      <w:tr w:rsidR="00846005" w:rsidRPr="00783883" w14:paraId="6C6A1E49" w14:textId="77777777" w:rsidTr="00760531">
        <w:tc>
          <w:tcPr>
            <w:tcW w:w="1244" w:type="dxa"/>
            <w:shd w:val="clear" w:color="auto" w:fill="F2F2F2" w:themeFill="background1" w:themeFillShade="F2"/>
          </w:tcPr>
          <w:p w14:paraId="46EF5DDF" w14:textId="77777777" w:rsidR="00846005" w:rsidRPr="00783883" w:rsidRDefault="00846005" w:rsidP="00760531">
            <w:pPr>
              <w:rPr>
                <w:rFonts w:cs="Arial"/>
                <w:sz w:val="16"/>
                <w:szCs w:val="16"/>
              </w:rPr>
            </w:pPr>
            <w:r w:rsidRPr="00783883">
              <w:rPr>
                <w:rFonts w:cs="Arial"/>
                <w:sz w:val="16"/>
                <w:szCs w:val="16"/>
              </w:rPr>
              <w:t>July</w:t>
            </w:r>
          </w:p>
        </w:tc>
        <w:tc>
          <w:tcPr>
            <w:tcW w:w="1194" w:type="dxa"/>
          </w:tcPr>
          <w:p w14:paraId="67F10708" w14:textId="77777777" w:rsidR="00846005" w:rsidRPr="00783883" w:rsidRDefault="00846005" w:rsidP="00760531">
            <w:pPr>
              <w:ind w:right="340"/>
              <w:jc w:val="right"/>
              <w:rPr>
                <w:rFonts w:cs="Arial"/>
                <w:sz w:val="16"/>
                <w:szCs w:val="16"/>
              </w:rPr>
            </w:pPr>
            <w:r w:rsidRPr="00783883">
              <w:rPr>
                <w:rFonts w:cs="Arial"/>
                <w:sz w:val="16"/>
                <w:szCs w:val="16"/>
              </w:rPr>
              <w:t>-</w:t>
            </w:r>
          </w:p>
        </w:tc>
        <w:tc>
          <w:tcPr>
            <w:tcW w:w="1194" w:type="dxa"/>
          </w:tcPr>
          <w:p w14:paraId="24A7A1A3" w14:textId="77777777" w:rsidR="00846005" w:rsidRPr="00783883" w:rsidRDefault="00846005" w:rsidP="00760531">
            <w:pPr>
              <w:ind w:right="340"/>
              <w:jc w:val="right"/>
              <w:rPr>
                <w:rFonts w:cs="Arial"/>
                <w:sz w:val="16"/>
                <w:szCs w:val="16"/>
              </w:rPr>
            </w:pPr>
            <w:r w:rsidRPr="00783883">
              <w:rPr>
                <w:rFonts w:cs="Arial"/>
                <w:sz w:val="16"/>
                <w:szCs w:val="16"/>
              </w:rPr>
              <w:t>7</w:t>
            </w:r>
          </w:p>
        </w:tc>
        <w:tc>
          <w:tcPr>
            <w:tcW w:w="1209" w:type="dxa"/>
          </w:tcPr>
          <w:p w14:paraId="4DF0BAFD" w14:textId="77777777" w:rsidR="00846005" w:rsidRPr="00783883" w:rsidRDefault="00846005" w:rsidP="00760531">
            <w:pPr>
              <w:ind w:right="340"/>
              <w:jc w:val="right"/>
              <w:rPr>
                <w:rFonts w:cs="Arial"/>
                <w:sz w:val="16"/>
                <w:szCs w:val="16"/>
              </w:rPr>
            </w:pPr>
            <w:r w:rsidRPr="00783883">
              <w:rPr>
                <w:rFonts w:cs="Arial"/>
                <w:sz w:val="16"/>
                <w:szCs w:val="16"/>
              </w:rPr>
              <w:t>3</w:t>
            </w:r>
          </w:p>
        </w:tc>
        <w:tc>
          <w:tcPr>
            <w:tcW w:w="1210" w:type="dxa"/>
          </w:tcPr>
          <w:p w14:paraId="27424E68" w14:textId="77777777" w:rsidR="00846005" w:rsidRPr="00783883" w:rsidRDefault="00846005" w:rsidP="00760531">
            <w:pPr>
              <w:ind w:right="340"/>
              <w:jc w:val="right"/>
              <w:rPr>
                <w:rFonts w:cs="Arial"/>
                <w:sz w:val="16"/>
                <w:szCs w:val="16"/>
              </w:rPr>
            </w:pPr>
            <w:r w:rsidRPr="00783883">
              <w:rPr>
                <w:rFonts w:cs="Arial"/>
                <w:sz w:val="16"/>
                <w:szCs w:val="16"/>
              </w:rPr>
              <w:t>9</w:t>
            </w:r>
          </w:p>
        </w:tc>
        <w:tc>
          <w:tcPr>
            <w:tcW w:w="1234" w:type="dxa"/>
          </w:tcPr>
          <w:p w14:paraId="35C6C519" w14:textId="77777777" w:rsidR="00846005" w:rsidRPr="00783883" w:rsidRDefault="00846005" w:rsidP="00760531">
            <w:pPr>
              <w:ind w:right="340"/>
              <w:jc w:val="right"/>
              <w:rPr>
                <w:rFonts w:cs="Arial"/>
                <w:sz w:val="16"/>
                <w:szCs w:val="16"/>
              </w:rPr>
            </w:pPr>
            <w:r w:rsidRPr="00783883">
              <w:rPr>
                <w:rFonts w:cs="Arial"/>
                <w:sz w:val="16"/>
                <w:szCs w:val="16"/>
              </w:rPr>
              <w:t>58</w:t>
            </w:r>
          </w:p>
        </w:tc>
        <w:tc>
          <w:tcPr>
            <w:tcW w:w="1234" w:type="dxa"/>
            <w:shd w:val="clear" w:color="auto" w:fill="auto"/>
          </w:tcPr>
          <w:p w14:paraId="25841757" w14:textId="77777777" w:rsidR="00846005" w:rsidRPr="00783883" w:rsidRDefault="00846005" w:rsidP="00760531">
            <w:pPr>
              <w:ind w:right="340"/>
              <w:jc w:val="right"/>
              <w:rPr>
                <w:rFonts w:cs="Arial"/>
                <w:sz w:val="16"/>
                <w:szCs w:val="16"/>
              </w:rPr>
            </w:pPr>
            <w:r w:rsidRPr="00783883">
              <w:rPr>
                <w:rFonts w:cs="Arial"/>
                <w:sz w:val="16"/>
                <w:szCs w:val="16"/>
              </w:rPr>
              <w:t>83</w:t>
            </w:r>
          </w:p>
        </w:tc>
        <w:tc>
          <w:tcPr>
            <w:tcW w:w="1110" w:type="dxa"/>
          </w:tcPr>
          <w:p w14:paraId="5780347A" w14:textId="77777777" w:rsidR="00846005" w:rsidRPr="00783883" w:rsidRDefault="00846005" w:rsidP="00760531">
            <w:pPr>
              <w:ind w:right="284"/>
              <w:jc w:val="right"/>
              <w:rPr>
                <w:rFonts w:cs="Arial"/>
                <w:sz w:val="16"/>
                <w:szCs w:val="16"/>
              </w:rPr>
            </w:pPr>
            <w:r w:rsidRPr="00783883">
              <w:rPr>
                <w:rFonts w:cs="Arial"/>
                <w:sz w:val="16"/>
                <w:szCs w:val="16"/>
              </w:rPr>
              <w:t>58</w:t>
            </w:r>
          </w:p>
        </w:tc>
      </w:tr>
      <w:tr w:rsidR="00846005" w:rsidRPr="00783883" w14:paraId="3626B74C" w14:textId="77777777" w:rsidTr="00760531">
        <w:tc>
          <w:tcPr>
            <w:tcW w:w="1244" w:type="dxa"/>
            <w:shd w:val="clear" w:color="auto" w:fill="F2F2F2" w:themeFill="background1" w:themeFillShade="F2"/>
          </w:tcPr>
          <w:p w14:paraId="3E18BAED" w14:textId="77777777" w:rsidR="00846005" w:rsidRPr="00783883" w:rsidRDefault="00846005" w:rsidP="00760531">
            <w:pPr>
              <w:rPr>
                <w:rFonts w:cs="Arial"/>
                <w:sz w:val="16"/>
                <w:szCs w:val="16"/>
              </w:rPr>
            </w:pPr>
            <w:r w:rsidRPr="00783883">
              <w:rPr>
                <w:rFonts w:cs="Arial"/>
                <w:sz w:val="16"/>
                <w:szCs w:val="16"/>
              </w:rPr>
              <w:t>August</w:t>
            </w:r>
          </w:p>
        </w:tc>
        <w:tc>
          <w:tcPr>
            <w:tcW w:w="1194" w:type="dxa"/>
          </w:tcPr>
          <w:p w14:paraId="55C7D8DC" w14:textId="77777777" w:rsidR="00846005" w:rsidRPr="00783883" w:rsidRDefault="00846005" w:rsidP="00760531">
            <w:pPr>
              <w:ind w:right="340"/>
              <w:jc w:val="right"/>
              <w:rPr>
                <w:rFonts w:cs="Arial"/>
                <w:sz w:val="16"/>
                <w:szCs w:val="16"/>
              </w:rPr>
            </w:pPr>
            <w:r w:rsidRPr="00783883">
              <w:rPr>
                <w:rFonts w:cs="Arial"/>
                <w:sz w:val="16"/>
                <w:szCs w:val="16"/>
              </w:rPr>
              <w:t>-</w:t>
            </w:r>
          </w:p>
        </w:tc>
        <w:tc>
          <w:tcPr>
            <w:tcW w:w="1194" w:type="dxa"/>
          </w:tcPr>
          <w:p w14:paraId="6ED743B0" w14:textId="77777777" w:rsidR="00846005" w:rsidRPr="00783883" w:rsidRDefault="00846005" w:rsidP="00760531">
            <w:pPr>
              <w:ind w:right="340"/>
              <w:jc w:val="right"/>
              <w:rPr>
                <w:rFonts w:cs="Arial"/>
                <w:sz w:val="16"/>
                <w:szCs w:val="16"/>
              </w:rPr>
            </w:pPr>
            <w:r w:rsidRPr="00783883">
              <w:rPr>
                <w:rFonts w:cs="Arial"/>
                <w:sz w:val="16"/>
                <w:szCs w:val="16"/>
              </w:rPr>
              <w:t>1</w:t>
            </w:r>
          </w:p>
        </w:tc>
        <w:tc>
          <w:tcPr>
            <w:tcW w:w="1209" w:type="dxa"/>
          </w:tcPr>
          <w:p w14:paraId="534CB9FC" w14:textId="77777777" w:rsidR="00846005" w:rsidRPr="00783883" w:rsidRDefault="00846005" w:rsidP="00760531">
            <w:pPr>
              <w:ind w:right="340"/>
              <w:jc w:val="right"/>
              <w:rPr>
                <w:rFonts w:cs="Arial"/>
                <w:sz w:val="16"/>
                <w:szCs w:val="16"/>
              </w:rPr>
            </w:pPr>
            <w:r w:rsidRPr="00783883">
              <w:rPr>
                <w:rFonts w:cs="Arial"/>
                <w:sz w:val="16"/>
                <w:szCs w:val="16"/>
              </w:rPr>
              <w:t>7</w:t>
            </w:r>
          </w:p>
        </w:tc>
        <w:tc>
          <w:tcPr>
            <w:tcW w:w="1210" w:type="dxa"/>
          </w:tcPr>
          <w:p w14:paraId="4187ECE9" w14:textId="77777777" w:rsidR="00846005" w:rsidRPr="00783883" w:rsidRDefault="00846005" w:rsidP="00760531">
            <w:pPr>
              <w:ind w:right="340"/>
              <w:jc w:val="right"/>
              <w:rPr>
                <w:rFonts w:cs="Arial"/>
                <w:sz w:val="16"/>
                <w:szCs w:val="16"/>
              </w:rPr>
            </w:pPr>
            <w:r w:rsidRPr="00783883">
              <w:rPr>
                <w:rFonts w:cs="Arial"/>
                <w:sz w:val="16"/>
                <w:szCs w:val="16"/>
              </w:rPr>
              <w:t>11</w:t>
            </w:r>
          </w:p>
        </w:tc>
        <w:tc>
          <w:tcPr>
            <w:tcW w:w="1234" w:type="dxa"/>
          </w:tcPr>
          <w:p w14:paraId="169883DC" w14:textId="77777777" w:rsidR="00846005" w:rsidRPr="00783883" w:rsidRDefault="00846005" w:rsidP="00760531">
            <w:pPr>
              <w:ind w:right="340"/>
              <w:jc w:val="right"/>
              <w:rPr>
                <w:rFonts w:cs="Arial"/>
                <w:sz w:val="16"/>
                <w:szCs w:val="16"/>
              </w:rPr>
            </w:pPr>
            <w:r w:rsidRPr="00783883">
              <w:rPr>
                <w:rFonts w:cs="Arial"/>
                <w:sz w:val="16"/>
                <w:szCs w:val="16"/>
              </w:rPr>
              <w:t>379</w:t>
            </w:r>
          </w:p>
        </w:tc>
        <w:tc>
          <w:tcPr>
            <w:tcW w:w="1234" w:type="dxa"/>
            <w:shd w:val="clear" w:color="auto" w:fill="auto"/>
          </w:tcPr>
          <w:p w14:paraId="740740E5" w14:textId="77777777" w:rsidR="00846005" w:rsidRPr="00783883" w:rsidRDefault="00846005" w:rsidP="00760531">
            <w:pPr>
              <w:ind w:right="340"/>
              <w:jc w:val="right"/>
              <w:rPr>
                <w:rFonts w:cs="Arial"/>
                <w:sz w:val="16"/>
                <w:szCs w:val="16"/>
              </w:rPr>
            </w:pPr>
            <w:r w:rsidRPr="00783883">
              <w:rPr>
                <w:rFonts w:cs="Arial"/>
                <w:sz w:val="16"/>
                <w:szCs w:val="16"/>
              </w:rPr>
              <w:t>435</w:t>
            </w:r>
          </w:p>
        </w:tc>
        <w:tc>
          <w:tcPr>
            <w:tcW w:w="1110" w:type="dxa"/>
          </w:tcPr>
          <w:p w14:paraId="55519750" w14:textId="77777777" w:rsidR="00846005" w:rsidRPr="00783883" w:rsidRDefault="00846005" w:rsidP="00760531">
            <w:pPr>
              <w:ind w:right="284"/>
              <w:jc w:val="right"/>
              <w:rPr>
                <w:rFonts w:cs="Arial"/>
                <w:sz w:val="16"/>
                <w:szCs w:val="16"/>
              </w:rPr>
            </w:pPr>
            <w:r w:rsidRPr="00783883">
              <w:rPr>
                <w:rFonts w:cs="Arial"/>
                <w:sz w:val="16"/>
                <w:szCs w:val="16"/>
              </w:rPr>
              <w:t>442</w:t>
            </w:r>
          </w:p>
        </w:tc>
      </w:tr>
      <w:tr w:rsidR="00846005" w:rsidRPr="00783883" w14:paraId="24270AF3" w14:textId="77777777" w:rsidTr="00760531">
        <w:tc>
          <w:tcPr>
            <w:tcW w:w="1244" w:type="dxa"/>
            <w:shd w:val="clear" w:color="auto" w:fill="F2F2F2" w:themeFill="background1" w:themeFillShade="F2"/>
          </w:tcPr>
          <w:p w14:paraId="0652B348" w14:textId="77777777" w:rsidR="00846005" w:rsidRPr="00783883" w:rsidRDefault="00846005" w:rsidP="00760531">
            <w:pPr>
              <w:rPr>
                <w:rFonts w:cs="Arial"/>
                <w:sz w:val="16"/>
                <w:szCs w:val="16"/>
              </w:rPr>
            </w:pPr>
            <w:r w:rsidRPr="00783883">
              <w:rPr>
                <w:rFonts w:cs="Arial"/>
                <w:sz w:val="16"/>
                <w:szCs w:val="16"/>
              </w:rPr>
              <w:t>September</w:t>
            </w:r>
          </w:p>
        </w:tc>
        <w:tc>
          <w:tcPr>
            <w:tcW w:w="1194" w:type="dxa"/>
          </w:tcPr>
          <w:p w14:paraId="2DB48E60" w14:textId="77777777" w:rsidR="00846005" w:rsidRPr="00783883" w:rsidRDefault="00846005" w:rsidP="00760531">
            <w:pPr>
              <w:ind w:right="340"/>
              <w:jc w:val="right"/>
              <w:rPr>
                <w:rFonts w:cs="Arial"/>
                <w:sz w:val="16"/>
                <w:szCs w:val="16"/>
              </w:rPr>
            </w:pPr>
            <w:r w:rsidRPr="00783883">
              <w:rPr>
                <w:rFonts w:cs="Arial"/>
                <w:sz w:val="16"/>
                <w:szCs w:val="16"/>
              </w:rPr>
              <w:t>3</w:t>
            </w:r>
          </w:p>
        </w:tc>
        <w:tc>
          <w:tcPr>
            <w:tcW w:w="1194" w:type="dxa"/>
          </w:tcPr>
          <w:p w14:paraId="02C6BBB7" w14:textId="77777777" w:rsidR="00846005" w:rsidRPr="00783883" w:rsidRDefault="00846005" w:rsidP="00760531">
            <w:pPr>
              <w:ind w:right="340"/>
              <w:jc w:val="right"/>
              <w:rPr>
                <w:rFonts w:cs="Arial"/>
                <w:sz w:val="16"/>
                <w:szCs w:val="16"/>
              </w:rPr>
            </w:pPr>
            <w:r w:rsidRPr="00783883">
              <w:rPr>
                <w:rFonts w:cs="Arial"/>
                <w:sz w:val="16"/>
                <w:szCs w:val="16"/>
              </w:rPr>
              <w:t>8</w:t>
            </w:r>
          </w:p>
        </w:tc>
        <w:tc>
          <w:tcPr>
            <w:tcW w:w="1209" w:type="dxa"/>
          </w:tcPr>
          <w:p w14:paraId="1D1C0FDC" w14:textId="77777777" w:rsidR="00846005" w:rsidRPr="00783883" w:rsidRDefault="00846005" w:rsidP="00760531">
            <w:pPr>
              <w:ind w:right="340"/>
              <w:jc w:val="right"/>
              <w:rPr>
                <w:rFonts w:cs="Arial"/>
                <w:sz w:val="16"/>
                <w:szCs w:val="16"/>
              </w:rPr>
            </w:pPr>
            <w:r w:rsidRPr="00783883">
              <w:rPr>
                <w:rFonts w:cs="Arial"/>
                <w:sz w:val="16"/>
                <w:szCs w:val="16"/>
              </w:rPr>
              <w:t>16</w:t>
            </w:r>
          </w:p>
        </w:tc>
        <w:tc>
          <w:tcPr>
            <w:tcW w:w="1210" w:type="dxa"/>
          </w:tcPr>
          <w:p w14:paraId="58991D20" w14:textId="77777777" w:rsidR="00846005" w:rsidRPr="00783883" w:rsidRDefault="00846005" w:rsidP="00760531">
            <w:pPr>
              <w:ind w:right="340"/>
              <w:jc w:val="right"/>
              <w:rPr>
                <w:rFonts w:cs="Arial"/>
                <w:sz w:val="16"/>
                <w:szCs w:val="16"/>
              </w:rPr>
            </w:pPr>
            <w:r w:rsidRPr="00783883">
              <w:rPr>
                <w:rFonts w:cs="Arial"/>
                <w:sz w:val="16"/>
                <w:szCs w:val="16"/>
              </w:rPr>
              <w:t>29</w:t>
            </w:r>
          </w:p>
        </w:tc>
        <w:tc>
          <w:tcPr>
            <w:tcW w:w="1234" w:type="dxa"/>
          </w:tcPr>
          <w:p w14:paraId="04FF39EF" w14:textId="77777777" w:rsidR="00846005" w:rsidRPr="00783883" w:rsidRDefault="00846005" w:rsidP="00760531">
            <w:pPr>
              <w:ind w:right="340"/>
              <w:jc w:val="right"/>
              <w:rPr>
                <w:rFonts w:cs="Arial"/>
                <w:sz w:val="16"/>
                <w:szCs w:val="16"/>
              </w:rPr>
            </w:pPr>
            <w:r w:rsidRPr="00783883">
              <w:rPr>
                <w:rFonts w:cs="Arial"/>
                <w:sz w:val="16"/>
                <w:szCs w:val="16"/>
              </w:rPr>
              <w:t>154</w:t>
            </w:r>
          </w:p>
        </w:tc>
        <w:tc>
          <w:tcPr>
            <w:tcW w:w="1234" w:type="dxa"/>
          </w:tcPr>
          <w:p w14:paraId="4E5E291D" w14:textId="77777777" w:rsidR="00846005" w:rsidRPr="00783883" w:rsidRDefault="00846005" w:rsidP="00760531">
            <w:pPr>
              <w:ind w:right="340"/>
              <w:jc w:val="right"/>
              <w:rPr>
                <w:rFonts w:cs="Arial"/>
                <w:sz w:val="16"/>
                <w:szCs w:val="16"/>
              </w:rPr>
            </w:pPr>
            <w:r w:rsidRPr="00783883">
              <w:rPr>
                <w:rFonts w:cs="Arial"/>
                <w:sz w:val="16"/>
                <w:szCs w:val="16"/>
              </w:rPr>
              <w:t>91</w:t>
            </w:r>
          </w:p>
        </w:tc>
        <w:tc>
          <w:tcPr>
            <w:tcW w:w="1110" w:type="dxa"/>
          </w:tcPr>
          <w:p w14:paraId="0D5C2C95" w14:textId="77777777" w:rsidR="00846005" w:rsidRPr="00783883" w:rsidRDefault="00846005" w:rsidP="00760531">
            <w:pPr>
              <w:ind w:right="284"/>
              <w:jc w:val="right"/>
              <w:rPr>
                <w:rFonts w:cs="Arial"/>
                <w:sz w:val="16"/>
                <w:szCs w:val="16"/>
              </w:rPr>
            </w:pPr>
            <w:r w:rsidRPr="00783883">
              <w:rPr>
                <w:rFonts w:cs="Arial"/>
                <w:sz w:val="16"/>
                <w:szCs w:val="16"/>
              </w:rPr>
              <w:t>105</w:t>
            </w:r>
          </w:p>
        </w:tc>
      </w:tr>
      <w:tr w:rsidR="00846005" w:rsidRPr="00783883" w14:paraId="2AE0B7FA" w14:textId="77777777" w:rsidTr="00760531">
        <w:tc>
          <w:tcPr>
            <w:tcW w:w="1244" w:type="dxa"/>
            <w:shd w:val="clear" w:color="auto" w:fill="F2F2F2" w:themeFill="background1" w:themeFillShade="F2"/>
          </w:tcPr>
          <w:p w14:paraId="08DBD64F" w14:textId="77777777" w:rsidR="00846005" w:rsidRPr="00783883" w:rsidRDefault="00846005" w:rsidP="00760531">
            <w:pPr>
              <w:rPr>
                <w:rFonts w:cs="Arial"/>
                <w:sz w:val="16"/>
                <w:szCs w:val="16"/>
              </w:rPr>
            </w:pPr>
            <w:r w:rsidRPr="00783883">
              <w:rPr>
                <w:rFonts w:cs="Arial"/>
                <w:sz w:val="16"/>
                <w:szCs w:val="16"/>
              </w:rPr>
              <w:t>October</w:t>
            </w:r>
          </w:p>
        </w:tc>
        <w:tc>
          <w:tcPr>
            <w:tcW w:w="1194" w:type="dxa"/>
          </w:tcPr>
          <w:p w14:paraId="74B959DB" w14:textId="77777777" w:rsidR="00846005" w:rsidRPr="00783883" w:rsidRDefault="00846005" w:rsidP="00760531">
            <w:pPr>
              <w:ind w:right="340"/>
              <w:jc w:val="right"/>
              <w:rPr>
                <w:rFonts w:cs="Arial"/>
                <w:sz w:val="16"/>
                <w:szCs w:val="16"/>
              </w:rPr>
            </w:pPr>
            <w:r w:rsidRPr="00783883">
              <w:rPr>
                <w:rFonts w:cs="Arial"/>
                <w:sz w:val="16"/>
                <w:szCs w:val="16"/>
              </w:rPr>
              <w:t>1</w:t>
            </w:r>
          </w:p>
        </w:tc>
        <w:tc>
          <w:tcPr>
            <w:tcW w:w="1194" w:type="dxa"/>
          </w:tcPr>
          <w:p w14:paraId="05B91981" w14:textId="77777777" w:rsidR="00846005" w:rsidRPr="00783883" w:rsidRDefault="00846005" w:rsidP="00760531">
            <w:pPr>
              <w:ind w:right="340"/>
              <w:jc w:val="right"/>
              <w:rPr>
                <w:rFonts w:cs="Arial"/>
                <w:sz w:val="16"/>
                <w:szCs w:val="16"/>
              </w:rPr>
            </w:pPr>
            <w:r w:rsidRPr="00783883">
              <w:rPr>
                <w:rFonts w:cs="Arial"/>
                <w:sz w:val="16"/>
                <w:szCs w:val="16"/>
              </w:rPr>
              <w:t>19</w:t>
            </w:r>
          </w:p>
        </w:tc>
        <w:tc>
          <w:tcPr>
            <w:tcW w:w="1209" w:type="dxa"/>
          </w:tcPr>
          <w:p w14:paraId="29140F8E" w14:textId="77777777" w:rsidR="00846005" w:rsidRPr="00783883" w:rsidRDefault="00846005" w:rsidP="00760531">
            <w:pPr>
              <w:ind w:right="340"/>
              <w:jc w:val="right"/>
              <w:rPr>
                <w:rFonts w:cs="Arial"/>
                <w:sz w:val="16"/>
                <w:szCs w:val="16"/>
              </w:rPr>
            </w:pPr>
            <w:r w:rsidRPr="00783883">
              <w:rPr>
                <w:rFonts w:cs="Arial"/>
                <w:sz w:val="16"/>
                <w:szCs w:val="16"/>
              </w:rPr>
              <w:t>29</w:t>
            </w:r>
          </w:p>
        </w:tc>
        <w:tc>
          <w:tcPr>
            <w:tcW w:w="1210" w:type="dxa"/>
          </w:tcPr>
          <w:p w14:paraId="01A57C14" w14:textId="77777777" w:rsidR="00846005" w:rsidRPr="00783883" w:rsidRDefault="00846005" w:rsidP="00760531">
            <w:pPr>
              <w:ind w:right="340"/>
              <w:jc w:val="right"/>
              <w:rPr>
                <w:rFonts w:cs="Arial"/>
                <w:sz w:val="16"/>
                <w:szCs w:val="16"/>
              </w:rPr>
            </w:pPr>
            <w:r w:rsidRPr="00783883">
              <w:rPr>
                <w:rFonts w:cs="Arial"/>
                <w:sz w:val="16"/>
                <w:szCs w:val="16"/>
              </w:rPr>
              <w:t>16</w:t>
            </w:r>
          </w:p>
        </w:tc>
        <w:tc>
          <w:tcPr>
            <w:tcW w:w="1234" w:type="dxa"/>
          </w:tcPr>
          <w:p w14:paraId="4495B54D" w14:textId="77777777" w:rsidR="00846005" w:rsidRPr="00783883" w:rsidRDefault="00846005" w:rsidP="00760531">
            <w:pPr>
              <w:ind w:right="340"/>
              <w:jc w:val="right"/>
              <w:rPr>
                <w:rFonts w:cs="Arial"/>
                <w:sz w:val="16"/>
                <w:szCs w:val="16"/>
              </w:rPr>
            </w:pPr>
            <w:r w:rsidRPr="00783883">
              <w:rPr>
                <w:rFonts w:cs="Arial"/>
                <w:sz w:val="16"/>
                <w:szCs w:val="16"/>
              </w:rPr>
              <w:t>68</w:t>
            </w:r>
          </w:p>
        </w:tc>
        <w:tc>
          <w:tcPr>
            <w:tcW w:w="1234" w:type="dxa"/>
          </w:tcPr>
          <w:p w14:paraId="3E5920FE" w14:textId="77777777" w:rsidR="00846005" w:rsidRPr="00783883" w:rsidRDefault="00846005" w:rsidP="00760531">
            <w:pPr>
              <w:ind w:right="340"/>
              <w:jc w:val="right"/>
              <w:rPr>
                <w:rFonts w:cs="Arial"/>
                <w:sz w:val="16"/>
                <w:szCs w:val="16"/>
              </w:rPr>
            </w:pPr>
            <w:r w:rsidRPr="00783883">
              <w:rPr>
                <w:rFonts w:cs="Arial"/>
                <w:sz w:val="16"/>
                <w:szCs w:val="16"/>
              </w:rPr>
              <w:t>53</w:t>
            </w:r>
          </w:p>
        </w:tc>
        <w:tc>
          <w:tcPr>
            <w:tcW w:w="1110" w:type="dxa"/>
          </w:tcPr>
          <w:p w14:paraId="7C53834A" w14:textId="77777777" w:rsidR="00846005" w:rsidRPr="00783883" w:rsidRDefault="00846005" w:rsidP="00760531">
            <w:pPr>
              <w:ind w:right="284"/>
              <w:jc w:val="right"/>
              <w:rPr>
                <w:rFonts w:cs="Arial"/>
                <w:sz w:val="16"/>
                <w:szCs w:val="16"/>
              </w:rPr>
            </w:pPr>
          </w:p>
        </w:tc>
      </w:tr>
      <w:tr w:rsidR="00846005" w:rsidRPr="00783883" w14:paraId="0C54B9F9" w14:textId="77777777" w:rsidTr="00760531">
        <w:tc>
          <w:tcPr>
            <w:tcW w:w="1244" w:type="dxa"/>
            <w:shd w:val="clear" w:color="auto" w:fill="F2F2F2" w:themeFill="background1" w:themeFillShade="F2"/>
          </w:tcPr>
          <w:p w14:paraId="09FEC2AC" w14:textId="77777777" w:rsidR="00846005" w:rsidRPr="00783883" w:rsidRDefault="00846005" w:rsidP="00760531">
            <w:pPr>
              <w:rPr>
                <w:rFonts w:cs="Arial"/>
                <w:sz w:val="16"/>
                <w:szCs w:val="16"/>
              </w:rPr>
            </w:pPr>
            <w:r w:rsidRPr="00783883">
              <w:rPr>
                <w:rFonts w:cs="Arial"/>
                <w:sz w:val="16"/>
                <w:szCs w:val="16"/>
              </w:rPr>
              <w:t>November</w:t>
            </w:r>
          </w:p>
        </w:tc>
        <w:tc>
          <w:tcPr>
            <w:tcW w:w="1194" w:type="dxa"/>
          </w:tcPr>
          <w:p w14:paraId="0D7EF397" w14:textId="77777777" w:rsidR="00846005" w:rsidRPr="00783883" w:rsidRDefault="00846005" w:rsidP="00760531">
            <w:pPr>
              <w:ind w:right="340"/>
              <w:jc w:val="right"/>
              <w:rPr>
                <w:rFonts w:cs="Arial"/>
                <w:sz w:val="16"/>
                <w:szCs w:val="16"/>
              </w:rPr>
            </w:pPr>
            <w:r w:rsidRPr="00783883">
              <w:rPr>
                <w:rFonts w:cs="Arial"/>
                <w:sz w:val="16"/>
                <w:szCs w:val="16"/>
              </w:rPr>
              <w:t>3</w:t>
            </w:r>
          </w:p>
        </w:tc>
        <w:tc>
          <w:tcPr>
            <w:tcW w:w="1194" w:type="dxa"/>
          </w:tcPr>
          <w:p w14:paraId="5A5396AF" w14:textId="77777777" w:rsidR="00846005" w:rsidRPr="00783883" w:rsidRDefault="00846005" w:rsidP="00760531">
            <w:pPr>
              <w:ind w:right="340"/>
              <w:jc w:val="right"/>
              <w:rPr>
                <w:rFonts w:cs="Arial"/>
                <w:sz w:val="16"/>
                <w:szCs w:val="16"/>
              </w:rPr>
            </w:pPr>
            <w:r w:rsidRPr="00783883">
              <w:rPr>
                <w:rFonts w:cs="Arial"/>
                <w:sz w:val="16"/>
                <w:szCs w:val="16"/>
              </w:rPr>
              <w:t>16</w:t>
            </w:r>
          </w:p>
        </w:tc>
        <w:tc>
          <w:tcPr>
            <w:tcW w:w="1209" w:type="dxa"/>
          </w:tcPr>
          <w:p w14:paraId="53C8A591" w14:textId="77777777" w:rsidR="00846005" w:rsidRPr="00783883" w:rsidRDefault="00846005" w:rsidP="00760531">
            <w:pPr>
              <w:ind w:right="340"/>
              <w:jc w:val="right"/>
              <w:rPr>
                <w:rFonts w:cs="Arial"/>
                <w:sz w:val="16"/>
                <w:szCs w:val="16"/>
              </w:rPr>
            </w:pPr>
            <w:r w:rsidRPr="00783883">
              <w:rPr>
                <w:rFonts w:cs="Arial"/>
                <w:sz w:val="16"/>
                <w:szCs w:val="16"/>
              </w:rPr>
              <w:t>26</w:t>
            </w:r>
          </w:p>
        </w:tc>
        <w:tc>
          <w:tcPr>
            <w:tcW w:w="1210" w:type="dxa"/>
          </w:tcPr>
          <w:p w14:paraId="53849E64" w14:textId="77777777" w:rsidR="00846005" w:rsidRPr="00783883" w:rsidRDefault="00846005" w:rsidP="00760531">
            <w:pPr>
              <w:ind w:right="340"/>
              <w:jc w:val="right"/>
              <w:rPr>
                <w:rFonts w:cs="Arial"/>
                <w:sz w:val="16"/>
                <w:szCs w:val="16"/>
              </w:rPr>
            </w:pPr>
            <w:r w:rsidRPr="00783883">
              <w:rPr>
                <w:rFonts w:cs="Arial"/>
                <w:sz w:val="16"/>
                <w:szCs w:val="16"/>
              </w:rPr>
              <w:t>41</w:t>
            </w:r>
          </w:p>
        </w:tc>
        <w:tc>
          <w:tcPr>
            <w:tcW w:w="1234" w:type="dxa"/>
          </w:tcPr>
          <w:p w14:paraId="21BD3FB1" w14:textId="77777777" w:rsidR="00846005" w:rsidRPr="00783883" w:rsidRDefault="00846005" w:rsidP="00760531">
            <w:pPr>
              <w:ind w:right="340"/>
              <w:jc w:val="right"/>
              <w:rPr>
                <w:rFonts w:cs="Arial"/>
                <w:sz w:val="16"/>
                <w:szCs w:val="16"/>
              </w:rPr>
            </w:pPr>
            <w:r w:rsidRPr="00783883">
              <w:rPr>
                <w:rFonts w:cs="Arial"/>
                <w:sz w:val="16"/>
                <w:szCs w:val="16"/>
              </w:rPr>
              <w:t>407</w:t>
            </w:r>
          </w:p>
        </w:tc>
        <w:tc>
          <w:tcPr>
            <w:tcW w:w="1234" w:type="dxa"/>
          </w:tcPr>
          <w:p w14:paraId="74412936" w14:textId="77777777" w:rsidR="00846005" w:rsidRPr="00783883" w:rsidRDefault="00846005" w:rsidP="00760531">
            <w:pPr>
              <w:ind w:right="340"/>
              <w:jc w:val="right"/>
              <w:rPr>
                <w:rFonts w:cs="Arial"/>
                <w:sz w:val="16"/>
                <w:szCs w:val="16"/>
              </w:rPr>
            </w:pPr>
            <w:r w:rsidRPr="00783883">
              <w:rPr>
                <w:rFonts w:cs="Arial"/>
                <w:sz w:val="16"/>
                <w:szCs w:val="16"/>
              </w:rPr>
              <w:t>353</w:t>
            </w:r>
          </w:p>
        </w:tc>
        <w:tc>
          <w:tcPr>
            <w:tcW w:w="1110" w:type="dxa"/>
          </w:tcPr>
          <w:p w14:paraId="02D6FA80" w14:textId="77777777" w:rsidR="00846005" w:rsidRPr="00783883" w:rsidRDefault="00846005" w:rsidP="00760531">
            <w:pPr>
              <w:ind w:right="284"/>
              <w:jc w:val="right"/>
              <w:rPr>
                <w:rFonts w:cs="Arial"/>
                <w:sz w:val="16"/>
                <w:szCs w:val="16"/>
              </w:rPr>
            </w:pPr>
          </w:p>
        </w:tc>
      </w:tr>
      <w:tr w:rsidR="00846005" w:rsidRPr="00783883" w14:paraId="77FA99AA" w14:textId="77777777" w:rsidTr="00760531">
        <w:tc>
          <w:tcPr>
            <w:tcW w:w="1244" w:type="dxa"/>
            <w:shd w:val="clear" w:color="auto" w:fill="F2F2F2" w:themeFill="background1" w:themeFillShade="F2"/>
          </w:tcPr>
          <w:p w14:paraId="296F4526" w14:textId="77777777" w:rsidR="00846005" w:rsidRPr="00783883" w:rsidRDefault="00846005" w:rsidP="00760531">
            <w:pPr>
              <w:rPr>
                <w:rFonts w:cs="Arial"/>
                <w:sz w:val="16"/>
                <w:szCs w:val="16"/>
              </w:rPr>
            </w:pPr>
            <w:r w:rsidRPr="00783883">
              <w:rPr>
                <w:rFonts w:cs="Arial"/>
                <w:sz w:val="16"/>
                <w:szCs w:val="16"/>
              </w:rPr>
              <w:t>December</w:t>
            </w:r>
          </w:p>
        </w:tc>
        <w:tc>
          <w:tcPr>
            <w:tcW w:w="1194" w:type="dxa"/>
          </w:tcPr>
          <w:p w14:paraId="2CBC9C69" w14:textId="77777777" w:rsidR="00846005" w:rsidRPr="00783883" w:rsidRDefault="00846005" w:rsidP="00760531">
            <w:pPr>
              <w:ind w:right="340"/>
              <w:jc w:val="right"/>
              <w:rPr>
                <w:rFonts w:cs="Arial"/>
                <w:sz w:val="16"/>
                <w:szCs w:val="16"/>
              </w:rPr>
            </w:pPr>
            <w:r w:rsidRPr="00783883">
              <w:rPr>
                <w:rFonts w:cs="Arial"/>
                <w:sz w:val="16"/>
                <w:szCs w:val="16"/>
              </w:rPr>
              <w:t>3</w:t>
            </w:r>
          </w:p>
        </w:tc>
        <w:tc>
          <w:tcPr>
            <w:tcW w:w="1194" w:type="dxa"/>
          </w:tcPr>
          <w:p w14:paraId="5AC93C07" w14:textId="77777777" w:rsidR="00846005" w:rsidRPr="00783883" w:rsidRDefault="00846005" w:rsidP="00760531">
            <w:pPr>
              <w:ind w:right="340"/>
              <w:jc w:val="right"/>
              <w:rPr>
                <w:rFonts w:cs="Arial"/>
                <w:sz w:val="16"/>
                <w:szCs w:val="16"/>
              </w:rPr>
            </w:pPr>
            <w:r w:rsidRPr="00783883">
              <w:rPr>
                <w:rFonts w:cs="Arial"/>
                <w:sz w:val="16"/>
                <w:szCs w:val="16"/>
              </w:rPr>
              <w:t>9</w:t>
            </w:r>
          </w:p>
        </w:tc>
        <w:tc>
          <w:tcPr>
            <w:tcW w:w="1209" w:type="dxa"/>
          </w:tcPr>
          <w:p w14:paraId="7510AC7F" w14:textId="77777777" w:rsidR="00846005" w:rsidRPr="00783883" w:rsidRDefault="00846005" w:rsidP="00760531">
            <w:pPr>
              <w:ind w:right="340"/>
              <w:jc w:val="right"/>
              <w:rPr>
                <w:rFonts w:cs="Arial"/>
                <w:sz w:val="16"/>
                <w:szCs w:val="16"/>
              </w:rPr>
            </w:pPr>
            <w:r w:rsidRPr="00783883">
              <w:rPr>
                <w:rFonts w:cs="Arial"/>
                <w:sz w:val="16"/>
                <w:szCs w:val="16"/>
              </w:rPr>
              <w:t>51</w:t>
            </w:r>
          </w:p>
        </w:tc>
        <w:tc>
          <w:tcPr>
            <w:tcW w:w="1210" w:type="dxa"/>
          </w:tcPr>
          <w:p w14:paraId="1BB68577" w14:textId="77777777" w:rsidR="00846005" w:rsidRPr="00783883" w:rsidRDefault="00846005" w:rsidP="00760531">
            <w:pPr>
              <w:ind w:right="340"/>
              <w:jc w:val="right"/>
              <w:rPr>
                <w:rFonts w:cs="Arial"/>
                <w:sz w:val="16"/>
                <w:szCs w:val="16"/>
              </w:rPr>
            </w:pPr>
            <w:r w:rsidRPr="00783883">
              <w:rPr>
                <w:rFonts w:cs="Arial"/>
                <w:sz w:val="16"/>
                <w:szCs w:val="16"/>
              </w:rPr>
              <w:t>32</w:t>
            </w:r>
          </w:p>
        </w:tc>
        <w:tc>
          <w:tcPr>
            <w:tcW w:w="1234" w:type="dxa"/>
          </w:tcPr>
          <w:p w14:paraId="442AED7D" w14:textId="77777777" w:rsidR="00846005" w:rsidRPr="00783883" w:rsidRDefault="00846005" w:rsidP="00760531">
            <w:pPr>
              <w:ind w:right="340"/>
              <w:jc w:val="right"/>
              <w:rPr>
                <w:rFonts w:cs="Arial"/>
                <w:sz w:val="16"/>
                <w:szCs w:val="16"/>
              </w:rPr>
            </w:pPr>
            <w:r w:rsidRPr="00783883">
              <w:rPr>
                <w:rFonts w:cs="Arial"/>
                <w:sz w:val="16"/>
                <w:szCs w:val="16"/>
              </w:rPr>
              <w:t>174</w:t>
            </w:r>
          </w:p>
        </w:tc>
        <w:tc>
          <w:tcPr>
            <w:tcW w:w="1234" w:type="dxa"/>
          </w:tcPr>
          <w:p w14:paraId="3DE5A449" w14:textId="77777777" w:rsidR="00846005" w:rsidRPr="00783883" w:rsidRDefault="00846005" w:rsidP="00760531">
            <w:pPr>
              <w:ind w:right="340"/>
              <w:jc w:val="right"/>
              <w:rPr>
                <w:rFonts w:cs="Arial"/>
                <w:sz w:val="16"/>
                <w:szCs w:val="16"/>
              </w:rPr>
            </w:pPr>
            <w:r w:rsidRPr="00783883">
              <w:rPr>
                <w:rFonts w:cs="Arial"/>
                <w:sz w:val="16"/>
                <w:szCs w:val="16"/>
              </w:rPr>
              <w:t>204</w:t>
            </w:r>
          </w:p>
        </w:tc>
        <w:tc>
          <w:tcPr>
            <w:tcW w:w="1110" w:type="dxa"/>
          </w:tcPr>
          <w:p w14:paraId="2DDC5020" w14:textId="77777777" w:rsidR="00846005" w:rsidRPr="00783883" w:rsidRDefault="00846005" w:rsidP="00760531">
            <w:pPr>
              <w:ind w:right="284"/>
              <w:jc w:val="right"/>
              <w:rPr>
                <w:rFonts w:cs="Arial"/>
                <w:sz w:val="16"/>
                <w:szCs w:val="16"/>
              </w:rPr>
            </w:pPr>
          </w:p>
        </w:tc>
      </w:tr>
      <w:tr w:rsidR="00846005" w:rsidRPr="00783883" w14:paraId="572AF053" w14:textId="77777777" w:rsidTr="00760531">
        <w:tc>
          <w:tcPr>
            <w:tcW w:w="1244" w:type="dxa"/>
            <w:shd w:val="clear" w:color="auto" w:fill="F2F2F2" w:themeFill="background1" w:themeFillShade="F2"/>
          </w:tcPr>
          <w:p w14:paraId="63E5F7E1" w14:textId="77777777" w:rsidR="00846005" w:rsidRPr="00783883" w:rsidRDefault="00846005" w:rsidP="00760531">
            <w:pPr>
              <w:rPr>
                <w:rFonts w:cs="Arial"/>
                <w:sz w:val="16"/>
                <w:szCs w:val="16"/>
              </w:rPr>
            </w:pPr>
            <w:r w:rsidRPr="00783883">
              <w:rPr>
                <w:rFonts w:cs="Arial"/>
                <w:sz w:val="16"/>
                <w:szCs w:val="16"/>
              </w:rPr>
              <w:t>Total</w:t>
            </w:r>
          </w:p>
        </w:tc>
        <w:tc>
          <w:tcPr>
            <w:tcW w:w="1194" w:type="dxa"/>
            <w:shd w:val="clear" w:color="auto" w:fill="auto"/>
          </w:tcPr>
          <w:p w14:paraId="08636CF3" w14:textId="77777777" w:rsidR="00846005" w:rsidRPr="00783883" w:rsidRDefault="00846005" w:rsidP="00760531">
            <w:pPr>
              <w:ind w:right="340"/>
              <w:jc w:val="right"/>
              <w:rPr>
                <w:rFonts w:cs="Arial"/>
                <w:b/>
                <w:sz w:val="16"/>
                <w:szCs w:val="16"/>
              </w:rPr>
            </w:pPr>
            <w:r w:rsidRPr="00783883">
              <w:rPr>
                <w:rFonts w:cs="Arial"/>
                <w:b/>
                <w:sz w:val="16"/>
                <w:szCs w:val="16"/>
              </w:rPr>
              <w:t>14</w:t>
            </w:r>
          </w:p>
        </w:tc>
        <w:tc>
          <w:tcPr>
            <w:tcW w:w="1194" w:type="dxa"/>
            <w:shd w:val="clear" w:color="auto" w:fill="auto"/>
          </w:tcPr>
          <w:p w14:paraId="69576391" w14:textId="77777777" w:rsidR="00846005" w:rsidRPr="00783883" w:rsidRDefault="00846005" w:rsidP="00760531">
            <w:pPr>
              <w:ind w:right="340"/>
              <w:jc w:val="right"/>
              <w:rPr>
                <w:rFonts w:cs="Arial"/>
                <w:b/>
                <w:sz w:val="16"/>
                <w:szCs w:val="16"/>
              </w:rPr>
            </w:pPr>
            <w:r w:rsidRPr="00783883">
              <w:rPr>
                <w:rFonts w:cs="Arial"/>
                <w:b/>
                <w:sz w:val="16"/>
                <w:szCs w:val="16"/>
              </w:rPr>
              <w:t>77</w:t>
            </w:r>
          </w:p>
        </w:tc>
        <w:tc>
          <w:tcPr>
            <w:tcW w:w="1209" w:type="dxa"/>
            <w:shd w:val="clear" w:color="auto" w:fill="auto"/>
          </w:tcPr>
          <w:p w14:paraId="5893A1D8" w14:textId="77777777" w:rsidR="00846005" w:rsidRPr="00783883" w:rsidRDefault="00846005" w:rsidP="00760531">
            <w:pPr>
              <w:ind w:right="340"/>
              <w:jc w:val="right"/>
              <w:rPr>
                <w:rFonts w:cs="Arial"/>
                <w:b/>
                <w:sz w:val="16"/>
                <w:szCs w:val="16"/>
              </w:rPr>
            </w:pPr>
            <w:r w:rsidRPr="00783883">
              <w:rPr>
                <w:rFonts w:cs="Arial"/>
                <w:b/>
                <w:sz w:val="16"/>
                <w:szCs w:val="16"/>
              </w:rPr>
              <w:t>219</w:t>
            </w:r>
          </w:p>
        </w:tc>
        <w:tc>
          <w:tcPr>
            <w:tcW w:w="1210" w:type="dxa"/>
            <w:shd w:val="clear" w:color="auto" w:fill="auto"/>
          </w:tcPr>
          <w:p w14:paraId="32B4B216" w14:textId="77777777" w:rsidR="00846005" w:rsidRPr="00783883" w:rsidRDefault="00846005" w:rsidP="00760531">
            <w:pPr>
              <w:ind w:right="340"/>
              <w:jc w:val="right"/>
              <w:rPr>
                <w:rFonts w:cs="Arial"/>
                <w:b/>
                <w:sz w:val="16"/>
                <w:szCs w:val="16"/>
              </w:rPr>
            </w:pPr>
            <w:r w:rsidRPr="00783883">
              <w:rPr>
                <w:rFonts w:cs="Arial"/>
                <w:b/>
                <w:sz w:val="16"/>
                <w:szCs w:val="16"/>
              </w:rPr>
              <w:t>222</w:t>
            </w:r>
          </w:p>
        </w:tc>
        <w:tc>
          <w:tcPr>
            <w:tcW w:w="1234" w:type="dxa"/>
            <w:shd w:val="clear" w:color="auto" w:fill="auto"/>
          </w:tcPr>
          <w:p w14:paraId="5920CEEE" w14:textId="77777777" w:rsidR="00846005" w:rsidRPr="00783883" w:rsidRDefault="00846005" w:rsidP="00760531">
            <w:pPr>
              <w:ind w:right="340"/>
              <w:jc w:val="right"/>
              <w:rPr>
                <w:rFonts w:cs="Arial"/>
                <w:b/>
                <w:sz w:val="16"/>
                <w:szCs w:val="16"/>
              </w:rPr>
            </w:pPr>
            <w:r w:rsidRPr="00783883">
              <w:rPr>
                <w:rFonts w:cs="Arial"/>
                <w:b/>
                <w:sz w:val="16"/>
                <w:szCs w:val="16"/>
              </w:rPr>
              <w:t>2,509</w:t>
            </w:r>
          </w:p>
        </w:tc>
        <w:tc>
          <w:tcPr>
            <w:tcW w:w="1234" w:type="dxa"/>
            <w:shd w:val="clear" w:color="auto" w:fill="auto"/>
          </w:tcPr>
          <w:p w14:paraId="5AAF719A" w14:textId="77777777" w:rsidR="00846005" w:rsidRPr="00783883" w:rsidRDefault="00846005" w:rsidP="00760531">
            <w:pPr>
              <w:ind w:right="340"/>
              <w:jc w:val="right"/>
              <w:rPr>
                <w:rFonts w:cs="Arial"/>
                <w:b/>
                <w:sz w:val="16"/>
                <w:szCs w:val="16"/>
              </w:rPr>
            </w:pPr>
            <w:r w:rsidRPr="00783883">
              <w:rPr>
                <w:rFonts w:cs="Arial"/>
                <w:b/>
                <w:sz w:val="16"/>
                <w:szCs w:val="16"/>
              </w:rPr>
              <w:t>1,907</w:t>
            </w:r>
          </w:p>
        </w:tc>
        <w:tc>
          <w:tcPr>
            <w:tcW w:w="1110" w:type="dxa"/>
          </w:tcPr>
          <w:p w14:paraId="17A6056D" w14:textId="4185ED04" w:rsidR="00846005" w:rsidRPr="00783883" w:rsidRDefault="00E046AB" w:rsidP="00760531">
            <w:pPr>
              <w:ind w:right="284"/>
              <w:jc w:val="right"/>
              <w:rPr>
                <w:rFonts w:cs="Arial"/>
                <w:b/>
                <w:sz w:val="16"/>
                <w:szCs w:val="16"/>
              </w:rPr>
            </w:pPr>
            <w:r>
              <w:rPr>
                <w:rFonts w:cs="Arial"/>
                <w:b/>
                <w:sz w:val="16"/>
                <w:szCs w:val="16"/>
              </w:rPr>
              <w:t>[</w:t>
            </w:r>
            <w:r w:rsidR="00846005" w:rsidRPr="00783883">
              <w:rPr>
                <w:rFonts w:cs="Arial"/>
                <w:b/>
                <w:sz w:val="16"/>
                <w:szCs w:val="16"/>
              </w:rPr>
              <w:t>1,256</w:t>
            </w:r>
            <w:r>
              <w:rPr>
                <w:rFonts w:cs="Arial"/>
                <w:b/>
                <w:sz w:val="16"/>
                <w:szCs w:val="16"/>
              </w:rPr>
              <w:t>]</w:t>
            </w:r>
          </w:p>
        </w:tc>
      </w:tr>
    </w:tbl>
    <w:p w14:paraId="2552962B" w14:textId="77777777" w:rsidR="00846005" w:rsidRPr="00783883" w:rsidRDefault="00846005" w:rsidP="00846005">
      <w:bookmarkStart w:id="16" w:name="_Toc84968138"/>
      <w:bookmarkStart w:id="17" w:name="_Toc108791953"/>
      <w:bookmarkStart w:id="18" w:name="_Toc108792138"/>
      <w:bookmarkStart w:id="19" w:name="_Toc108792254"/>
      <w:bookmarkStart w:id="20" w:name="_Toc108792329"/>
      <w:bookmarkStart w:id="21" w:name="_Toc109028295"/>
    </w:p>
    <w:p w14:paraId="6C57A651" w14:textId="1386D0CD" w:rsidR="00846005" w:rsidRPr="00783883" w:rsidRDefault="00846005" w:rsidP="00C52534">
      <w:pPr>
        <w:pStyle w:val="Heading4"/>
        <w:rPr>
          <w:lang w:val="en-US"/>
        </w:rPr>
      </w:pPr>
      <w:bookmarkStart w:id="22" w:name="_Toc147156296"/>
      <w:r w:rsidRPr="00783883">
        <w:rPr>
          <w:lang w:val="en-US"/>
        </w:rPr>
        <w:lastRenderedPageBreak/>
        <w:t xml:space="preserve">Number of submissions by participating Authority in </w:t>
      </w:r>
      <w:r w:rsidR="00783883">
        <w:rPr>
          <w:lang w:val="en-US"/>
        </w:rPr>
        <w:t>UPOV PRISMA</w:t>
      </w:r>
      <w:bookmarkEnd w:id="16"/>
      <w:bookmarkEnd w:id="17"/>
      <w:bookmarkEnd w:id="18"/>
      <w:bookmarkEnd w:id="19"/>
      <w:bookmarkEnd w:id="20"/>
      <w:bookmarkEnd w:id="21"/>
      <w:bookmarkEnd w:id="22"/>
    </w:p>
    <w:p w14:paraId="79946231" w14:textId="77777777" w:rsidR="00846005" w:rsidRPr="00B75225" w:rsidRDefault="00846005" w:rsidP="00846005">
      <w:pPr>
        <w:keepNext/>
        <w:rPr>
          <w:rFonts w:cs="Arial"/>
        </w:rPr>
      </w:pPr>
    </w:p>
    <w:tbl>
      <w:tblPr>
        <w:tblStyle w:val="TableGrid1"/>
        <w:tblW w:w="9625" w:type="dxa"/>
        <w:tblLayout w:type="fixed"/>
        <w:tblCellMar>
          <w:top w:w="28" w:type="dxa"/>
          <w:left w:w="28" w:type="dxa"/>
          <w:bottom w:w="28" w:type="dxa"/>
          <w:right w:w="28" w:type="dxa"/>
        </w:tblCellMar>
        <w:tblLook w:val="04A0" w:firstRow="1" w:lastRow="0" w:firstColumn="1" w:lastColumn="0" w:noHBand="0" w:noVBand="1"/>
      </w:tblPr>
      <w:tblGrid>
        <w:gridCol w:w="2574"/>
        <w:gridCol w:w="455"/>
        <w:gridCol w:w="673"/>
        <w:gridCol w:w="673"/>
        <w:gridCol w:w="673"/>
        <w:gridCol w:w="673"/>
        <w:gridCol w:w="673"/>
        <w:gridCol w:w="621"/>
        <w:gridCol w:w="2610"/>
      </w:tblGrid>
      <w:tr w:rsidR="00846005" w:rsidRPr="00783883" w14:paraId="534CB3E6" w14:textId="77777777" w:rsidTr="00760531">
        <w:trPr>
          <w:cantSplit/>
          <w:trHeight w:val="350"/>
          <w:tblHeader/>
        </w:trPr>
        <w:tc>
          <w:tcPr>
            <w:tcW w:w="3029" w:type="dxa"/>
            <w:gridSpan w:val="2"/>
            <w:vMerge w:val="restart"/>
            <w:shd w:val="clear" w:color="auto" w:fill="F2F2F2" w:themeFill="background1" w:themeFillShade="F2"/>
            <w:vAlign w:val="center"/>
          </w:tcPr>
          <w:p w14:paraId="4C87D9E0" w14:textId="77777777" w:rsidR="00846005" w:rsidRPr="00783883" w:rsidRDefault="00846005" w:rsidP="00760531">
            <w:pPr>
              <w:jc w:val="left"/>
              <w:rPr>
                <w:rFonts w:cs="Arial"/>
                <w:color w:val="000000"/>
                <w:sz w:val="16"/>
              </w:rPr>
            </w:pPr>
            <w:r w:rsidRPr="00783883">
              <w:rPr>
                <w:rFonts w:cs="Arial"/>
                <w:color w:val="000000"/>
                <w:sz w:val="16"/>
              </w:rPr>
              <w:t>Authority</w:t>
            </w:r>
          </w:p>
        </w:tc>
        <w:tc>
          <w:tcPr>
            <w:tcW w:w="3986" w:type="dxa"/>
            <w:gridSpan w:val="6"/>
            <w:tcBorders>
              <w:right w:val="double" w:sz="4" w:space="0" w:color="auto"/>
            </w:tcBorders>
            <w:shd w:val="clear" w:color="auto" w:fill="F2F2F2" w:themeFill="background1" w:themeFillShade="F2"/>
            <w:vAlign w:val="center"/>
          </w:tcPr>
          <w:p w14:paraId="12BE4BC2" w14:textId="471B24A6" w:rsidR="00846005" w:rsidRPr="00783883" w:rsidRDefault="00846005" w:rsidP="00760531">
            <w:pPr>
              <w:jc w:val="center"/>
              <w:rPr>
                <w:rFonts w:cs="Arial"/>
                <w:bCs/>
                <w:color w:val="000000"/>
                <w:sz w:val="16"/>
              </w:rPr>
            </w:pPr>
            <w:r w:rsidRPr="00783883">
              <w:rPr>
                <w:rFonts w:cs="Arial"/>
                <w:bCs/>
                <w:color w:val="000000"/>
                <w:sz w:val="16"/>
              </w:rPr>
              <w:t xml:space="preserve">Number of submissions in </w:t>
            </w:r>
            <w:r w:rsidR="00783883">
              <w:rPr>
                <w:rFonts w:cs="Arial"/>
                <w:bCs/>
                <w:color w:val="000000"/>
                <w:sz w:val="16"/>
              </w:rPr>
              <w:t>UPOV PRISMA</w:t>
            </w:r>
            <w:r w:rsidRPr="00783883">
              <w:rPr>
                <w:rFonts w:cs="Arial"/>
                <w:bCs/>
                <w:color w:val="000000"/>
                <w:sz w:val="16"/>
              </w:rPr>
              <w:t xml:space="preserve"> in:</w:t>
            </w:r>
          </w:p>
        </w:tc>
        <w:tc>
          <w:tcPr>
            <w:tcW w:w="2610" w:type="dxa"/>
            <w:vMerge w:val="restart"/>
            <w:tcBorders>
              <w:left w:val="double" w:sz="4" w:space="0" w:color="auto"/>
            </w:tcBorders>
            <w:shd w:val="clear" w:color="auto" w:fill="F2F2F2" w:themeFill="background1" w:themeFillShade="F2"/>
            <w:vAlign w:val="center"/>
          </w:tcPr>
          <w:p w14:paraId="296CFBBD" w14:textId="4B829066" w:rsidR="00846005" w:rsidRPr="00783883" w:rsidRDefault="00846005" w:rsidP="00760531">
            <w:pPr>
              <w:jc w:val="center"/>
              <w:rPr>
                <w:rFonts w:cs="Arial"/>
                <w:bCs/>
                <w:color w:val="000000"/>
                <w:sz w:val="16"/>
              </w:rPr>
            </w:pPr>
            <w:r w:rsidRPr="00783883">
              <w:rPr>
                <w:rFonts w:cs="Arial"/>
                <w:bCs/>
                <w:color w:val="000000"/>
                <w:sz w:val="16"/>
              </w:rPr>
              <w:t xml:space="preserve">Total number of submissions in </w:t>
            </w:r>
            <w:r w:rsidR="00783883">
              <w:rPr>
                <w:rFonts w:cs="Arial"/>
                <w:bCs/>
                <w:color w:val="000000"/>
                <w:sz w:val="16"/>
              </w:rPr>
              <w:t>UPOV PRISMA</w:t>
            </w:r>
          </w:p>
          <w:p w14:paraId="55024638" w14:textId="77777777" w:rsidR="00846005" w:rsidRPr="00783883" w:rsidRDefault="00846005" w:rsidP="00760531">
            <w:pPr>
              <w:jc w:val="center"/>
              <w:rPr>
                <w:rFonts w:cs="Arial"/>
                <w:bCs/>
                <w:color w:val="000000"/>
                <w:sz w:val="16"/>
              </w:rPr>
            </w:pPr>
            <w:r w:rsidRPr="00783883">
              <w:rPr>
                <w:rFonts w:cs="Arial"/>
                <w:bCs/>
                <w:color w:val="000000"/>
                <w:sz w:val="16"/>
              </w:rPr>
              <w:t>(as of end 2022)</w:t>
            </w:r>
          </w:p>
        </w:tc>
      </w:tr>
      <w:tr w:rsidR="00846005" w:rsidRPr="00783883" w14:paraId="4E7E9497" w14:textId="77777777" w:rsidTr="00760531">
        <w:trPr>
          <w:cantSplit/>
          <w:tblHeader/>
        </w:trPr>
        <w:tc>
          <w:tcPr>
            <w:tcW w:w="3029" w:type="dxa"/>
            <w:gridSpan w:val="2"/>
            <w:vMerge/>
            <w:tcBorders>
              <w:bottom w:val="single" w:sz="4" w:space="0" w:color="auto"/>
            </w:tcBorders>
            <w:shd w:val="clear" w:color="auto" w:fill="F2F2F2" w:themeFill="background1" w:themeFillShade="F2"/>
            <w:vAlign w:val="center"/>
          </w:tcPr>
          <w:p w14:paraId="409E6B6D" w14:textId="77777777" w:rsidR="00846005" w:rsidRPr="00783883" w:rsidRDefault="00846005" w:rsidP="00760531">
            <w:pPr>
              <w:jc w:val="center"/>
              <w:rPr>
                <w:rFonts w:cs="Arial"/>
                <w:color w:val="000000"/>
                <w:sz w:val="16"/>
              </w:rPr>
            </w:pPr>
          </w:p>
        </w:tc>
        <w:tc>
          <w:tcPr>
            <w:tcW w:w="673" w:type="dxa"/>
            <w:tcBorders>
              <w:top w:val="nil"/>
            </w:tcBorders>
            <w:shd w:val="clear" w:color="auto" w:fill="F2F2F2" w:themeFill="background1" w:themeFillShade="F2"/>
            <w:vAlign w:val="center"/>
          </w:tcPr>
          <w:p w14:paraId="188C0B84" w14:textId="77777777" w:rsidR="00846005" w:rsidRPr="00783883" w:rsidRDefault="00846005" w:rsidP="00760531">
            <w:pPr>
              <w:jc w:val="center"/>
              <w:rPr>
                <w:rFonts w:cs="Arial"/>
                <w:bCs/>
                <w:color w:val="000000"/>
                <w:sz w:val="16"/>
              </w:rPr>
            </w:pPr>
            <w:r w:rsidRPr="00783883">
              <w:rPr>
                <w:rFonts w:cs="Arial"/>
                <w:bCs/>
                <w:color w:val="000000"/>
                <w:sz w:val="16"/>
              </w:rPr>
              <w:t>2017</w:t>
            </w:r>
          </w:p>
        </w:tc>
        <w:tc>
          <w:tcPr>
            <w:tcW w:w="673" w:type="dxa"/>
            <w:tcBorders>
              <w:top w:val="nil"/>
            </w:tcBorders>
            <w:shd w:val="clear" w:color="auto" w:fill="F2F2F2" w:themeFill="background1" w:themeFillShade="F2"/>
            <w:vAlign w:val="center"/>
          </w:tcPr>
          <w:p w14:paraId="4FA29567" w14:textId="77777777" w:rsidR="00846005" w:rsidRPr="00783883" w:rsidRDefault="00846005" w:rsidP="00760531">
            <w:pPr>
              <w:jc w:val="center"/>
              <w:rPr>
                <w:rFonts w:cs="Arial"/>
                <w:bCs/>
                <w:color w:val="000000"/>
                <w:sz w:val="16"/>
              </w:rPr>
            </w:pPr>
            <w:r w:rsidRPr="00783883">
              <w:rPr>
                <w:rFonts w:cs="Arial"/>
                <w:bCs/>
                <w:color w:val="000000"/>
                <w:sz w:val="16"/>
              </w:rPr>
              <w:t>2018</w:t>
            </w:r>
          </w:p>
        </w:tc>
        <w:tc>
          <w:tcPr>
            <w:tcW w:w="673" w:type="dxa"/>
            <w:tcBorders>
              <w:top w:val="nil"/>
            </w:tcBorders>
            <w:shd w:val="clear" w:color="auto" w:fill="F2F2F2" w:themeFill="background1" w:themeFillShade="F2"/>
            <w:vAlign w:val="center"/>
          </w:tcPr>
          <w:p w14:paraId="2B4A7114" w14:textId="77777777" w:rsidR="00846005" w:rsidRPr="00783883" w:rsidRDefault="00846005" w:rsidP="00760531">
            <w:pPr>
              <w:jc w:val="center"/>
              <w:rPr>
                <w:rFonts w:cs="Arial"/>
                <w:bCs/>
                <w:color w:val="000000"/>
                <w:sz w:val="16"/>
              </w:rPr>
            </w:pPr>
            <w:r w:rsidRPr="00783883">
              <w:rPr>
                <w:rFonts w:cs="Arial"/>
                <w:bCs/>
                <w:color w:val="000000"/>
                <w:sz w:val="16"/>
              </w:rPr>
              <w:t>2019</w:t>
            </w:r>
          </w:p>
        </w:tc>
        <w:tc>
          <w:tcPr>
            <w:tcW w:w="673" w:type="dxa"/>
            <w:tcBorders>
              <w:top w:val="nil"/>
            </w:tcBorders>
            <w:shd w:val="clear" w:color="auto" w:fill="F2F2F2" w:themeFill="background1" w:themeFillShade="F2"/>
            <w:vAlign w:val="center"/>
          </w:tcPr>
          <w:p w14:paraId="61E0CBE1" w14:textId="77777777" w:rsidR="00846005" w:rsidRPr="00783883" w:rsidRDefault="00846005" w:rsidP="00760531">
            <w:pPr>
              <w:jc w:val="center"/>
              <w:rPr>
                <w:rFonts w:cs="Arial"/>
                <w:bCs/>
                <w:color w:val="000000"/>
                <w:sz w:val="16"/>
              </w:rPr>
            </w:pPr>
            <w:r w:rsidRPr="00783883">
              <w:rPr>
                <w:rFonts w:cs="Arial"/>
                <w:bCs/>
                <w:color w:val="000000"/>
                <w:sz w:val="16"/>
              </w:rPr>
              <w:t>2020</w:t>
            </w:r>
          </w:p>
        </w:tc>
        <w:tc>
          <w:tcPr>
            <w:tcW w:w="673" w:type="dxa"/>
            <w:tcBorders>
              <w:top w:val="nil"/>
            </w:tcBorders>
            <w:shd w:val="clear" w:color="auto" w:fill="F2F2F2" w:themeFill="background1" w:themeFillShade="F2"/>
            <w:vAlign w:val="center"/>
          </w:tcPr>
          <w:p w14:paraId="07FA58C0" w14:textId="77777777" w:rsidR="00846005" w:rsidRPr="00783883" w:rsidRDefault="00846005" w:rsidP="00760531">
            <w:pPr>
              <w:jc w:val="center"/>
              <w:rPr>
                <w:rFonts w:cs="Arial"/>
                <w:bCs/>
                <w:color w:val="000000"/>
                <w:sz w:val="16"/>
              </w:rPr>
            </w:pPr>
            <w:r w:rsidRPr="00783883">
              <w:rPr>
                <w:rFonts w:cs="Arial"/>
                <w:bCs/>
                <w:color w:val="000000"/>
                <w:sz w:val="16"/>
              </w:rPr>
              <w:t>2021</w:t>
            </w:r>
          </w:p>
        </w:tc>
        <w:tc>
          <w:tcPr>
            <w:tcW w:w="621" w:type="dxa"/>
            <w:tcBorders>
              <w:top w:val="nil"/>
            </w:tcBorders>
            <w:shd w:val="clear" w:color="auto" w:fill="F2F2F2" w:themeFill="background1" w:themeFillShade="F2"/>
            <w:vAlign w:val="center"/>
          </w:tcPr>
          <w:p w14:paraId="2A2B6158" w14:textId="77777777" w:rsidR="00846005" w:rsidRPr="00783883" w:rsidRDefault="00846005" w:rsidP="00760531">
            <w:pPr>
              <w:jc w:val="center"/>
              <w:rPr>
                <w:rFonts w:cs="Arial"/>
                <w:bCs/>
                <w:color w:val="000000"/>
                <w:sz w:val="16"/>
              </w:rPr>
            </w:pPr>
            <w:r w:rsidRPr="00783883">
              <w:rPr>
                <w:rFonts w:cs="Arial"/>
                <w:bCs/>
                <w:color w:val="000000"/>
                <w:sz w:val="16"/>
              </w:rPr>
              <w:t xml:space="preserve">2022 </w:t>
            </w:r>
          </w:p>
        </w:tc>
        <w:tc>
          <w:tcPr>
            <w:tcW w:w="2610" w:type="dxa"/>
            <w:vMerge/>
            <w:tcBorders>
              <w:left w:val="double" w:sz="4" w:space="0" w:color="auto"/>
            </w:tcBorders>
            <w:shd w:val="clear" w:color="auto" w:fill="F2F2F2" w:themeFill="background1" w:themeFillShade="F2"/>
            <w:vAlign w:val="center"/>
          </w:tcPr>
          <w:p w14:paraId="5D422B28" w14:textId="77777777" w:rsidR="00846005" w:rsidRPr="00783883" w:rsidRDefault="00846005" w:rsidP="00760531">
            <w:pPr>
              <w:jc w:val="center"/>
              <w:rPr>
                <w:rFonts w:cs="Arial"/>
                <w:bCs/>
                <w:color w:val="000000"/>
                <w:sz w:val="16"/>
              </w:rPr>
            </w:pPr>
          </w:p>
        </w:tc>
      </w:tr>
      <w:tr w:rsidR="00846005" w:rsidRPr="00783883" w14:paraId="1EBF5667" w14:textId="77777777" w:rsidTr="00760531">
        <w:trPr>
          <w:cantSplit/>
        </w:trPr>
        <w:tc>
          <w:tcPr>
            <w:tcW w:w="2574" w:type="dxa"/>
            <w:tcBorders>
              <w:right w:val="dotted" w:sz="4" w:space="0" w:color="auto"/>
            </w:tcBorders>
            <w:vAlign w:val="center"/>
          </w:tcPr>
          <w:p w14:paraId="691756BF" w14:textId="77777777" w:rsidR="00846005" w:rsidRPr="00783883" w:rsidRDefault="00846005" w:rsidP="00760531">
            <w:pPr>
              <w:keepNext/>
              <w:jc w:val="left"/>
              <w:rPr>
                <w:rFonts w:cs="Arial"/>
                <w:color w:val="000000"/>
                <w:sz w:val="16"/>
              </w:rPr>
            </w:pPr>
            <w:r w:rsidRPr="00783883">
              <w:rPr>
                <w:rFonts w:cs="Arial"/>
                <w:color w:val="000000"/>
                <w:sz w:val="16"/>
              </w:rPr>
              <w:t xml:space="preserve">African Intellectual Property Organization (OAPI) </w:t>
            </w:r>
          </w:p>
        </w:tc>
        <w:tc>
          <w:tcPr>
            <w:tcW w:w="455" w:type="dxa"/>
            <w:tcBorders>
              <w:left w:val="dotted" w:sz="4" w:space="0" w:color="auto"/>
            </w:tcBorders>
            <w:noWrap/>
            <w:vAlign w:val="center"/>
            <w:hideMark/>
          </w:tcPr>
          <w:p w14:paraId="3F67BAD3" w14:textId="77777777" w:rsidR="00846005" w:rsidRPr="00783883" w:rsidRDefault="00846005" w:rsidP="00760531">
            <w:pPr>
              <w:keepNext/>
              <w:jc w:val="center"/>
              <w:rPr>
                <w:rFonts w:cs="Arial"/>
                <w:color w:val="000000"/>
                <w:sz w:val="16"/>
              </w:rPr>
            </w:pPr>
            <w:r w:rsidRPr="00783883">
              <w:rPr>
                <w:rFonts w:cs="Arial"/>
                <w:color w:val="000000"/>
                <w:sz w:val="16"/>
              </w:rPr>
              <w:t>OA</w:t>
            </w:r>
          </w:p>
        </w:tc>
        <w:tc>
          <w:tcPr>
            <w:tcW w:w="673" w:type="dxa"/>
            <w:vAlign w:val="center"/>
          </w:tcPr>
          <w:p w14:paraId="0976F78A"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3403162A"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75762976" w14:textId="77777777" w:rsidR="00846005" w:rsidRPr="00783883" w:rsidRDefault="00846005" w:rsidP="00760531">
            <w:pPr>
              <w:ind w:right="113"/>
              <w:jc w:val="right"/>
              <w:rPr>
                <w:rFonts w:cs="Arial"/>
                <w:sz w:val="16"/>
              </w:rPr>
            </w:pPr>
            <w:r w:rsidRPr="00783883">
              <w:rPr>
                <w:rFonts w:cs="Arial"/>
                <w:sz w:val="16"/>
              </w:rPr>
              <w:t>3</w:t>
            </w:r>
          </w:p>
        </w:tc>
        <w:tc>
          <w:tcPr>
            <w:tcW w:w="673" w:type="dxa"/>
            <w:vAlign w:val="center"/>
          </w:tcPr>
          <w:p w14:paraId="51219CC3" w14:textId="77777777" w:rsidR="00846005" w:rsidRPr="00783883" w:rsidRDefault="00846005" w:rsidP="00760531">
            <w:pPr>
              <w:ind w:right="113"/>
              <w:jc w:val="right"/>
              <w:rPr>
                <w:rFonts w:cs="Arial"/>
                <w:sz w:val="16"/>
              </w:rPr>
            </w:pPr>
            <w:r w:rsidRPr="00783883">
              <w:rPr>
                <w:rFonts w:cs="Arial"/>
                <w:sz w:val="16"/>
              </w:rPr>
              <w:t>1</w:t>
            </w:r>
          </w:p>
        </w:tc>
        <w:tc>
          <w:tcPr>
            <w:tcW w:w="673" w:type="dxa"/>
            <w:vAlign w:val="center"/>
          </w:tcPr>
          <w:p w14:paraId="1187B94A" w14:textId="77777777" w:rsidR="00846005" w:rsidRPr="00783883" w:rsidRDefault="00846005" w:rsidP="00760531">
            <w:pPr>
              <w:ind w:right="113"/>
              <w:jc w:val="right"/>
              <w:rPr>
                <w:rFonts w:cs="Arial"/>
                <w:color w:val="000000"/>
                <w:sz w:val="16"/>
                <w:szCs w:val="16"/>
              </w:rPr>
            </w:pPr>
            <w:r w:rsidRPr="00783883">
              <w:rPr>
                <w:rFonts w:cs="Arial"/>
                <w:color w:val="000000"/>
                <w:sz w:val="16"/>
              </w:rPr>
              <w:t> </w:t>
            </w:r>
          </w:p>
        </w:tc>
        <w:tc>
          <w:tcPr>
            <w:tcW w:w="621" w:type="dxa"/>
            <w:vAlign w:val="center"/>
          </w:tcPr>
          <w:p w14:paraId="1EDBF432" w14:textId="77777777" w:rsidR="00846005" w:rsidRPr="00783883" w:rsidRDefault="00846005" w:rsidP="00760531">
            <w:pPr>
              <w:ind w:right="113"/>
              <w:jc w:val="right"/>
              <w:rPr>
                <w:rFonts w:cs="Arial"/>
                <w:color w:val="000000"/>
                <w:sz w:val="16"/>
                <w:szCs w:val="16"/>
              </w:rPr>
            </w:pPr>
            <w:r w:rsidRPr="00783883">
              <w:rPr>
                <w:rFonts w:cs="Arial"/>
                <w:color w:val="000000"/>
                <w:sz w:val="16"/>
              </w:rPr>
              <w:t>2</w:t>
            </w:r>
          </w:p>
        </w:tc>
        <w:tc>
          <w:tcPr>
            <w:tcW w:w="2610" w:type="dxa"/>
            <w:tcBorders>
              <w:left w:val="double" w:sz="4" w:space="0" w:color="auto"/>
            </w:tcBorders>
            <w:vAlign w:val="bottom"/>
          </w:tcPr>
          <w:p w14:paraId="7733F15C" w14:textId="77777777" w:rsidR="00846005" w:rsidRPr="00783883" w:rsidRDefault="00846005" w:rsidP="00A42B8F">
            <w:pPr>
              <w:ind w:right="1134"/>
              <w:jc w:val="right"/>
              <w:rPr>
                <w:rFonts w:cs="Arial"/>
                <w:color w:val="000000"/>
                <w:sz w:val="16"/>
              </w:rPr>
            </w:pPr>
            <w:r w:rsidRPr="00783883">
              <w:rPr>
                <w:rFonts w:cs="Arial"/>
                <w:color w:val="000000"/>
                <w:sz w:val="16"/>
              </w:rPr>
              <w:t>6</w:t>
            </w:r>
          </w:p>
        </w:tc>
      </w:tr>
      <w:tr w:rsidR="00846005" w:rsidRPr="00783883" w14:paraId="785C0796" w14:textId="77777777" w:rsidTr="00760531">
        <w:trPr>
          <w:cantSplit/>
        </w:trPr>
        <w:tc>
          <w:tcPr>
            <w:tcW w:w="2574" w:type="dxa"/>
            <w:tcBorders>
              <w:right w:val="dotted" w:sz="4" w:space="0" w:color="auto"/>
            </w:tcBorders>
            <w:vAlign w:val="center"/>
          </w:tcPr>
          <w:p w14:paraId="2D626A30" w14:textId="77777777" w:rsidR="00846005" w:rsidRPr="00783883" w:rsidRDefault="00846005" w:rsidP="00760531">
            <w:pPr>
              <w:keepNext/>
              <w:jc w:val="left"/>
              <w:rPr>
                <w:rFonts w:cs="Arial"/>
                <w:color w:val="000000"/>
                <w:sz w:val="16"/>
              </w:rPr>
            </w:pPr>
            <w:r w:rsidRPr="00783883">
              <w:rPr>
                <w:rFonts w:cs="Arial"/>
                <w:color w:val="000000"/>
                <w:sz w:val="16"/>
              </w:rPr>
              <w:t>Argentina*</w:t>
            </w:r>
          </w:p>
        </w:tc>
        <w:tc>
          <w:tcPr>
            <w:tcW w:w="455" w:type="dxa"/>
            <w:tcBorders>
              <w:left w:val="dotted" w:sz="4" w:space="0" w:color="auto"/>
            </w:tcBorders>
            <w:noWrap/>
            <w:vAlign w:val="center"/>
          </w:tcPr>
          <w:p w14:paraId="339072D4" w14:textId="77777777" w:rsidR="00846005" w:rsidRPr="00783883" w:rsidRDefault="00846005" w:rsidP="00760531">
            <w:pPr>
              <w:keepNext/>
              <w:jc w:val="center"/>
              <w:rPr>
                <w:rFonts w:cs="Arial"/>
                <w:color w:val="000000"/>
                <w:sz w:val="16"/>
              </w:rPr>
            </w:pPr>
            <w:r w:rsidRPr="00783883">
              <w:rPr>
                <w:rFonts w:cs="Arial"/>
                <w:color w:val="000000"/>
                <w:sz w:val="16"/>
              </w:rPr>
              <w:t>AR</w:t>
            </w:r>
          </w:p>
        </w:tc>
        <w:tc>
          <w:tcPr>
            <w:tcW w:w="673" w:type="dxa"/>
            <w:vAlign w:val="center"/>
          </w:tcPr>
          <w:p w14:paraId="4791FC1E"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4681E137"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7FA9DE68"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32C63D69"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7A2EA1E8" w14:textId="77777777" w:rsidR="00846005" w:rsidRPr="00783883" w:rsidRDefault="00846005" w:rsidP="00760531">
            <w:pPr>
              <w:ind w:right="113"/>
              <w:jc w:val="right"/>
              <w:rPr>
                <w:rFonts w:cs="Arial"/>
                <w:color w:val="000000"/>
                <w:sz w:val="16"/>
                <w:szCs w:val="16"/>
              </w:rPr>
            </w:pPr>
            <w:r w:rsidRPr="00783883">
              <w:rPr>
                <w:rFonts w:cs="Arial"/>
                <w:color w:val="000000"/>
                <w:sz w:val="16"/>
              </w:rPr>
              <w:t> </w:t>
            </w:r>
          </w:p>
        </w:tc>
        <w:tc>
          <w:tcPr>
            <w:tcW w:w="621" w:type="dxa"/>
            <w:vAlign w:val="center"/>
          </w:tcPr>
          <w:p w14:paraId="6A064D65" w14:textId="77777777" w:rsidR="00846005" w:rsidRPr="00783883" w:rsidRDefault="00846005" w:rsidP="00760531">
            <w:pPr>
              <w:ind w:right="113"/>
              <w:jc w:val="right"/>
              <w:rPr>
                <w:rFonts w:cs="Arial"/>
                <w:color w:val="000000"/>
                <w:sz w:val="16"/>
                <w:szCs w:val="16"/>
              </w:rPr>
            </w:pPr>
            <w:r w:rsidRPr="00783883">
              <w:rPr>
                <w:rFonts w:cs="Arial"/>
                <w:color w:val="000000"/>
                <w:sz w:val="16"/>
              </w:rPr>
              <w:t> </w:t>
            </w:r>
          </w:p>
        </w:tc>
        <w:tc>
          <w:tcPr>
            <w:tcW w:w="2610" w:type="dxa"/>
            <w:tcBorders>
              <w:left w:val="double" w:sz="4" w:space="0" w:color="auto"/>
            </w:tcBorders>
            <w:vAlign w:val="bottom"/>
          </w:tcPr>
          <w:p w14:paraId="0ED40F4F" w14:textId="77777777" w:rsidR="00846005" w:rsidRPr="00783883" w:rsidRDefault="00846005" w:rsidP="00A42B8F">
            <w:pPr>
              <w:ind w:right="1134"/>
              <w:jc w:val="right"/>
              <w:rPr>
                <w:rFonts w:cs="Arial"/>
                <w:color w:val="000000"/>
                <w:sz w:val="16"/>
              </w:rPr>
            </w:pPr>
            <w:r w:rsidRPr="00783883">
              <w:rPr>
                <w:rFonts w:cs="Arial"/>
                <w:color w:val="000000"/>
                <w:sz w:val="16"/>
              </w:rPr>
              <w:t>0</w:t>
            </w:r>
          </w:p>
        </w:tc>
      </w:tr>
      <w:tr w:rsidR="00846005" w:rsidRPr="00783883" w14:paraId="23FF09A2" w14:textId="77777777" w:rsidTr="00760531">
        <w:trPr>
          <w:cantSplit/>
        </w:trPr>
        <w:tc>
          <w:tcPr>
            <w:tcW w:w="2574" w:type="dxa"/>
            <w:tcBorders>
              <w:right w:val="dotted" w:sz="4" w:space="0" w:color="auto"/>
            </w:tcBorders>
            <w:vAlign w:val="center"/>
          </w:tcPr>
          <w:p w14:paraId="7D9C070A" w14:textId="77777777" w:rsidR="00846005" w:rsidRPr="00783883" w:rsidRDefault="00846005" w:rsidP="00760531">
            <w:pPr>
              <w:keepNext/>
              <w:jc w:val="left"/>
              <w:rPr>
                <w:rFonts w:cs="Arial"/>
                <w:color w:val="000000"/>
                <w:sz w:val="16"/>
              </w:rPr>
            </w:pPr>
            <w:r w:rsidRPr="00783883">
              <w:rPr>
                <w:rFonts w:cs="Arial"/>
                <w:color w:val="000000"/>
                <w:sz w:val="16"/>
              </w:rPr>
              <w:t>Australia</w:t>
            </w:r>
          </w:p>
        </w:tc>
        <w:tc>
          <w:tcPr>
            <w:tcW w:w="455" w:type="dxa"/>
            <w:tcBorders>
              <w:left w:val="dotted" w:sz="4" w:space="0" w:color="auto"/>
            </w:tcBorders>
            <w:noWrap/>
            <w:vAlign w:val="center"/>
            <w:hideMark/>
          </w:tcPr>
          <w:p w14:paraId="65C70D15" w14:textId="77777777" w:rsidR="00846005" w:rsidRPr="00783883" w:rsidRDefault="00846005" w:rsidP="00760531">
            <w:pPr>
              <w:keepNext/>
              <w:jc w:val="center"/>
              <w:rPr>
                <w:rFonts w:cs="Arial"/>
                <w:color w:val="000000"/>
                <w:sz w:val="16"/>
              </w:rPr>
            </w:pPr>
            <w:r w:rsidRPr="00783883">
              <w:rPr>
                <w:rFonts w:cs="Arial"/>
                <w:color w:val="000000"/>
                <w:sz w:val="16"/>
              </w:rPr>
              <w:t>AU</w:t>
            </w:r>
          </w:p>
        </w:tc>
        <w:tc>
          <w:tcPr>
            <w:tcW w:w="673" w:type="dxa"/>
            <w:vAlign w:val="center"/>
          </w:tcPr>
          <w:p w14:paraId="204DC19D" w14:textId="77777777" w:rsidR="00846005" w:rsidRPr="00783883" w:rsidRDefault="00846005" w:rsidP="00760531">
            <w:pPr>
              <w:ind w:right="113"/>
              <w:jc w:val="right"/>
              <w:rPr>
                <w:rFonts w:cs="Arial"/>
                <w:sz w:val="16"/>
              </w:rPr>
            </w:pPr>
            <w:r w:rsidRPr="00783883">
              <w:rPr>
                <w:rFonts w:cs="Arial"/>
                <w:color w:val="000000" w:themeColor="text1"/>
                <w:sz w:val="16"/>
              </w:rPr>
              <w:t>2</w:t>
            </w:r>
          </w:p>
        </w:tc>
        <w:tc>
          <w:tcPr>
            <w:tcW w:w="673" w:type="dxa"/>
            <w:shd w:val="clear" w:color="auto" w:fill="auto"/>
            <w:vAlign w:val="center"/>
          </w:tcPr>
          <w:p w14:paraId="6209557C" w14:textId="77777777" w:rsidR="00846005" w:rsidRPr="00783883" w:rsidRDefault="00846005" w:rsidP="00760531">
            <w:pPr>
              <w:ind w:right="113"/>
              <w:jc w:val="right"/>
              <w:rPr>
                <w:rFonts w:cs="Arial"/>
                <w:sz w:val="16"/>
              </w:rPr>
            </w:pPr>
            <w:r w:rsidRPr="00783883">
              <w:rPr>
                <w:rFonts w:cs="Arial"/>
                <w:color w:val="000000" w:themeColor="text1"/>
                <w:sz w:val="16"/>
              </w:rPr>
              <w:t>10</w:t>
            </w:r>
          </w:p>
        </w:tc>
        <w:tc>
          <w:tcPr>
            <w:tcW w:w="673" w:type="dxa"/>
            <w:vAlign w:val="center"/>
          </w:tcPr>
          <w:p w14:paraId="1B2171C2" w14:textId="77777777" w:rsidR="00846005" w:rsidRPr="00783883" w:rsidRDefault="00846005" w:rsidP="00760531">
            <w:pPr>
              <w:ind w:right="113"/>
              <w:jc w:val="right"/>
              <w:rPr>
                <w:rFonts w:cs="Arial"/>
                <w:sz w:val="16"/>
              </w:rPr>
            </w:pPr>
            <w:r w:rsidRPr="00783883">
              <w:rPr>
                <w:rFonts w:cs="Arial"/>
                <w:color w:val="000000" w:themeColor="text1"/>
                <w:sz w:val="16"/>
              </w:rPr>
              <w:t>17</w:t>
            </w:r>
          </w:p>
        </w:tc>
        <w:tc>
          <w:tcPr>
            <w:tcW w:w="673" w:type="dxa"/>
            <w:vAlign w:val="center"/>
          </w:tcPr>
          <w:p w14:paraId="6D15CEAE" w14:textId="77777777" w:rsidR="00846005" w:rsidRPr="00783883" w:rsidRDefault="00846005" w:rsidP="00760531">
            <w:pPr>
              <w:ind w:right="113"/>
              <w:jc w:val="right"/>
              <w:rPr>
                <w:rFonts w:cs="Arial"/>
                <w:sz w:val="16"/>
              </w:rPr>
            </w:pPr>
            <w:r w:rsidRPr="00783883">
              <w:rPr>
                <w:rFonts w:cs="Arial"/>
                <w:color w:val="000000" w:themeColor="text1"/>
                <w:sz w:val="16"/>
              </w:rPr>
              <w:t>36</w:t>
            </w:r>
          </w:p>
        </w:tc>
        <w:tc>
          <w:tcPr>
            <w:tcW w:w="673" w:type="dxa"/>
            <w:vAlign w:val="center"/>
          </w:tcPr>
          <w:p w14:paraId="78A6D3AE" w14:textId="77777777" w:rsidR="00846005" w:rsidRPr="00783883" w:rsidRDefault="00846005" w:rsidP="00760531">
            <w:pPr>
              <w:ind w:right="113"/>
              <w:jc w:val="right"/>
              <w:rPr>
                <w:rFonts w:cs="Arial"/>
                <w:color w:val="000000"/>
                <w:sz w:val="16"/>
                <w:szCs w:val="16"/>
              </w:rPr>
            </w:pPr>
            <w:r w:rsidRPr="00783883">
              <w:rPr>
                <w:rFonts w:cs="Arial"/>
                <w:color w:val="000000"/>
                <w:sz w:val="16"/>
                <w:szCs w:val="16"/>
              </w:rPr>
              <w:t>27</w:t>
            </w:r>
          </w:p>
        </w:tc>
        <w:tc>
          <w:tcPr>
            <w:tcW w:w="621" w:type="dxa"/>
            <w:vAlign w:val="center"/>
          </w:tcPr>
          <w:p w14:paraId="3313BEC3" w14:textId="77777777" w:rsidR="00846005" w:rsidRPr="00783883" w:rsidRDefault="00846005" w:rsidP="00760531">
            <w:pPr>
              <w:ind w:right="113"/>
              <w:jc w:val="right"/>
              <w:rPr>
                <w:rFonts w:cs="Arial"/>
                <w:color w:val="000000"/>
                <w:sz w:val="16"/>
                <w:szCs w:val="16"/>
              </w:rPr>
            </w:pPr>
            <w:r w:rsidRPr="00783883">
              <w:rPr>
                <w:rFonts w:cs="Arial"/>
                <w:color w:val="000000"/>
                <w:sz w:val="16"/>
                <w:szCs w:val="16"/>
              </w:rPr>
              <w:t>15</w:t>
            </w:r>
          </w:p>
        </w:tc>
        <w:tc>
          <w:tcPr>
            <w:tcW w:w="2610" w:type="dxa"/>
            <w:tcBorders>
              <w:left w:val="double" w:sz="4" w:space="0" w:color="auto"/>
            </w:tcBorders>
            <w:vAlign w:val="bottom"/>
          </w:tcPr>
          <w:p w14:paraId="1789FEC2" w14:textId="77777777" w:rsidR="00846005" w:rsidRPr="00783883" w:rsidRDefault="00846005" w:rsidP="00A42B8F">
            <w:pPr>
              <w:ind w:right="1134"/>
              <w:jc w:val="right"/>
              <w:rPr>
                <w:rFonts w:cs="Arial"/>
                <w:color w:val="000000"/>
                <w:sz w:val="16"/>
              </w:rPr>
            </w:pPr>
            <w:r w:rsidRPr="00783883">
              <w:rPr>
                <w:rFonts w:cs="Arial"/>
                <w:color w:val="000000"/>
                <w:sz w:val="16"/>
              </w:rPr>
              <w:t>107</w:t>
            </w:r>
          </w:p>
        </w:tc>
      </w:tr>
      <w:tr w:rsidR="00846005" w:rsidRPr="00783883" w14:paraId="7E4006B9" w14:textId="77777777" w:rsidTr="00760531">
        <w:trPr>
          <w:cantSplit/>
        </w:trPr>
        <w:tc>
          <w:tcPr>
            <w:tcW w:w="2574" w:type="dxa"/>
            <w:tcBorders>
              <w:right w:val="dotted" w:sz="4" w:space="0" w:color="auto"/>
            </w:tcBorders>
            <w:vAlign w:val="center"/>
          </w:tcPr>
          <w:p w14:paraId="0A214553" w14:textId="77777777" w:rsidR="00846005" w:rsidRPr="00783883" w:rsidRDefault="00846005" w:rsidP="00760531">
            <w:pPr>
              <w:jc w:val="left"/>
              <w:rPr>
                <w:rFonts w:cs="Arial"/>
                <w:color w:val="000000"/>
                <w:sz w:val="16"/>
              </w:rPr>
            </w:pPr>
            <w:r w:rsidRPr="00783883">
              <w:rPr>
                <w:rFonts w:cs="Arial"/>
                <w:color w:val="000000"/>
                <w:sz w:val="16"/>
              </w:rPr>
              <w:t>Bolivia (</w:t>
            </w:r>
            <w:proofErr w:type="spellStart"/>
            <w:r w:rsidRPr="00783883">
              <w:rPr>
                <w:rFonts w:cs="Arial"/>
                <w:color w:val="000000"/>
                <w:sz w:val="16"/>
              </w:rPr>
              <w:t>Plurinational</w:t>
            </w:r>
            <w:proofErr w:type="spellEnd"/>
            <w:r w:rsidRPr="00783883">
              <w:rPr>
                <w:rFonts w:cs="Arial"/>
                <w:color w:val="000000"/>
                <w:sz w:val="16"/>
              </w:rPr>
              <w:t xml:space="preserve"> State of)* </w:t>
            </w:r>
          </w:p>
        </w:tc>
        <w:tc>
          <w:tcPr>
            <w:tcW w:w="455" w:type="dxa"/>
            <w:tcBorders>
              <w:left w:val="dotted" w:sz="4" w:space="0" w:color="auto"/>
            </w:tcBorders>
            <w:noWrap/>
            <w:vAlign w:val="center"/>
          </w:tcPr>
          <w:p w14:paraId="396D40D8" w14:textId="77777777" w:rsidR="00846005" w:rsidRPr="00783883" w:rsidRDefault="00846005" w:rsidP="00760531">
            <w:pPr>
              <w:jc w:val="center"/>
              <w:rPr>
                <w:rFonts w:cs="Arial"/>
                <w:color w:val="000000"/>
                <w:sz w:val="16"/>
              </w:rPr>
            </w:pPr>
            <w:r w:rsidRPr="00783883">
              <w:rPr>
                <w:rFonts w:cs="Arial"/>
                <w:color w:val="000000"/>
                <w:sz w:val="16"/>
              </w:rPr>
              <w:t>BO</w:t>
            </w:r>
          </w:p>
        </w:tc>
        <w:tc>
          <w:tcPr>
            <w:tcW w:w="673" w:type="dxa"/>
            <w:vAlign w:val="center"/>
          </w:tcPr>
          <w:p w14:paraId="2F5D6115" w14:textId="77777777" w:rsidR="00846005" w:rsidRPr="00783883" w:rsidRDefault="00846005" w:rsidP="00760531">
            <w:pPr>
              <w:ind w:right="113"/>
              <w:jc w:val="right"/>
              <w:rPr>
                <w:rFonts w:cs="Arial"/>
                <w:sz w:val="16"/>
              </w:rPr>
            </w:pPr>
            <w:r w:rsidRPr="00783883">
              <w:rPr>
                <w:rFonts w:cs="Arial"/>
                <w:color w:val="000000" w:themeColor="text1"/>
                <w:sz w:val="16"/>
              </w:rPr>
              <w:t> </w:t>
            </w:r>
          </w:p>
        </w:tc>
        <w:tc>
          <w:tcPr>
            <w:tcW w:w="673" w:type="dxa"/>
            <w:shd w:val="clear" w:color="auto" w:fill="auto"/>
            <w:vAlign w:val="center"/>
          </w:tcPr>
          <w:p w14:paraId="2C622877" w14:textId="77777777" w:rsidR="00846005" w:rsidRPr="00783883" w:rsidRDefault="00846005" w:rsidP="00760531">
            <w:pPr>
              <w:ind w:right="113"/>
              <w:jc w:val="right"/>
              <w:rPr>
                <w:rFonts w:cs="Arial"/>
                <w:sz w:val="16"/>
              </w:rPr>
            </w:pPr>
            <w:r w:rsidRPr="00783883">
              <w:rPr>
                <w:rFonts w:cs="Arial"/>
                <w:color w:val="000000" w:themeColor="text1"/>
                <w:sz w:val="16"/>
              </w:rPr>
              <w:t> </w:t>
            </w:r>
          </w:p>
        </w:tc>
        <w:tc>
          <w:tcPr>
            <w:tcW w:w="673" w:type="dxa"/>
            <w:vAlign w:val="center"/>
          </w:tcPr>
          <w:p w14:paraId="4CB71BCC" w14:textId="77777777" w:rsidR="00846005" w:rsidRPr="00783883" w:rsidRDefault="00846005" w:rsidP="00760531">
            <w:pPr>
              <w:ind w:right="113"/>
              <w:jc w:val="right"/>
              <w:rPr>
                <w:rFonts w:cs="Arial"/>
                <w:sz w:val="16"/>
              </w:rPr>
            </w:pPr>
            <w:r w:rsidRPr="00783883">
              <w:rPr>
                <w:rFonts w:cs="Arial"/>
                <w:color w:val="000000" w:themeColor="text1"/>
                <w:sz w:val="16"/>
              </w:rPr>
              <w:t>2</w:t>
            </w:r>
          </w:p>
        </w:tc>
        <w:tc>
          <w:tcPr>
            <w:tcW w:w="673" w:type="dxa"/>
            <w:vAlign w:val="center"/>
          </w:tcPr>
          <w:p w14:paraId="27B22E4A" w14:textId="77777777" w:rsidR="00846005" w:rsidRPr="00783883" w:rsidRDefault="00846005" w:rsidP="00760531">
            <w:pPr>
              <w:ind w:right="113"/>
              <w:jc w:val="right"/>
              <w:rPr>
                <w:rFonts w:cs="Arial"/>
                <w:sz w:val="16"/>
              </w:rPr>
            </w:pPr>
            <w:r w:rsidRPr="00783883">
              <w:rPr>
                <w:rFonts w:cs="Arial"/>
                <w:color w:val="000000" w:themeColor="text1"/>
                <w:sz w:val="16"/>
              </w:rPr>
              <w:t> </w:t>
            </w:r>
          </w:p>
        </w:tc>
        <w:tc>
          <w:tcPr>
            <w:tcW w:w="673" w:type="dxa"/>
            <w:vAlign w:val="center"/>
          </w:tcPr>
          <w:p w14:paraId="79A683CD" w14:textId="77777777" w:rsidR="00846005" w:rsidRPr="00783883" w:rsidRDefault="00846005" w:rsidP="00760531">
            <w:pPr>
              <w:ind w:right="113"/>
              <w:jc w:val="right"/>
              <w:rPr>
                <w:rFonts w:cs="Arial"/>
                <w:color w:val="000000"/>
                <w:sz w:val="16"/>
                <w:szCs w:val="16"/>
              </w:rPr>
            </w:pPr>
            <w:r w:rsidRPr="00783883">
              <w:rPr>
                <w:rFonts w:cs="Arial"/>
                <w:color w:val="000000"/>
                <w:sz w:val="16"/>
                <w:szCs w:val="16"/>
              </w:rPr>
              <w:t> </w:t>
            </w:r>
          </w:p>
        </w:tc>
        <w:tc>
          <w:tcPr>
            <w:tcW w:w="621" w:type="dxa"/>
            <w:vAlign w:val="center"/>
          </w:tcPr>
          <w:p w14:paraId="041B5526" w14:textId="77777777" w:rsidR="00846005" w:rsidRPr="00783883" w:rsidRDefault="00846005" w:rsidP="00760531">
            <w:pPr>
              <w:ind w:right="113"/>
              <w:jc w:val="right"/>
              <w:rPr>
                <w:rFonts w:cs="Arial"/>
                <w:color w:val="000000"/>
                <w:sz w:val="16"/>
                <w:szCs w:val="16"/>
              </w:rPr>
            </w:pPr>
            <w:r w:rsidRPr="00783883">
              <w:rPr>
                <w:rFonts w:cs="Arial"/>
                <w:color w:val="000000"/>
                <w:sz w:val="16"/>
                <w:szCs w:val="16"/>
              </w:rPr>
              <w:t> </w:t>
            </w:r>
          </w:p>
        </w:tc>
        <w:tc>
          <w:tcPr>
            <w:tcW w:w="2610" w:type="dxa"/>
            <w:tcBorders>
              <w:left w:val="double" w:sz="4" w:space="0" w:color="auto"/>
            </w:tcBorders>
            <w:vAlign w:val="bottom"/>
          </w:tcPr>
          <w:p w14:paraId="279E4815" w14:textId="77777777" w:rsidR="00846005" w:rsidRPr="00783883" w:rsidRDefault="00846005" w:rsidP="00A42B8F">
            <w:pPr>
              <w:ind w:right="1134"/>
              <w:jc w:val="right"/>
              <w:rPr>
                <w:rFonts w:cs="Arial"/>
                <w:color w:val="000000"/>
                <w:sz w:val="16"/>
              </w:rPr>
            </w:pPr>
            <w:r w:rsidRPr="00783883">
              <w:rPr>
                <w:rFonts w:cs="Arial"/>
                <w:color w:val="000000"/>
                <w:sz w:val="16"/>
              </w:rPr>
              <w:t>2</w:t>
            </w:r>
          </w:p>
        </w:tc>
      </w:tr>
      <w:tr w:rsidR="00846005" w:rsidRPr="00783883" w14:paraId="78E10286" w14:textId="77777777" w:rsidTr="00760531">
        <w:trPr>
          <w:cantSplit/>
        </w:trPr>
        <w:tc>
          <w:tcPr>
            <w:tcW w:w="2574" w:type="dxa"/>
            <w:tcBorders>
              <w:right w:val="dotted" w:sz="4" w:space="0" w:color="auto"/>
            </w:tcBorders>
            <w:vAlign w:val="center"/>
          </w:tcPr>
          <w:p w14:paraId="794ED0C7" w14:textId="77777777" w:rsidR="00846005" w:rsidRPr="00783883" w:rsidRDefault="00846005" w:rsidP="00760531">
            <w:pPr>
              <w:jc w:val="left"/>
              <w:rPr>
                <w:rFonts w:cs="Arial"/>
                <w:color w:val="000000"/>
                <w:sz w:val="16"/>
              </w:rPr>
            </w:pPr>
            <w:r w:rsidRPr="00783883">
              <w:rPr>
                <w:rFonts w:cs="Arial"/>
                <w:color w:val="000000"/>
                <w:sz w:val="16"/>
              </w:rPr>
              <w:t>Canada</w:t>
            </w:r>
          </w:p>
        </w:tc>
        <w:tc>
          <w:tcPr>
            <w:tcW w:w="455" w:type="dxa"/>
            <w:tcBorders>
              <w:left w:val="dotted" w:sz="4" w:space="0" w:color="auto"/>
            </w:tcBorders>
            <w:noWrap/>
            <w:vAlign w:val="center"/>
          </w:tcPr>
          <w:p w14:paraId="5FAC5FF2" w14:textId="77777777" w:rsidR="00846005" w:rsidRPr="00783883" w:rsidRDefault="00846005" w:rsidP="00760531">
            <w:pPr>
              <w:jc w:val="center"/>
              <w:rPr>
                <w:rFonts w:cs="Arial"/>
                <w:color w:val="000000"/>
                <w:sz w:val="16"/>
              </w:rPr>
            </w:pPr>
            <w:r w:rsidRPr="00783883">
              <w:rPr>
                <w:rFonts w:cs="Arial"/>
                <w:color w:val="000000"/>
                <w:sz w:val="16"/>
              </w:rPr>
              <w:t>CA</w:t>
            </w:r>
          </w:p>
        </w:tc>
        <w:tc>
          <w:tcPr>
            <w:tcW w:w="673" w:type="dxa"/>
            <w:vAlign w:val="center"/>
          </w:tcPr>
          <w:p w14:paraId="72E9B847" w14:textId="77777777" w:rsidR="00846005" w:rsidRPr="00783883" w:rsidRDefault="00846005" w:rsidP="00760531">
            <w:pPr>
              <w:ind w:right="113"/>
              <w:jc w:val="right"/>
              <w:rPr>
                <w:rFonts w:cs="Arial"/>
                <w:sz w:val="16"/>
              </w:rPr>
            </w:pPr>
            <w:r w:rsidRPr="00783883">
              <w:rPr>
                <w:rFonts w:cs="Arial"/>
                <w:color w:val="000000" w:themeColor="text1"/>
                <w:sz w:val="16"/>
              </w:rPr>
              <w:t> </w:t>
            </w:r>
          </w:p>
        </w:tc>
        <w:tc>
          <w:tcPr>
            <w:tcW w:w="673" w:type="dxa"/>
            <w:shd w:val="clear" w:color="auto" w:fill="auto"/>
            <w:vAlign w:val="center"/>
          </w:tcPr>
          <w:p w14:paraId="0B4F752E" w14:textId="77777777" w:rsidR="00846005" w:rsidRPr="00783883" w:rsidRDefault="00846005" w:rsidP="00760531">
            <w:pPr>
              <w:ind w:right="113"/>
              <w:jc w:val="right"/>
              <w:rPr>
                <w:rFonts w:cs="Arial"/>
                <w:sz w:val="16"/>
              </w:rPr>
            </w:pPr>
            <w:r w:rsidRPr="00783883">
              <w:rPr>
                <w:rFonts w:cs="Arial"/>
                <w:color w:val="000000" w:themeColor="text1"/>
                <w:sz w:val="16"/>
              </w:rPr>
              <w:t>6</w:t>
            </w:r>
          </w:p>
        </w:tc>
        <w:tc>
          <w:tcPr>
            <w:tcW w:w="673" w:type="dxa"/>
            <w:vAlign w:val="center"/>
          </w:tcPr>
          <w:p w14:paraId="024F2315" w14:textId="77777777" w:rsidR="00846005" w:rsidRPr="00783883" w:rsidRDefault="00846005" w:rsidP="00760531">
            <w:pPr>
              <w:ind w:right="113"/>
              <w:jc w:val="right"/>
              <w:rPr>
                <w:rFonts w:cs="Arial"/>
                <w:sz w:val="16"/>
              </w:rPr>
            </w:pPr>
            <w:r w:rsidRPr="00783883">
              <w:rPr>
                <w:rFonts w:cs="Arial"/>
                <w:color w:val="000000" w:themeColor="text1"/>
                <w:sz w:val="16"/>
              </w:rPr>
              <w:t>27</w:t>
            </w:r>
          </w:p>
        </w:tc>
        <w:tc>
          <w:tcPr>
            <w:tcW w:w="673" w:type="dxa"/>
            <w:vAlign w:val="center"/>
          </w:tcPr>
          <w:p w14:paraId="3101870A" w14:textId="77777777" w:rsidR="00846005" w:rsidRPr="00783883" w:rsidRDefault="00846005" w:rsidP="00760531">
            <w:pPr>
              <w:ind w:right="113"/>
              <w:jc w:val="right"/>
              <w:rPr>
                <w:rFonts w:cs="Arial"/>
                <w:sz w:val="16"/>
              </w:rPr>
            </w:pPr>
            <w:r w:rsidRPr="00783883">
              <w:rPr>
                <w:rFonts w:cs="Arial"/>
                <w:color w:val="000000" w:themeColor="text1"/>
                <w:sz w:val="16"/>
              </w:rPr>
              <w:t>17</w:t>
            </w:r>
          </w:p>
        </w:tc>
        <w:tc>
          <w:tcPr>
            <w:tcW w:w="673" w:type="dxa"/>
            <w:vAlign w:val="center"/>
          </w:tcPr>
          <w:p w14:paraId="22A65D22" w14:textId="77777777" w:rsidR="00846005" w:rsidRPr="00783883" w:rsidRDefault="00846005" w:rsidP="00760531">
            <w:pPr>
              <w:ind w:right="113"/>
              <w:jc w:val="right"/>
              <w:rPr>
                <w:rFonts w:cs="Arial"/>
                <w:color w:val="000000"/>
                <w:sz w:val="16"/>
                <w:szCs w:val="16"/>
              </w:rPr>
            </w:pPr>
            <w:r w:rsidRPr="00783883">
              <w:rPr>
                <w:rFonts w:cs="Arial"/>
                <w:color w:val="000000"/>
                <w:sz w:val="16"/>
                <w:szCs w:val="16"/>
              </w:rPr>
              <w:t>24</w:t>
            </w:r>
          </w:p>
        </w:tc>
        <w:tc>
          <w:tcPr>
            <w:tcW w:w="621" w:type="dxa"/>
            <w:vAlign w:val="center"/>
          </w:tcPr>
          <w:p w14:paraId="634FAB4E" w14:textId="77777777" w:rsidR="00846005" w:rsidRPr="00783883" w:rsidRDefault="00846005" w:rsidP="00760531">
            <w:pPr>
              <w:ind w:right="113"/>
              <w:jc w:val="right"/>
              <w:rPr>
                <w:rFonts w:cs="Arial"/>
                <w:color w:val="000000"/>
                <w:sz w:val="16"/>
                <w:szCs w:val="16"/>
              </w:rPr>
            </w:pPr>
            <w:r w:rsidRPr="00783883">
              <w:rPr>
                <w:rFonts w:cs="Arial"/>
                <w:color w:val="000000"/>
                <w:sz w:val="16"/>
                <w:szCs w:val="16"/>
              </w:rPr>
              <w:t>46</w:t>
            </w:r>
          </w:p>
        </w:tc>
        <w:tc>
          <w:tcPr>
            <w:tcW w:w="2610" w:type="dxa"/>
            <w:tcBorders>
              <w:left w:val="double" w:sz="4" w:space="0" w:color="auto"/>
            </w:tcBorders>
            <w:vAlign w:val="bottom"/>
          </w:tcPr>
          <w:p w14:paraId="026BB3E5" w14:textId="77777777" w:rsidR="00846005" w:rsidRPr="00783883" w:rsidRDefault="00846005" w:rsidP="00A42B8F">
            <w:pPr>
              <w:ind w:right="1134"/>
              <w:jc w:val="right"/>
              <w:rPr>
                <w:rFonts w:cs="Arial"/>
                <w:color w:val="000000"/>
                <w:sz w:val="16"/>
              </w:rPr>
            </w:pPr>
            <w:r w:rsidRPr="00783883">
              <w:rPr>
                <w:rFonts w:cs="Arial"/>
                <w:color w:val="000000"/>
                <w:sz w:val="16"/>
              </w:rPr>
              <w:t>120</w:t>
            </w:r>
          </w:p>
        </w:tc>
      </w:tr>
      <w:tr w:rsidR="00846005" w:rsidRPr="00783883" w14:paraId="142E8AC6" w14:textId="77777777" w:rsidTr="00760531">
        <w:trPr>
          <w:cantSplit/>
        </w:trPr>
        <w:tc>
          <w:tcPr>
            <w:tcW w:w="2574" w:type="dxa"/>
            <w:tcBorders>
              <w:right w:val="dotted" w:sz="4" w:space="0" w:color="auto"/>
            </w:tcBorders>
            <w:vAlign w:val="center"/>
          </w:tcPr>
          <w:p w14:paraId="6B2AC092" w14:textId="77777777" w:rsidR="00846005" w:rsidRPr="00783883" w:rsidRDefault="00846005" w:rsidP="00760531">
            <w:pPr>
              <w:jc w:val="left"/>
              <w:rPr>
                <w:rFonts w:cs="Arial"/>
                <w:color w:val="000000"/>
                <w:sz w:val="16"/>
              </w:rPr>
            </w:pPr>
            <w:r w:rsidRPr="00783883">
              <w:rPr>
                <w:rFonts w:cs="Arial"/>
                <w:color w:val="000000"/>
                <w:sz w:val="16"/>
              </w:rPr>
              <w:t>Chile</w:t>
            </w:r>
          </w:p>
        </w:tc>
        <w:tc>
          <w:tcPr>
            <w:tcW w:w="455" w:type="dxa"/>
            <w:tcBorders>
              <w:left w:val="dotted" w:sz="4" w:space="0" w:color="auto"/>
            </w:tcBorders>
            <w:noWrap/>
            <w:vAlign w:val="center"/>
            <w:hideMark/>
          </w:tcPr>
          <w:p w14:paraId="622A958D" w14:textId="77777777" w:rsidR="00846005" w:rsidRPr="00783883" w:rsidRDefault="00846005" w:rsidP="00760531">
            <w:pPr>
              <w:jc w:val="center"/>
              <w:rPr>
                <w:rFonts w:cs="Arial"/>
                <w:color w:val="000000"/>
                <w:sz w:val="16"/>
              </w:rPr>
            </w:pPr>
            <w:r w:rsidRPr="00783883">
              <w:rPr>
                <w:rFonts w:cs="Arial"/>
                <w:color w:val="000000"/>
                <w:sz w:val="16"/>
              </w:rPr>
              <w:t>CL</w:t>
            </w:r>
          </w:p>
        </w:tc>
        <w:tc>
          <w:tcPr>
            <w:tcW w:w="673" w:type="dxa"/>
            <w:vAlign w:val="center"/>
          </w:tcPr>
          <w:p w14:paraId="16B82D73" w14:textId="77777777" w:rsidR="00846005" w:rsidRPr="00783883" w:rsidRDefault="00846005" w:rsidP="00760531">
            <w:pPr>
              <w:ind w:right="113"/>
              <w:jc w:val="right"/>
              <w:rPr>
                <w:rFonts w:cs="Arial"/>
                <w:sz w:val="16"/>
              </w:rPr>
            </w:pPr>
            <w:r w:rsidRPr="00783883">
              <w:rPr>
                <w:rFonts w:cs="Arial"/>
                <w:sz w:val="16"/>
              </w:rPr>
              <w:t>3</w:t>
            </w:r>
          </w:p>
        </w:tc>
        <w:tc>
          <w:tcPr>
            <w:tcW w:w="673" w:type="dxa"/>
            <w:shd w:val="clear" w:color="auto" w:fill="auto"/>
            <w:vAlign w:val="center"/>
          </w:tcPr>
          <w:p w14:paraId="32B4457B"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48DA5C12" w14:textId="77777777" w:rsidR="00846005" w:rsidRPr="00783883" w:rsidRDefault="00846005" w:rsidP="00760531">
            <w:pPr>
              <w:ind w:right="113"/>
              <w:jc w:val="right"/>
              <w:rPr>
                <w:rFonts w:cs="Arial"/>
                <w:sz w:val="16"/>
              </w:rPr>
            </w:pPr>
            <w:r w:rsidRPr="00783883">
              <w:rPr>
                <w:rFonts w:cs="Arial"/>
                <w:sz w:val="16"/>
              </w:rPr>
              <w:t>3</w:t>
            </w:r>
          </w:p>
        </w:tc>
        <w:tc>
          <w:tcPr>
            <w:tcW w:w="673" w:type="dxa"/>
            <w:vAlign w:val="center"/>
          </w:tcPr>
          <w:p w14:paraId="7C0AF6F3" w14:textId="77777777" w:rsidR="00846005" w:rsidRPr="00783883" w:rsidRDefault="00846005" w:rsidP="00760531">
            <w:pPr>
              <w:ind w:right="113"/>
              <w:jc w:val="right"/>
              <w:rPr>
                <w:rFonts w:cs="Arial"/>
                <w:sz w:val="16"/>
              </w:rPr>
            </w:pPr>
            <w:r w:rsidRPr="00783883">
              <w:rPr>
                <w:rFonts w:cs="Arial"/>
                <w:sz w:val="16"/>
              </w:rPr>
              <w:t>1</w:t>
            </w:r>
          </w:p>
        </w:tc>
        <w:tc>
          <w:tcPr>
            <w:tcW w:w="673" w:type="dxa"/>
            <w:vAlign w:val="center"/>
          </w:tcPr>
          <w:p w14:paraId="4BB0D55E" w14:textId="77777777" w:rsidR="00846005" w:rsidRPr="00783883" w:rsidRDefault="00846005" w:rsidP="00760531">
            <w:pPr>
              <w:ind w:right="113"/>
              <w:jc w:val="right"/>
              <w:rPr>
                <w:rFonts w:cs="Arial"/>
                <w:color w:val="000000"/>
                <w:sz w:val="16"/>
                <w:szCs w:val="16"/>
              </w:rPr>
            </w:pPr>
            <w:r w:rsidRPr="00783883">
              <w:rPr>
                <w:rFonts w:cs="Arial"/>
                <w:color w:val="000000"/>
                <w:sz w:val="16"/>
              </w:rPr>
              <w:t>9</w:t>
            </w:r>
          </w:p>
        </w:tc>
        <w:tc>
          <w:tcPr>
            <w:tcW w:w="621" w:type="dxa"/>
            <w:vAlign w:val="center"/>
          </w:tcPr>
          <w:p w14:paraId="59F6522F" w14:textId="77777777" w:rsidR="00846005" w:rsidRPr="00783883" w:rsidRDefault="00846005" w:rsidP="00760531">
            <w:pPr>
              <w:ind w:right="113"/>
              <w:jc w:val="right"/>
              <w:rPr>
                <w:rFonts w:cs="Arial"/>
                <w:color w:val="000000"/>
                <w:sz w:val="16"/>
                <w:szCs w:val="16"/>
              </w:rPr>
            </w:pPr>
            <w:r w:rsidRPr="00783883">
              <w:rPr>
                <w:rFonts w:cs="Arial"/>
                <w:color w:val="000000"/>
                <w:sz w:val="16"/>
              </w:rPr>
              <w:t>3</w:t>
            </w:r>
          </w:p>
        </w:tc>
        <w:tc>
          <w:tcPr>
            <w:tcW w:w="2610" w:type="dxa"/>
            <w:tcBorders>
              <w:left w:val="double" w:sz="4" w:space="0" w:color="auto"/>
            </w:tcBorders>
            <w:vAlign w:val="bottom"/>
          </w:tcPr>
          <w:p w14:paraId="59BBC983" w14:textId="77777777" w:rsidR="00846005" w:rsidRPr="00783883" w:rsidRDefault="00846005" w:rsidP="00A42B8F">
            <w:pPr>
              <w:ind w:right="1134"/>
              <w:jc w:val="right"/>
              <w:rPr>
                <w:rFonts w:cs="Arial"/>
                <w:color w:val="000000"/>
                <w:sz w:val="16"/>
              </w:rPr>
            </w:pPr>
            <w:r w:rsidRPr="00783883">
              <w:rPr>
                <w:rFonts w:cs="Arial"/>
                <w:color w:val="000000"/>
                <w:sz w:val="16"/>
              </w:rPr>
              <w:t>19</w:t>
            </w:r>
          </w:p>
        </w:tc>
      </w:tr>
      <w:tr w:rsidR="00846005" w:rsidRPr="00783883" w14:paraId="5353DC0D" w14:textId="77777777" w:rsidTr="00760531">
        <w:trPr>
          <w:cantSplit/>
        </w:trPr>
        <w:tc>
          <w:tcPr>
            <w:tcW w:w="2574" w:type="dxa"/>
            <w:tcBorders>
              <w:right w:val="dotted" w:sz="4" w:space="0" w:color="auto"/>
            </w:tcBorders>
            <w:vAlign w:val="center"/>
          </w:tcPr>
          <w:p w14:paraId="588E7BC9" w14:textId="77777777" w:rsidR="00846005" w:rsidRPr="00783883" w:rsidRDefault="00846005" w:rsidP="00760531">
            <w:pPr>
              <w:jc w:val="left"/>
              <w:rPr>
                <w:rFonts w:cs="Arial"/>
                <w:sz w:val="16"/>
              </w:rPr>
            </w:pPr>
            <w:r w:rsidRPr="00783883">
              <w:rPr>
                <w:rFonts w:cs="Arial"/>
                <w:sz w:val="16"/>
              </w:rPr>
              <w:t>China</w:t>
            </w:r>
          </w:p>
        </w:tc>
        <w:tc>
          <w:tcPr>
            <w:tcW w:w="455" w:type="dxa"/>
            <w:tcBorders>
              <w:left w:val="dotted" w:sz="4" w:space="0" w:color="auto"/>
            </w:tcBorders>
            <w:noWrap/>
            <w:vAlign w:val="center"/>
          </w:tcPr>
          <w:p w14:paraId="6D2FAE26" w14:textId="77777777" w:rsidR="00846005" w:rsidRPr="00783883" w:rsidRDefault="00846005" w:rsidP="00760531">
            <w:pPr>
              <w:jc w:val="center"/>
              <w:rPr>
                <w:rFonts w:cs="Arial"/>
                <w:sz w:val="16"/>
              </w:rPr>
            </w:pPr>
            <w:r w:rsidRPr="00783883">
              <w:rPr>
                <w:rFonts w:cs="Arial"/>
                <w:sz w:val="16"/>
              </w:rPr>
              <w:t>CN</w:t>
            </w:r>
          </w:p>
        </w:tc>
        <w:tc>
          <w:tcPr>
            <w:tcW w:w="673" w:type="dxa"/>
            <w:vAlign w:val="center"/>
          </w:tcPr>
          <w:p w14:paraId="5938E9BB" w14:textId="77777777" w:rsidR="00846005" w:rsidRPr="00783883" w:rsidRDefault="00846005" w:rsidP="00760531">
            <w:pPr>
              <w:ind w:right="113"/>
              <w:jc w:val="right"/>
              <w:rPr>
                <w:rFonts w:cs="Arial"/>
                <w:sz w:val="16"/>
              </w:rPr>
            </w:pPr>
            <w:r w:rsidRPr="00783883">
              <w:rPr>
                <w:rFonts w:cs="Arial"/>
                <w:sz w:val="16"/>
              </w:rPr>
              <w:t> </w:t>
            </w:r>
          </w:p>
        </w:tc>
        <w:tc>
          <w:tcPr>
            <w:tcW w:w="673" w:type="dxa"/>
            <w:shd w:val="clear" w:color="auto" w:fill="auto"/>
            <w:vAlign w:val="center"/>
          </w:tcPr>
          <w:p w14:paraId="776B8392"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72A373AB"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03995C3D"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2D74400A" w14:textId="77777777" w:rsidR="00846005" w:rsidRPr="00783883" w:rsidRDefault="00846005" w:rsidP="00760531">
            <w:pPr>
              <w:ind w:right="113"/>
              <w:jc w:val="right"/>
              <w:rPr>
                <w:rFonts w:cs="Arial"/>
                <w:color w:val="000000"/>
                <w:sz w:val="16"/>
                <w:szCs w:val="16"/>
              </w:rPr>
            </w:pPr>
            <w:r w:rsidRPr="00783883">
              <w:rPr>
                <w:rFonts w:cs="Arial"/>
                <w:color w:val="000000"/>
                <w:sz w:val="16"/>
              </w:rPr>
              <w:t> </w:t>
            </w:r>
          </w:p>
        </w:tc>
        <w:tc>
          <w:tcPr>
            <w:tcW w:w="621" w:type="dxa"/>
            <w:vAlign w:val="center"/>
          </w:tcPr>
          <w:p w14:paraId="5FC99C18" w14:textId="77777777" w:rsidR="00846005" w:rsidRPr="00783883" w:rsidRDefault="00846005" w:rsidP="00760531">
            <w:pPr>
              <w:ind w:right="113"/>
              <w:jc w:val="right"/>
              <w:rPr>
                <w:rFonts w:cs="Arial"/>
                <w:color w:val="000000"/>
                <w:sz w:val="16"/>
                <w:szCs w:val="16"/>
              </w:rPr>
            </w:pPr>
            <w:r w:rsidRPr="00783883">
              <w:rPr>
                <w:rFonts w:cs="Arial"/>
                <w:color w:val="000000"/>
                <w:sz w:val="16"/>
              </w:rPr>
              <w:t> </w:t>
            </w:r>
          </w:p>
        </w:tc>
        <w:tc>
          <w:tcPr>
            <w:tcW w:w="2610" w:type="dxa"/>
            <w:tcBorders>
              <w:left w:val="double" w:sz="4" w:space="0" w:color="auto"/>
            </w:tcBorders>
            <w:vAlign w:val="bottom"/>
          </w:tcPr>
          <w:p w14:paraId="5476241A" w14:textId="77777777" w:rsidR="00846005" w:rsidRPr="00783883" w:rsidRDefault="00846005" w:rsidP="00A42B8F">
            <w:pPr>
              <w:ind w:right="1134"/>
              <w:jc w:val="right"/>
              <w:rPr>
                <w:rFonts w:cs="Arial"/>
                <w:color w:val="000000"/>
                <w:sz w:val="16"/>
              </w:rPr>
            </w:pPr>
            <w:r w:rsidRPr="00783883">
              <w:rPr>
                <w:rFonts w:cs="Arial"/>
                <w:color w:val="000000"/>
                <w:sz w:val="16"/>
              </w:rPr>
              <w:t>0</w:t>
            </w:r>
          </w:p>
        </w:tc>
      </w:tr>
      <w:tr w:rsidR="00846005" w:rsidRPr="00783883" w14:paraId="2862EC93" w14:textId="77777777" w:rsidTr="00760531">
        <w:trPr>
          <w:cantSplit/>
        </w:trPr>
        <w:tc>
          <w:tcPr>
            <w:tcW w:w="2574" w:type="dxa"/>
            <w:tcBorders>
              <w:right w:val="dotted" w:sz="4" w:space="0" w:color="auto"/>
            </w:tcBorders>
            <w:vAlign w:val="center"/>
          </w:tcPr>
          <w:p w14:paraId="532DBA0F" w14:textId="77777777" w:rsidR="00846005" w:rsidRPr="00783883" w:rsidRDefault="00846005" w:rsidP="00760531">
            <w:pPr>
              <w:jc w:val="left"/>
              <w:rPr>
                <w:rFonts w:cs="Arial"/>
                <w:sz w:val="16"/>
              </w:rPr>
            </w:pPr>
            <w:r w:rsidRPr="00783883">
              <w:rPr>
                <w:rFonts w:cs="Arial"/>
                <w:sz w:val="16"/>
              </w:rPr>
              <w:t>Colombia</w:t>
            </w:r>
          </w:p>
        </w:tc>
        <w:tc>
          <w:tcPr>
            <w:tcW w:w="455" w:type="dxa"/>
            <w:tcBorders>
              <w:left w:val="dotted" w:sz="4" w:space="0" w:color="auto"/>
            </w:tcBorders>
            <w:noWrap/>
            <w:vAlign w:val="center"/>
          </w:tcPr>
          <w:p w14:paraId="1C47BB66" w14:textId="77777777" w:rsidR="00846005" w:rsidRPr="00783883" w:rsidRDefault="00846005" w:rsidP="00760531">
            <w:pPr>
              <w:jc w:val="center"/>
              <w:rPr>
                <w:rFonts w:cs="Arial"/>
                <w:sz w:val="16"/>
              </w:rPr>
            </w:pPr>
            <w:r w:rsidRPr="00783883">
              <w:rPr>
                <w:rFonts w:cs="Arial"/>
                <w:sz w:val="16"/>
              </w:rPr>
              <w:t>CO</w:t>
            </w:r>
          </w:p>
        </w:tc>
        <w:tc>
          <w:tcPr>
            <w:tcW w:w="673" w:type="dxa"/>
            <w:vAlign w:val="center"/>
          </w:tcPr>
          <w:p w14:paraId="06ED0BC1" w14:textId="77777777" w:rsidR="00846005" w:rsidRPr="00783883" w:rsidRDefault="00846005" w:rsidP="00760531">
            <w:pPr>
              <w:ind w:right="113"/>
              <w:jc w:val="right"/>
              <w:rPr>
                <w:rFonts w:cs="Arial"/>
                <w:sz w:val="16"/>
              </w:rPr>
            </w:pPr>
            <w:r w:rsidRPr="00783883">
              <w:rPr>
                <w:rFonts w:cs="Arial"/>
                <w:sz w:val="16"/>
              </w:rPr>
              <w:t> </w:t>
            </w:r>
          </w:p>
        </w:tc>
        <w:tc>
          <w:tcPr>
            <w:tcW w:w="673" w:type="dxa"/>
            <w:shd w:val="clear" w:color="auto" w:fill="auto"/>
            <w:vAlign w:val="center"/>
          </w:tcPr>
          <w:p w14:paraId="4EE89A78"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4C7ABFA4" w14:textId="77777777" w:rsidR="00846005" w:rsidRPr="00783883" w:rsidRDefault="00846005" w:rsidP="00760531">
            <w:pPr>
              <w:ind w:right="113"/>
              <w:jc w:val="right"/>
              <w:rPr>
                <w:rFonts w:cs="Arial"/>
                <w:sz w:val="16"/>
              </w:rPr>
            </w:pPr>
            <w:r w:rsidRPr="00783883">
              <w:rPr>
                <w:rFonts w:cs="Arial"/>
                <w:sz w:val="16"/>
              </w:rPr>
              <w:t>4</w:t>
            </w:r>
          </w:p>
        </w:tc>
        <w:tc>
          <w:tcPr>
            <w:tcW w:w="673" w:type="dxa"/>
            <w:vAlign w:val="center"/>
          </w:tcPr>
          <w:p w14:paraId="1C16CC73" w14:textId="77777777" w:rsidR="00846005" w:rsidRPr="00783883" w:rsidRDefault="00846005" w:rsidP="00760531">
            <w:pPr>
              <w:ind w:right="113"/>
              <w:jc w:val="right"/>
              <w:rPr>
                <w:rFonts w:cs="Arial"/>
                <w:sz w:val="16"/>
              </w:rPr>
            </w:pPr>
            <w:r w:rsidRPr="00783883">
              <w:rPr>
                <w:rFonts w:cs="Arial"/>
                <w:sz w:val="16"/>
              </w:rPr>
              <w:t>2</w:t>
            </w:r>
          </w:p>
        </w:tc>
        <w:tc>
          <w:tcPr>
            <w:tcW w:w="673" w:type="dxa"/>
            <w:vAlign w:val="center"/>
          </w:tcPr>
          <w:p w14:paraId="31AE1166" w14:textId="77777777" w:rsidR="00846005" w:rsidRPr="00783883" w:rsidRDefault="00846005" w:rsidP="00760531">
            <w:pPr>
              <w:ind w:right="113"/>
              <w:jc w:val="right"/>
              <w:rPr>
                <w:rFonts w:cs="Arial"/>
                <w:color w:val="000000"/>
                <w:sz w:val="16"/>
                <w:szCs w:val="16"/>
              </w:rPr>
            </w:pPr>
            <w:r w:rsidRPr="00783883">
              <w:rPr>
                <w:rFonts w:cs="Arial"/>
                <w:color w:val="000000"/>
                <w:sz w:val="16"/>
              </w:rPr>
              <w:t>4</w:t>
            </w:r>
          </w:p>
        </w:tc>
        <w:tc>
          <w:tcPr>
            <w:tcW w:w="621" w:type="dxa"/>
            <w:vAlign w:val="center"/>
          </w:tcPr>
          <w:p w14:paraId="7DDE43AD" w14:textId="77777777" w:rsidR="00846005" w:rsidRPr="00783883" w:rsidRDefault="00846005" w:rsidP="00760531">
            <w:pPr>
              <w:ind w:right="113"/>
              <w:jc w:val="right"/>
              <w:rPr>
                <w:rFonts w:cs="Arial"/>
                <w:color w:val="000000"/>
                <w:sz w:val="16"/>
                <w:szCs w:val="16"/>
              </w:rPr>
            </w:pPr>
            <w:r w:rsidRPr="00783883">
              <w:rPr>
                <w:rFonts w:cs="Arial"/>
                <w:color w:val="000000"/>
                <w:sz w:val="16"/>
              </w:rPr>
              <w:t>1</w:t>
            </w:r>
          </w:p>
        </w:tc>
        <w:tc>
          <w:tcPr>
            <w:tcW w:w="2610" w:type="dxa"/>
            <w:tcBorders>
              <w:left w:val="double" w:sz="4" w:space="0" w:color="auto"/>
            </w:tcBorders>
            <w:vAlign w:val="bottom"/>
          </w:tcPr>
          <w:p w14:paraId="52D74AF1" w14:textId="77777777" w:rsidR="00846005" w:rsidRPr="00783883" w:rsidRDefault="00846005" w:rsidP="00A42B8F">
            <w:pPr>
              <w:ind w:right="1134"/>
              <w:jc w:val="right"/>
              <w:rPr>
                <w:rFonts w:cs="Arial"/>
                <w:color w:val="000000"/>
                <w:sz w:val="16"/>
              </w:rPr>
            </w:pPr>
            <w:r w:rsidRPr="00783883">
              <w:rPr>
                <w:rFonts w:cs="Arial"/>
                <w:color w:val="000000"/>
                <w:sz w:val="16"/>
              </w:rPr>
              <w:t>11</w:t>
            </w:r>
          </w:p>
        </w:tc>
      </w:tr>
      <w:tr w:rsidR="00846005" w:rsidRPr="00783883" w14:paraId="4A68AF5F" w14:textId="77777777" w:rsidTr="00760531">
        <w:trPr>
          <w:cantSplit/>
        </w:trPr>
        <w:tc>
          <w:tcPr>
            <w:tcW w:w="2574" w:type="dxa"/>
            <w:tcBorders>
              <w:right w:val="dotted" w:sz="4" w:space="0" w:color="auto"/>
            </w:tcBorders>
            <w:vAlign w:val="center"/>
          </w:tcPr>
          <w:p w14:paraId="761A81E4" w14:textId="77777777" w:rsidR="00846005" w:rsidRPr="00783883" w:rsidRDefault="00846005" w:rsidP="00760531">
            <w:pPr>
              <w:jc w:val="left"/>
              <w:rPr>
                <w:rFonts w:cs="Arial"/>
                <w:sz w:val="16"/>
              </w:rPr>
            </w:pPr>
            <w:r w:rsidRPr="00783883">
              <w:rPr>
                <w:rFonts w:cs="Arial"/>
                <w:sz w:val="16"/>
              </w:rPr>
              <w:t>Costa Rica</w:t>
            </w:r>
          </w:p>
        </w:tc>
        <w:tc>
          <w:tcPr>
            <w:tcW w:w="455" w:type="dxa"/>
            <w:tcBorders>
              <w:left w:val="dotted" w:sz="4" w:space="0" w:color="auto"/>
            </w:tcBorders>
            <w:noWrap/>
            <w:vAlign w:val="center"/>
          </w:tcPr>
          <w:p w14:paraId="71F5F466" w14:textId="77777777" w:rsidR="00846005" w:rsidRPr="00783883" w:rsidRDefault="00846005" w:rsidP="00760531">
            <w:pPr>
              <w:jc w:val="center"/>
              <w:rPr>
                <w:rFonts w:cs="Arial"/>
                <w:sz w:val="16"/>
              </w:rPr>
            </w:pPr>
            <w:r w:rsidRPr="00783883">
              <w:rPr>
                <w:rFonts w:cs="Arial"/>
                <w:sz w:val="16"/>
              </w:rPr>
              <w:t>CR</w:t>
            </w:r>
          </w:p>
        </w:tc>
        <w:tc>
          <w:tcPr>
            <w:tcW w:w="673" w:type="dxa"/>
            <w:vAlign w:val="center"/>
          </w:tcPr>
          <w:p w14:paraId="03ADCE8A" w14:textId="77777777" w:rsidR="00846005" w:rsidRPr="00783883" w:rsidRDefault="00846005" w:rsidP="00760531">
            <w:pPr>
              <w:ind w:right="113"/>
              <w:jc w:val="right"/>
              <w:rPr>
                <w:rFonts w:cs="Arial"/>
                <w:sz w:val="16"/>
              </w:rPr>
            </w:pPr>
            <w:r w:rsidRPr="00783883">
              <w:rPr>
                <w:rFonts w:cs="Arial"/>
                <w:sz w:val="16"/>
              </w:rPr>
              <w:t> </w:t>
            </w:r>
          </w:p>
        </w:tc>
        <w:tc>
          <w:tcPr>
            <w:tcW w:w="673" w:type="dxa"/>
            <w:shd w:val="clear" w:color="auto" w:fill="auto"/>
            <w:vAlign w:val="center"/>
          </w:tcPr>
          <w:p w14:paraId="3DD943BF"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5308D864" w14:textId="77777777" w:rsidR="00846005" w:rsidRPr="00783883" w:rsidRDefault="00846005" w:rsidP="00760531">
            <w:pPr>
              <w:ind w:right="113"/>
              <w:jc w:val="right"/>
              <w:rPr>
                <w:rFonts w:cs="Arial"/>
                <w:sz w:val="16"/>
              </w:rPr>
            </w:pPr>
            <w:r w:rsidRPr="00783883">
              <w:rPr>
                <w:rFonts w:cs="Arial"/>
                <w:sz w:val="16"/>
              </w:rPr>
              <w:t>4</w:t>
            </w:r>
          </w:p>
        </w:tc>
        <w:tc>
          <w:tcPr>
            <w:tcW w:w="673" w:type="dxa"/>
            <w:vAlign w:val="center"/>
          </w:tcPr>
          <w:p w14:paraId="156264A6" w14:textId="77777777" w:rsidR="00846005" w:rsidRPr="00783883" w:rsidRDefault="00846005" w:rsidP="00760531">
            <w:pPr>
              <w:ind w:right="113"/>
              <w:jc w:val="right"/>
              <w:rPr>
                <w:rFonts w:cs="Arial"/>
                <w:sz w:val="16"/>
              </w:rPr>
            </w:pPr>
            <w:r w:rsidRPr="00783883">
              <w:rPr>
                <w:rFonts w:cs="Arial"/>
                <w:sz w:val="16"/>
              </w:rPr>
              <w:t>1</w:t>
            </w:r>
          </w:p>
        </w:tc>
        <w:tc>
          <w:tcPr>
            <w:tcW w:w="673" w:type="dxa"/>
            <w:vAlign w:val="center"/>
          </w:tcPr>
          <w:p w14:paraId="7ABBF27E" w14:textId="77777777" w:rsidR="00846005" w:rsidRPr="00783883" w:rsidRDefault="00846005" w:rsidP="00760531">
            <w:pPr>
              <w:ind w:right="113"/>
              <w:jc w:val="right"/>
              <w:rPr>
                <w:rFonts w:cs="Arial"/>
                <w:color w:val="000000"/>
                <w:sz w:val="16"/>
                <w:szCs w:val="16"/>
              </w:rPr>
            </w:pPr>
            <w:r w:rsidRPr="00783883">
              <w:rPr>
                <w:rFonts w:cs="Arial"/>
                <w:color w:val="000000"/>
                <w:sz w:val="16"/>
              </w:rPr>
              <w:t>2</w:t>
            </w:r>
          </w:p>
        </w:tc>
        <w:tc>
          <w:tcPr>
            <w:tcW w:w="621" w:type="dxa"/>
            <w:vAlign w:val="center"/>
          </w:tcPr>
          <w:p w14:paraId="1752C2D6" w14:textId="77777777" w:rsidR="00846005" w:rsidRPr="00783883" w:rsidRDefault="00846005" w:rsidP="00760531">
            <w:pPr>
              <w:ind w:right="113"/>
              <w:jc w:val="right"/>
              <w:rPr>
                <w:rFonts w:cs="Arial"/>
                <w:color w:val="000000"/>
                <w:sz w:val="16"/>
                <w:szCs w:val="16"/>
              </w:rPr>
            </w:pPr>
            <w:r w:rsidRPr="00783883">
              <w:rPr>
                <w:rFonts w:cs="Arial"/>
                <w:color w:val="000000"/>
                <w:sz w:val="16"/>
              </w:rPr>
              <w:t> </w:t>
            </w:r>
          </w:p>
        </w:tc>
        <w:tc>
          <w:tcPr>
            <w:tcW w:w="2610" w:type="dxa"/>
            <w:tcBorders>
              <w:left w:val="double" w:sz="4" w:space="0" w:color="auto"/>
            </w:tcBorders>
            <w:vAlign w:val="bottom"/>
          </w:tcPr>
          <w:p w14:paraId="5D095758" w14:textId="77777777" w:rsidR="00846005" w:rsidRPr="00783883" w:rsidRDefault="00846005" w:rsidP="00A42B8F">
            <w:pPr>
              <w:ind w:right="1134"/>
              <w:jc w:val="right"/>
              <w:rPr>
                <w:rFonts w:cs="Arial"/>
                <w:color w:val="000000"/>
                <w:sz w:val="16"/>
              </w:rPr>
            </w:pPr>
            <w:r w:rsidRPr="00783883">
              <w:rPr>
                <w:rFonts w:cs="Arial"/>
                <w:color w:val="000000"/>
                <w:sz w:val="16"/>
              </w:rPr>
              <w:t>7</w:t>
            </w:r>
          </w:p>
        </w:tc>
      </w:tr>
      <w:tr w:rsidR="00846005" w:rsidRPr="00783883" w14:paraId="212F669B" w14:textId="77777777" w:rsidTr="00760531">
        <w:trPr>
          <w:cantSplit/>
        </w:trPr>
        <w:tc>
          <w:tcPr>
            <w:tcW w:w="2574" w:type="dxa"/>
            <w:tcBorders>
              <w:right w:val="dotted" w:sz="4" w:space="0" w:color="auto"/>
            </w:tcBorders>
            <w:vAlign w:val="center"/>
          </w:tcPr>
          <w:p w14:paraId="2D1CB8A3" w14:textId="77777777" w:rsidR="00846005" w:rsidRPr="00783883" w:rsidRDefault="00846005" w:rsidP="00760531">
            <w:pPr>
              <w:jc w:val="left"/>
              <w:rPr>
                <w:rFonts w:cs="Arial"/>
                <w:sz w:val="16"/>
              </w:rPr>
            </w:pPr>
            <w:r w:rsidRPr="00783883">
              <w:rPr>
                <w:rFonts w:cs="Arial"/>
                <w:sz w:val="16"/>
              </w:rPr>
              <w:t>Dominican Republic</w:t>
            </w:r>
          </w:p>
        </w:tc>
        <w:tc>
          <w:tcPr>
            <w:tcW w:w="455" w:type="dxa"/>
            <w:tcBorders>
              <w:left w:val="dotted" w:sz="4" w:space="0" w:color="auto"/>
            </w:tcBorders>
            <w:noWrap/>
            <w:vAlign w:val="center"/>
          </w:tcPr>
          <w:p w14:paraId="41E418FC" w14:textId="77777777" w:rsidR="00846005" w:rsidRPr="00783883" w:rsidRDefault="00846005" w:rsidP="00760531">
            <w:pPr>
              <w:jc w:val="center"/>
              <w:rPr>
                <w:rFonts w:cs="Arial"/>
                <w:sz w:val="16"/>
              </w:rPr>
            </w:pPr>
            <w:r w:rsidRPr="00783883">
              <w:rPr>
                <w:rFonts w:cs="Arial"/>
                <w:sz w:val="16"/>
              </w:rPr>
              <w:t>DO</w:t>
            </w:r>
          </w:p>
        </w:tc>
        <w:tc>
          <w:tcPr>
            <w:tcW w:w="673" w:type="dxa"/>
            <w:vAlign w:val="center"/>
          </w:tcPr>
          <w:p w14:paraId="669F583B" w14:textId="77777777" w:rsidR="00846005" w:rsidRPr="00783883" w:rsidRDefault="00846005" w:rsidP="00760531">
            <w:pPr>
              <w:ind w:right="113"/>
              <w:jc w:val="right"/>
              <w:rPr>
                <w:rFonts w:cs="Arial"/>
                <w:sz w:val="16"/>
              </w:rPr>
            </w:pPr>
            <w:r w:rsidRPr="00783883">
              <w:rPr>
                <w:rFonts w:cs="Arial"/>
                <w:sz w:val="16"/>
              </w:rPr>
              <w:t> </w:t>
            </w:r>
          </w:p>
        </w:tc>
        <w:tc>
          <w:tcPr>
            <w:tcW w:w="673" w:type="dxa"/>
            <w:shd w:val="clear" w:color="auto" w:fill="auto"/>
            <w:vAlign w:val="center"/>
          </w:tcPr>
          <w:p w14:paraId="0A08C3BA"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0D496674" w14:textId="77777777" w:rsidR="00846005" w:rsidRPr="00783883" w:rsidRDefault="00846005" w:rsidP="00760531">
            <w:pPr>
              <w:ind w:right="113"/>
              <w:jc w:val="right"/>
              <w:rPr>
                <w:rFonts w:cs="Arial"/>
                <w:sz w:val="16"/>
              </w:rPr>
            </w:pPr>
            <w:r w:rsidRPr="00783883">
              <w:rPr>
                <w:rFonts w:cs="Arial"/>
                <w:sz w:val="16"/>
              </w:rPr>
              <w:t>2</w:t>
            </w:r>
          </w:p>
        </w:tc>
        <w:tc>
          <w:tcPr>
            <w:tcW w:w="673" w:type="dxa"/>
            <w:vAlign w:val="center"/>
          </w:tcPr>
          <w:p w14:paraId="53EC263D" w14:textId="77777777" w:rsidR="00846005" w:rsidRPr="00783883" w:rsidRDefault="00846005" w:rsidP="00760531">
            <w:pPr>
              <w:ind w:right="113"/>
              <w:jc w:val="right"/>
              <w:rPr>
                <w:rFonts w:cs="Arial"/>
                <w:sz w:val="16"/>
              </w:rPr>
            </w:pPr>
            <w:r w:rsidRPr="00783883">
              <w:rPr>
                <w:rFonts w:cs="Arial"/>
                <w:sz w:val="16"/>
              </w:rPr>
              <w:t>2</w:t>
            </w:r>
          </w:p>
        </w:tc>
        <w:tc>
          <w:tcPr>
            <w:tcW w:w="673" w:type="dxa"/>
            <w:vAlign w:val="center"/>
          </w:tcPr>
          <w:p w14:paraId="2583D18C" w14:textId="77777777" w:rsidR="00846005" w:rsidRPr="00783883" w:rsidRDefault="00846005" w:rsidP="00760531">
            <w:pPr>
              <w:ind w:right="113"/>
              <w:jc w:val="right"/>
              <w:rPr>
                <w:rFonts w:cs="Arial"/>
                <w:color w:val="000000"/>
                <w:sz w:val="16"/>
                <w:szCs w:val="16"/>
              </w:rPr>
            </w:pPr>
            <w:r w:rsidRPr="00783883">
              <w:rPr>
                <w:rFonts w:cs="Arial"/>
                <w:color w:val="000000"/>
                <w:sz w:val="16"/>
              </w:rPr>
              <w:t>4</w:t>
            </w:r>
          </w:p>
        </w:tc>
        <w:tc>
          <w:tcPr>
            <w:tcW w:w="621" w:type="dxa"/>
            <w:vAlign w:val="center"/>
          </w:tcPr>
          <w:p w14:paraId="4D0AA41A" w14:textId="77777777" w:rsidR="00846005" w:rsidRPr="00783883" w:rsidRDefault="00846005" w:rsidP="00760531">
            <w:pPr>
              <w:ind w:right="113"/>
              <w:jc w:val="right"/>
              <w:rPr>
                <w:rFonts w:cs="Arial"/>
                <w:color w:val="000000"/>
                <w:sz w:val="16"/>
                <w:szCs w:val="16"/>
              </w:rPr>
            </w:pPr>
            <w:r w:rsidRPr="00783883">
              <w:rPr>
                <w:rFonts w:cs="Arial"/>
                <w:color w:val="000000"/>
                <w:sz w:val="16"/>
              </w:rPr>
              <w:t>3</w:t>
            </w:r>
          </w:p>
        </w:tc>
        <w:tc>
          <w:tcPr>
            <w:tcW w:w="2610" w:type="dxa"/>
            <w:tcBorders>
              <w:left w:val="double" w:sz="4" w:space="0" w:color="auto"/>
            </w:tcBorders>
            <w:vAlign w:val="bottom"/>
          </w:tcPr>
          <w:p w14:paraId="2C4654C9" w14:textId="77777777" w:rsidR="00846005" w:rsidRPr="00783883" w:rsidRDefault="00846005" w:rsidP="00A42B8F">
            <w:pPr>
              <w:ind w:right="1134"/>
              <w:jc w:val="right"/>
              <w:rPr>
                <w:rFonts w:cs="Arial"/>
                <w:color w:val="000000"/>
                <w:sz w:val="16"/>
              </w:rPr>
            </w:pPr>
            <w:r w:rsidRPr="00783883">
              <w:rPr>
                <w:rFonts w:cs="Arial"/>
                <w:color w:val="000000"/>
                <w:sz w:val="16"/>
              </w:rPr>
              <w:t>11</w:t>
            </w:r>
          </w:p>
        </w:tc>
      </w:tr>
      <w:tr w:rsidR="00846005" w:rsidRPr="00783883" w14:paraId="3C2B154F" w14:textId="77777777" w:rsidTr="00760531">
        <w:trPr>
          <w:cantSplit/>
        </w:trPr>
        <w:tc>
          <w:tcPr>
            <w:tcW w:w="2574" w:type="dxa"/>
            <w:tcBorders>
              <w:right w:val="dotted" w:sz="4" w:space="0" w:color="auto"/>
            </w:tcBorders>
            <w:vAlign w:val="center"/>
          </w:tcPr>
          <w:p w14:paraId="32801C01" w14:textId="77777777" w:rsidR="00846005" w:rsidRPr="00783883" w:rsidRDefault="00846005" w:rsidP="00760531">
            <w:pPr>
              <w:jc w:val="left"/>
              <w:rPr>
                <w:rFonts w:cs="Arial"/>
                <w:sz w:val="16"/>
              </w:rPr>
            </w:pPr>
            <w:r w:rsidRPr="00783883">
              <w:rPr>
                <w:rFonts w:cs="Arial"/>
                <w:sz w:val="16"/>
              </w:rPr>
              <w:t>Ecuador</w:t>
            </w:r>
          </w:p>
        </w:tc>
        <w:tc>
          <w:tcPr>
            <w:tcW w:w="455" w:type="dxa"/>
            <w:tcBorders>
              <w:left w:val="dotted" w:sz="4" w:space="0" w:color="auto"/>
            </w:tcBorders>
            <w:noWrap/>
            <w:vAlign w:val="center"/>
          </w:tcPr>
          <w:p w14:paraId="77BF2814" w14:textId="77777777" w:rsidR="00846005" w:rsidRPr="00783883" w:rsidRDefault="00846005" w:rsidP="00760531">
            <w:pPr>
              <w:jc w:val="center"/>
              <w:rPr>
                <w:rFonts w:cs="Arial"/>
                <w:sz w:val="16"/>
              </w:rPr>
            </w:pPr>
            <w:r w:rsidRPr="00783883">
              <w:rPr>
                <w:rFonts w:cs="Arial"/>
                <w:sz w:val="16"/>
              </w:rPr>
              <w:t>EC</w:t>
            </w:r>
          </w:p>
        </w:tc>
        <w:tc>
          <w:tcPr>
            <w:tcW w:w="673" w:type="dxa"/>
            <w:vAlign w:val="center"/>
          </w:tcPr>
          <w:p w14:paraId="7B717FAC" w14:textId="77777777" w:rsidR="00846005" w:rsidRPr="00783883" w:rsidRDefault="00846005" w:rsidP="00760531">
            <w:pPr>
              <w:ind w:right="113"/>
              <w:jc w:val="right"/>
              <w:rPr>
                <w:rFonts w:cs="Arial"/>
                <w:sz w:val="16"/>
              </w:rPr>
            </w:pPr>
            <w:r w:rsidRPr="00783883">
              <w:rPr>
                <w:rFonts w:cs="Arial"/>
                <w:sz w:val="16"/>
              </w:rPr>
              <w:t> </w:t>
            </w:r>
          </w:p>
        </w:tc>
        <w:tc>
          <w:tcPr>
            <w:tcW w:w="673" w:type="dxa"/>
            <w:shd w:val="clear" w:color="auto" w:fill="auto"/>
            <w:vAlign w:val="center"/>
          </w:tcPr>
          <w:p w14:paraId="4C3BE5CA"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30EB5D69"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506B559E" w14:textId="77777777" w:rsidR="00846005" w:rsidRPr="00783883" w:rsidRDefault="00846005" w:rsidP="00760531">
            <w:pPr>
              <w:ind w:right="113"/>
              <w:jc w:val="right"/>
              <w:rPr>
                <w:rFonts w:cs="Arial"/>
                <w:sz w:val="16"/>
              </w:rPr>
            </w:pPr>
            <w:r w:rsidRPr="00783883">
              <w:rPr>
                <w:rFonts w:cs="Arial"/>
                <w:sz w:val="16"/>
              </w:rPr>
              <w:t>2</w:t>
            </w:r>
          </w:p>
        </w:tc>
        <w:tc>
          <w:tcPr>
            <w:tcW w:w="673" w:type="dxa"/>
            <w:vAlign w:val="center"/>
          </w:tcPr>
          <w:p w14:paraId="40C06B62" w14:textId="77777777" w:rsidR="00846005" w:rsidRPr="00783883" w:rsidRDefault="00846005" w:rsidP="00760531">
            <w:pPr>
              <w:ind w:right="113"/>
              <w:jc w:val="right"/>
              <w:rPr>
                <w:rFonts w:cs="Arial"/>
                <w:color w:val="000000"/>
                <w:sz w:val="16"/>
                <w:szCs w:val="16"/>
              </w:rPr>
            </w:pPr>
            <w:r w:rsidRPr="00783883">
              <w:rPr>
                <w:rFonts w:cs="Arial"/>
                <w:color w:val="000000"/>
                <w:sz w:val="16"/>
              </w:rPr>
              <w:t>4</w:t>
            </w:r>
          </w:p>
        </w:tc>
        <w:tc>
          <w:tcPr>
            <w:tcW w:w="621" w:type="dxa"/>
            <w:vAlign w:val="center"/>
          </w:tcPr>
          <w:p w14:paraId="30E47867" w14:textId="77777777" w:rsidR="00846005" w:rsidRPr="00783883" w:rsidRDefault="00846005" w:rsidP="00760531">
            <w:pPr>
              <w:ind w:right="113"/>
              <w:jc w:val="right"/>
              <w:rPr>
                <w:rFonts w:cs="Arial"/>
                <w:color w:val="000000"/>
                <w:sz w:val="16"/>
                <w:szCs w:val="16"/>
              </w:rPr>
            </w:pPr>
            <w:r w:rsidRPr="00783883">
              <w:rPr>
                <w:rFonts w:cs="Arial"/>
                <w:color w:val="000000"/>
                <w:sz w:val="16"/>
              </w:rPr>
              <w:t>1</w:t>
            </w:r>
          </w:p>
        </w:tc>
        <w:tc>
          <w:tcPr>
            <w:tcW w:w="2610" w:type="dxa"/>
            <w:tcBorders>
              <w:left w:val="double" w:sz="4" w:space="0" w:color="auto"/>
            </w:tcBorders>
            <w:vAlign w:val="bottom"/>
          </w:tcPr>
          <w:p w14:paraId="47EBCD2D" w14:textId="77777777" w:rsidR="00846005" w:rsidRPr="00783883" w:rsidRDefault="00846005" w:rsidP="00A42B8F">
            <w:pPr>
              <w:ind w:right="1134"/>
              <w:jc w:val="right"/>
              <w:rPr>
                <w:rFonts w:cs="Arial"/>
                <w:color w:val="000000"/>
                <w:sz w:val="16"/>
              </w:rPr>
            </w:pPr>
            <w:r w:rsidRPr="00783883">
              <w:rPr>
                <w:rFonts w:cs="Arial"/>
                <w:color w:val="000000"/>
                <w:sz w:val="16"/>
              </w:rPr>
              <w:t>7</w:t>
            </w:r>
          </w:p>
        </w:tc>
      </w:tr>
      <w:tr w:rsidR="00846005" w:rsidRPr="00783883" w14:paraId="5C2BC69A" w14:textId="77777777" w:rsidTr="00760531">
        <w:trPr>
          <w:cantSplit/>
        </w:trPr>
        <w:tc>
          <w:tcPr>
            <w:tcW w:w="2574" w:type="dxa"/>
            <w:tcBorders>
              <w:right w:val="dotted" w:sz="4" w:space="0" w:color="auto"/>
            </w:tcBorders>
            <w:vAlign w:val="center"/>
          </w:tcPr>
          <w:p w14:paraId="5BDD48FF" w14:textId="77777777" w:rsidR="00846005" w:rsidRPr="00783883" w:rsidRDefault="00846005" w:rsidP="00760531">
            <w:pPr>
              <w:jc w:val="left"/>
              <w:rPr>
                <w:rFonts w:cs="Arial"/>
                <w:color w:val="000000"/>
                <w:sz w:val="16"/>
              </w:rPr>
            </w:pPr>
            <w:r w:rsidRPr="00783883">
              <w:rPr>
                <w:rFonts w:cs="Arial"/>
                <w:color w:val="000000"/>
                <w:sz w:val="16"/>
              </w:rPr>
              <w:t>European Union</w:t>
            </w:r>
          </w:p>
        </w:tc>
        <w:tc>
          <w:tcPr>
            <w:tcW w:w="455" w:type="dxa"/>
            <w:tcBorders>
              <w:left w:val="dotted" w:sz="4" w:space="0" w:color="auto"/>
            </w:tcBorders>
            <w:noWrap/>
            <w:vAlign w:val="center"/>
          </w:tcPr>
          <w:p w14:paraId="53463B8C" w14:textId="77777777" w:rsidR="00846005" w:rsidRPr="00783883" w:rsidRDefault="00846005" w:rsidP="00760531">
            <w:pPr>
              <w:jc w:val="center"/>
              <w:rPr>
                <w:rFonts w:cs="Arial"/>
                <w:color w:val="000000"/>
                <w:sz w:val="16"/>
              </w:rPr>
            </w:pPr>
            <w:r w:rsidRPr="00783883">
              <w:rPr>
                <w:rFonts w:cs="Arial"/>
                <w:color w:val="000000"/>
                <w:sz w:val="16"/>
              </w:rPr>
              <w:t>QZ</w:t>
            </w:r>
          </w:p>
        </w:tc>
        <w:tc>
          <w:tcPr>
            <w:tcW w:w="673" w:type="dxa"/>
            <w:vAlign w:val="center"/>
          </w:tcPr>
          <w:p w14:paraId="48674CB1" w14:textId="77777777" w:rsidR="00846005" w:rsidRPr="00783883" w:rsidRDefault="00846005" w:rsidP="00760531">
            <w:pPr>
              <w:ind w:right="113"/>
              <w:jc w:val="right"/>
              <w:rPr>
                <w:rFonts w:cs="Arial"/>
                <w:sz w:val="16"/>
              </w:rPr>
            </w:pPr>
            <w:r w:rsidRPr="00783883">
              <w:rPr>
                <w:rFonts w:cs="Arial"/>
                <w:sz w:val="16"/>
              </w:rPr>
              <w:t> </w:t>
            </w:r>
          </w:p>
        </w:tc>
        <w:tc>
          <w:tcPr>
            <w:tcW w:w="673" w:type="dxa"/>
            <w:shd w:val="clear" w:color="auto" w:fill="auto"/>
            <w:vAlign w:val="center"/>
          </w:tcPr>
          <w:p w14:paraId="3DF5EC2E" w14:textId="77777777" w:rsidR="00846005" w:rsidRPr="00783883" w:rsidRDefault="00846005" w:rsidP="00760531">
            <w:pPr>
              <w:ind w:right="113"/>
              <w:jc w:val="right"/>
              <w:rPr>
                <w:rFonts w:cs="Arial"/>
                <w:sz w:val="16"/>
              </w:rPr>
            </w:pPr>
            <w:r w:rsidRPr="00783883">
              <w:rPr>
                <w:rFonts w:cs="Arial"/>
                <w:sz w:val="16"/>
              </w:rPr>
              <w:t>8</w:t>
            </w:r>
          </w:p>
        </w:tc>
        <w:tc>
          <w:tcPr>
            <w:tcW w:w="673" w:type="dxa"/>
            <w:vAlign w:val="center"/>
          </w:tcPr>
          <w:p w14:paraId="1E727E4C" w14:textId="77777777" w:rsidR="00846005" w:rsidRPr="00783883" w:rsidRDefault="00846005" w:rsidP="00760531">
            <w:pPr>
              <w:ind w:right="113"/>
              <w:jc w:val="right"/>
              <w:rPr>
                <w:rFonts w:cs="Arial"/>
                <w:sz w:val="16"/>
              </w:rPr>
            </w:pPr>
            <w:r w:rsidRPr="00783883">
              <w:rPr>
                <w:rFonts w:cs="Arial"/>
                <w:sz w:val="16"/>
              </w:rPr>
              <w:t>38</w:t>
            </w:r>
          </w:p>
        </w:tc>
        <w:tc>
          <w:tcPr>
            <w:tcW w:w="673" w:type="dxa"/>
            <w:vAlign w:val="center"/>
          </w:tcPr>
          <w:p w14:paraId="2963FE6E" w14:textId="77777777" w:rsidR="00846005" w:rsidRPr="00783883" w:rsidRDefault="00846005" w:rsidP="00760531">
            <w:pPr>
              <w:ind w:right="113"/>
              <w:jc w:val="right"/>
              <w:rPr>
                <w:rFonts w:cs="Arial"/>
                <w:sz w:val="16"/>
              </w:rPr>
            </w:pPr>
            <w:r w:rsidRPr="00783883">
              <w:rPr>
                <w:rFonts w:cs="Arial"/>
                <w:sz w:val="16"/>
              </w:rPr>
              <w:t>13</w:t>
            </w:r>
          </w:p>
        </w:tc>
        <w:tc>
          <w:tcPr>
            <w:tcW w:w="673" w:type="dxa"/>
            <w:vAlign w:val="center"/>
          </w:tcPr>
          <w:p w14:paraId="7C248D1C" w14:textId="77777777" w:rsidR="00846005" w:rsidRPr="00783883" w:rsidRDefault="00846005" w:rsidP="00760531">
            <w:pPr>
              <w:ind w:right="113"/>
              <w:jc w:val="right"/>
              <w:rPr>
                <w:rFonts w:cs="Arial"/>
                <w:color w:val="000000"/>
                <w:sz w:val="16"/>
                <w:szCs w:val="16"/>
              </w:rPr>
            </w:pPr>
            <w:r w:rsidRPr="00783883">
              <w:rPr>
                <w:rFonts w:cs="Arial"/>
                <w:color w:val="000000"/>
                <w:sz w:val="16"/>
              </w:rPr>
              <w:t>123</w:t>
            </w:r>
          </w:p>
        </w:tc>
        <w:tc>
          <w:tcPr>
            <w:tcW w:w="621" w:type="dxa"/>
            <w:vAlign w:val="center"/>
          </w:tcPr>
          <w:p w14:paraId="2146727F" w14:textId="77777777" w:rsidR="00846005" w:rsidRPr="00783883" w:rsidRDefault="00846005" w:rsidP="00760531">
            <w:pPr>
              <w:ind w:right="113"/>
              <w:jc w:val="right"/>
              <w:rPr>
                <w:rFonts w:cs="Arial"/>
                <w:color w:val="000000"/>
                <w:sz w:val="16"/>
                <w:szCs w:val="16"/>
              </w:rPr>
            </w:pPr>
            <w:r w:rsidRPr="00783883">
              <w:rPr>
                <w:rFonts w:cs="Arial"/>
                <w:color w:val="000000"/>
                <w:sz w:val="16"/>
              </w:rPr>
              <w:t>89</w:t>
            </w:r>
          </w:p>
        </w:tc>
        <w:tc>
          <w:tcPr>
            <w:tcW w:w="2610" w:type="dxa"/>
            <w:tcBorders>
              <w:left w:val="double" w:sz="4" w:space="0" w:color="auto"/>
            </w:tcBorders>
            <w:vAlign w:val="bottom"/>
          </w:tcPr>
          <w:p w14:paraId="26A3276A" w14:textId="77777777" w:rsidR="00846005" w:rsidRPr="00783883" w:rsidRDefault="00846005" w:rsidP="00A42B8F">
            <w:pPr>
              <w:ind w:right="1134"/>
              <w:jc w:val="right"/>
              <w:rPr>
                <w:rFonts w:cs="Arial"/>
                <w:color w:val="000000"/>
                <w:sz w:val="16"/>
              </w:rPr>
            </w:pPr>
            <w:r w:rsidRPr="00783883">
              <w:rPr>
                <w:rFonts w:cs="Arial"/>
                <w:color w:val="000000"/>
                <w:sz w:val="16"/>
              </w:rPr>
              <w:t>271</w:t>
            </w:r>
          </w:p>
        </w:tc>
      </w:tr>
      <w:tr w:rsidR="00846005" w:rsidRPr="00783883" w14:paraId="686FB9A8" w14:textId="77777777" w:rsidTr="00760531">
        <w:trPr>
          <w:cantSplit/>
        </w:trPr>
        <w:tc>
          <w:tcPr>
            <w:tcW w:w="2574" w:type="dxa"/>
            <w:tcBorders>
              <w:right w:val="dotted" w:sz="4" w:space="0" w:color="auto"/>
            </w:tcBorders>
            <w:vAlign w:val="center"/>
          </w:tcPr>
          <w:p w14:paraId="166EEB86" w14:textId="77777777" w:rsidR="00846005" w:rsidRPr="00783883" w:rsidRDefault="00846005" w:rsidP="00760531">
            <w:pPr>
              <w:jc w:val="left"/>
              <w:rPr>
                <w:rFonts w:cs="Arial"/>
                <w:color w:val="000000"/>
                <w:sz w:val="16"/>
              </w:rPr>
            </w:pPr>
            <w:r w:rsidRPr="00783883">
              <w:rPr>
                <w:rFonts w:cs="Arial"/>
                <w:color w:val="000000"/>
                <w:sz w:val="16"/>
              </w:rPr>
              <w:t>France</w:t>
            </w:r>
          </w:p>
        </w:tc>
        <w:tc>
          <w:tcPr>
            <w:tcW w:w="455" w:type="dxa"/>
            <w:tcBorders>
              <w:left w:val="dotted" w:sz="4" w:space="0" w:color="auto"/>
            </w:tcBorders>
            <w:noWrap/>
            <w:vAlign w:val="center"/>
            <w:hideMark/>
          </w:tcPr>
          <w:p w14:paraId="384E2489" w14:textId="77777777" w:rsidR="00846005" w:rsidRPr="00783883" w:rsidRDefault="00846005" w:rsidP="00760531">
            <w:pPr>
              <w:jc w:val="center"/>
              <w:rPr>
                <w:rFonts w:cs="Arial"/>
                <w:color w:val="000000"/>
                <w:sz w:val="16"/>
              </w:rPr>
            </w:pPr>
            <w:r w:rsidRPr="00783883">
              <w:rPr>
                <w:rFonts w:cs="Arial"/>
                <w:color w:val="000000"/>
                <w:sz w:val="16"/>
              </w:rPr>
              <w:t>FR</w:t>
            </w:r>
          </w:p>
        </w:tc>
        <w:tc>
          <w:tcPr>
            <w:tcW w:w="673" w:type="dxa"/>
            <w:vAlign w:val="center"/>
          </w:tcPr>
          <w:p w14:paraId="28DC5FBB" w14:textId="77777777" w:rsidR="00846005" w:rsidRPr="00783883" w:rsidRDefault="00846005" w:rsidP="00760531">
            <w:pPr>
              <w:ind w:right="113"/>
              <w:jc w:val="right"/>
              <w:rPr>
                <w:rFonts w:cs="Arial"/>
                <w:sz w:val="16"/>
              </w:rPr>
            </w:pPr>
            <w:r w:rsidRPr="00783883">
              <w:rPr>
                <w:rFonts w:cs="Arial"/>
                <w:sz w:val="16"/>
              </w:rPr>
              <w:t> </w:t>
            </w:r>
          </w:p>
        </w:tc>
        <w:tc>
          <w:tcPr>
            <w:tcW w:w="673" w:type="dxa"/>
            <w:shd w:val="clear" w:color="auto" w:fill="auto"/>
            <w:vAlign w:val="center"/>
          </w:tcPr>
          <w:p w14:paraId="2951591C"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30D44849" w14:textId="77777777" w:rsidR="00846005" w:rsidRPr="00783883" w:rsidRDefault="00846005" w:rsidP="00760531">
            <w:pPr>
              <w:ind w:right="113"/>
              <w:jc w:val="right"/>
              <w:rPr>
                <w:rFonts w:cs="Arial"/>
                <w:sz w:val="16"/>
              </w:rPr>
            </w:pPr>
            <w:r w:rsidRPr="00783883">
              <w:rPr>
                <w:rFonts w:cs="Arial"/>
                <w:sz w:val="16"/>
              </w:rPr>
              <w:t>20</w:t>
            </w:r>
          </w:p>
        </w:tc>
        <w:tc>
          <w:tcPr>
            <w:tcW w:w="673" w:type="dxa"/>
            <w:vAlign w:val="center"/>
          </w:tcPr>
          <w:p w14:paraId="5AE5EC70" w14:textId="77777777" w:rsidR="00846005" w:rsidRPr="00783883" w:rsidRDefault="00846005" w:rsidP="00760531">
            <w:pPr>
              <w:ind w:right="113"/>
              <w:jc w:val="right"/>
              <w:rPr>
                <w:rFonts w:cs="Arial"/>
                <w:sz w:val="16"/>
              </w:rPr>
            </w:pPr>
            <w:r w:rsidRPr="00783883">
              <w:rPr>
                <w:rFonts w:cs="Arial"/>
                <w:sz w:val="16"/>
              </w:rPr>
              <w:t>-</w:t>
            </w:r>
          </w:p>
        </w:tc>
        <w:tc>
          <w:tcPr>
            <w:tcW w:w="673" w:type="dxa"/>
            <w:vAlign w:val="center"/>
          </w:tcPr>
          <w:p w14:paraId="41AC6F50" w14:textId="77777777" w:rsidR="00846005" w:rsidRPr="00783883" w:rsidRDefault="00846005" w:rsidP="00760531">
            <w:pPr>
              <w:ind w:right="113"/>
              <w:jc w:val="right"/>
              <w:rPr>
                <w:rFonts w:cs="Arial"/>
                <w:color w:val="000000"/>
                <w:sz w:val="16"/>
                <w:szCs w:val="16"/>
              </w:rPr>
            </w:pPr>
            <w:r w:rsidRPr="00783883">
              <w:rPr>
                <w:rFonts w:cs="Arial"/>
                <w:color w:val="000000"/>
                <w:sz w:val="16"/>
              </w:rPr>
              <w:t>4</w:t>
            </w:r>
          </w:p>
        </w:tc>
        <w:tc>
          <w:tcPr>
            <w:tcW w:w="621" w:type="dxa"/>
            <w:vAlign w:val="center"/>
          </w:tcPr>
          <w:p w14:paraId="0F3715C0" w14:textId="77777777" w:rsidR="00846005" w:rsidRPr="00783883" w:rsidRDefault="00846005" w:rsidP="00760531">
            <w:pPr>
              <w:ind w:right="113"/>
              <w:jc w:val="right"/>
              <w:rPr>
                <w:rFonts w:cs="Arial"/>
                <w:color w:val="000000"/>
                <w:sz w:val="16"/>
                <w:szCs w:val="16"/>
              </w:rPr>
            </w:pPr>
            <w:r w:rsidRPr="00783883">
              <w:rPr>
                <w:rFonts w:cs="Arial"/>
                <w:color w:val="000000"/>
                <w:sz w:val="16"/>
              </w:rPr>
              <w:t>3</w:t>
            </w:r>
          </w:p>
        </w:tc>
        <w:tc>
          <w:tcPr>
            <w:tcW w:w="2610" w:type="dxa"/>
            <w:tcBorders>
              <w:left w:val="double" w:sz="4" w:space="0" w:color="auto"/>
            </w:tcBorders>
            <w:vAlign w:val="bottom"/>
          </w:tcPr>
          <w:p w14:paraId="4F4A1761" w14:textId="77777777" w:rsidR="00846005" w:rsidRPr="00783883" w:rsidRDefault="00846005" w:rsidP="00A42B8F">
            <w:pPr>
              <w:ind w:right="1134"/>
              <w:jc w:val="right"/>
              <w:rPr>
                <w:rFonts w:cs="Arial"/>
                <w:color w:val="000000"/>
                <w:sz w:val="16"/>
              </w:rPr>
            </w:pPr>
            <w:r w:rsidRPr="00783883">
              <w:rPr>
                <w:rFonts w:cs="Arial"/>
                <w:color w:val="000000"/>
                <w:sz w:val="16"/>
              </w:rPr>
              <w:t>27</w:t>
            </w:r>
          </w:p>
        </w:tc>
      </w:tr>
      <w:tr w:rsidR="00846005" w:rsidRPr="00783883" w14:paraId="461D64D4" w14:textId="77777777" w:rsidTr="00760531">
        <w:trPr>
          <w:cantSplit/>
        </w:trPr>
        <w:tc>
          <w:tcPr>
            <w:tcW w:w="2574" w:type="dxa"/>
            <w:tcBorders>
              <w:right w:val="dotted" w:sz="4" w:space="0" w:color="auto"/>
            </w:tcBorders>
            <w:vAlign w:val="center"/>
          </w:tcPr>
          <w:p w14:paraId="21323E92" w14:textId="77777777" w:rsidR="00846005" w:rsidRPr="00783883" w:rsidRDefault="00846005" w:rsidP="00760531">
            <w:pPr>
              <w:jc w:val="left"/>
              <w:rPr>
                <w:rFonts w:cs="Arial"/>
                <w:color w:val="000000"/>
                <w:sz w:val="16"/>
              </w:rPr>
            </w:pPr>
            <w:r w:rsidRPr="00783883">
              <w:rPr>
                <w:rFonts w:cs="Arial"/>
                <w:color w:val="000000"/>
                <w:sz w:val="16"/>
              </w:rPr>
              <w:t>Georgia</w:t>
            </w:r>
          </w:p>
        </w:tc>
        <w:tc>
          <w:tcPr>
            <w:tcW w:w="455" w:type="dxa"/>
            <w:tcBorders>
              <w:left w:val="dotted" w:sz="4" w:space="0" w:color="auto"/>
            </w:tcBorders>
            <w:noWrap/>
            <w:vAlign w:val="center"/>
          </w:tcPr>
          <w:p w14:paraId="1F972708" w14:textId="77777777" w:rsidR="00846005" w:rsidRPr="00783883" w:rsidRDefault="00846005" w:rsidP="00760531">
            <w:pPr>
              <w:jc w:val="center"/>
              <w:rPr>
                <w:rFonts w:cs="Arial"/>
                <w:color w:val="000000"/>
                <w:sz w:val="16"/>
              </w:rPr>
            </w:pPr>
            <w:r w:rsidRPr="00783883">
              <w:rPr>
                <w:rFonts w:cs="Arial"/>
                <w:color w:val="000000"/>
                <w:sz w:val="16"/>
              </w:rPr>
              <w:t>GE</w:t>
            </w:r>
          </w:p>
        </w:tc>
        <w:tc>
          <w:tcPr>
            <w:tcW w:w="673" w:type="dxa"/>
            <w:vAlign w:val="center"/>
          </w:tcPr>
          <w:p w14:paraId="04C11608" w14:textId="77777777" w:rsidR="00846005" w:rsidRPr="00783883" w:rsidRDefault="00846005" w:rsidP="00760531">
            <w:pPr>
              <w:ind w:right="113"/>
              <w:jc w:val="right"/>
              <w:rPr>
                <w:rFonts w:cs="Arial"/>
                <w:sz w:val="16"/>
              </w:rPr>
            </w:pPr>
            <w:r w:rsidRPr="00783883">
              <w:rPr>
                <w:rFonts w:cs="Arial"/>
                <w:sz w:val="16"/>
              </w:rPr>
              <w:t> </w:t>
            </w:r>
          </w:p>
        </w:tc>
        <w:tc>
          <w:tcPr>
            <w:tcW w:w="673" w:type="dxa"/>
            <w:shd w:val="clear" w:color="auto" w:fill="auto"/>
            <w:vAlign w:val="center"/>
          </w:tcPr>
          <w:p w14:paraId="7E76E640"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326C320B" w14:textId="77777777" w:rsidR="00846005" w:rsidRPr="00783883" w:rsidRDefault="00846005" w:rsidP="00760531">
            <w:pPr>
              <w:ind w:right="113"/>
              <w:jc w:val="right"/>
              <w:rPr>
                <w:rFonts w:cs="Arial"/>
                <w:sz w:val="16"/>
              </w:rPr>
            </w:pPr>
            <w:r w:rsidRPr="00783883">
              <w:rPr>
                <w:rFonts w:cs="Arial"/>
                <w:sz w:val="16"/>
              </w:rPr>
              <w:t>2</w:t>
            </w:r>
          </w:p>
        </w:tc>
        <w:tc>
          <w:tcPr>
            <w:tcW w:w="673" w:type="dxa"/>
            <w:vAlign w:val="center"/>
          </w:tcPr>
          <w:p w14:paraId="7BC88F28" w14:textId="77777777" w:rsidR="00846005" w:rsidRPr="00783883" w:rsidRDefault="00846005" w:rsidP="00760531">
            <w:pPr>
              <w:ind w:right="113"/>
              <w:jc w:val="right"/>
              <w:rPr>
                <w:rFonts w:cs="Arial"/>
                <w:sz w:val="16"/>
              </w:rPr>
            </w:pPr>
            <w:r w:rsidRPr="00783883">
              <w:rPr>
                <w:rFonts w:cs="Arial"/>
                <w:sz w:val="16"/>
              </w:rPr>
              <w:t>1</w:t>
            </w:r>
          </w:p>
        </w:tc>
        <w:tc>
          <w:tcPr>
            <w:tcW w:w="673" w:type="dxa"/>
            <w:vAlign w:val="center"/>
          </w:tcPr>
          <w:p w14:paraId="5828F674" w14:textId="77777777" w:rsidR="00846005" w:rsidRPr="00783883" w:rsidRDefault="00846005" w:rsidP="00760531">
            <w:pPr>
              <w:ind w:right="113"/>
              <w:jc w:val="right"/>
              <w:rPr>
                <w:rFonts w:cs="Arial"/>
                <w:color w:val="000000"/>
                <w:sz w:val="16"/>
                <w:szCs w:val="16"/>
              </w:rPr>
            </w:pPr>
            <w:r w:rsidRPr="00783883">
              <w:rPr>
                <w:rFonts w:cs="Arial"/>
                <w:color w:val="000000"/>
                <w:sz w:val="16"/>
              </w:rPr>
              <w:t>3</w:t>
            </w:r>
          </w:p>
        </w:tc>
        <w:tc>
          <w:tcPr>
            <w:tcW w:w="621" w:type="dxa"/>
            <w:vAlign w:val="center"/>
          </w:tcPr>
          <w:p w14:paraId="3683A2F9" w14:textId="77777777" w:rsidR="00846005" w:rsidRPr="00783883" w:rsidRDefault="00846005" w:rsidP="00760531">
            <w:pPr>
              <w:ind w:right="113"/>
              <w:jc w:val="right"/>
              <w:rPr>
                <w:rFonts w:cs="Arial"/>
                <w:color w:val="000000"/>
                <w:sz w:val="16"/>
                <w:szCs w:val="16"/>
              </w:rPr>
            </w:pPr>
            <w:r w:rsidRPr="00783883">
              <w:rPr>
                <w:rFonts w:cs="Arial"/>
                <w:color w:val="000000"/>
                <w:sz w:val="16"/>
              </w:rPr>
              <w:t>1</w:t>
            </w:r>
          </w:p>
        </w:tc>
        <w:tc>
          <w:tcPr>
            <w:tcW w:w="2610" w:type="dxa"/>
            <w:tcBorders>
              <w:left w:val="double" w:sz="4" w:space="0" w:color="auto"/>
            </w:tcBorders>
            <w:vAlign w:val="bottom"/>
          </w:tcPr>
          <w:p w14:paraId="730FF455" w14:textId="77777777" w:rsidR="00846005" w:rsidRPr="00783883" w:rsidRDefault="00846005" w:rsidP="00A42B8F">
            <w:pPr>
              <w:ind w:right="1134"/>
              <w:jc w:val="right"/>
              <w:rPr>
                <w:rFonts w:cs="Arial"/>
                <w:color w:val="000000"/>
                <w:sz w:val="16"/>
              </w:rPr>
            </w:pPr>
            <w:r w:rsidRPr="00783883">
              <w:rPr>
                <w:rFonts w:cs="Arial"/>
                <w:color w:val="000000"/>
                <w:sz w:val="16"/>
              </w:rPr>
              <w:t>7</w:t>
            </w:r>
          </w:p>
        </w:tc>
      </w:tr>
      <w:tr w:rsidR="00846005" w:rsidRPr="00783883" w14:paraId="7046FA62" w14:textId="77777777" w:rsidTr="00760531">
        <w:trPr>
          <w:cantSplit/>
        </w:trPr>
        <w:tc>
          <w:tcPr>
            <w:tcW w:w="2574" w:type="dxa"/>
            <w:tcBorders>
              <w:right w:val="dotted" w:sz="4" w:space="0" w:color="auto"/>
            </w:tcBorders>
            <w:vAlign w:val="center"/>
          </w:tcPr>
          <w:p w14:paraId="70B1EDE8" w14:textId="77777777" w:rsidR="00846005" w:rsidRPr="00783883" w:rsidRDefault="00846005" w:rsidP="00760531">
            <w:pPr>
              <w:jc w:val="left"/>
              <w:rPr>
                <w:rFonts w:cs="Arial"/>
                <w:color w:val="000000"/>
                <w:sz w:val="16"/>
              </w:rPr>
            </w:pPr>
            <w:r w:rsidRPr="00783883">
              <w:rPr>
                <w:rFonts w:cs="Arial"/>
                <w:color w:val="000000"/>
                <w:sz w:val="16"/>
              </w:rPr>
              <w:t>Kenya</w:t>
            </w:r>
          </w:p>
        </w:tc>
        <w:tc>
          <w:tcPr>
            <w:tcW w:w="455" w:type="dxa"/>
            <w:tcBorders>
              <w:left w:val="dotted" w:sz="4" w:space="0" w:color="auto"/>
            </w:tcBorders>
            <w:noWrap/>
            <w:vAlign w:val="center"/>
            <w:hideMark/>
          </w:tcPr>
          <w:p w14:paraId="7500D5C3" w14:textId="77777777" w:rsidR="00846005" w:rsidRPr="00783883" w:rsidRDefault="00846005" w:rsidP="00760531">
            <w:pPr>
              <w:jc w:val="center"/>
              <w:rPr>
                <w:rFonts w:cs="Arial"/>
                <w:color w:val="000000"/>
                <w:sz w:val="16"/>
              </w:rPr>
            </w:pPr>
            <w:r w:rsidRPr="00783883">
              <w:rPr>
                <w:rFonts w:cs="Arial"/>
                <w:color w:val="000000"/>
                <w:sz w:val="16"/>
              </w:rPr>
              <w:t>KE</w:t>
            </w:r>
          </w:p>
        </w:tc>
        <w:tc>
          <w:tcPr>
            <w:tcW w:w="673" w:type="dxa"/>
            <w:vAlign w:val="center"/>
          </w:tcPr>
          <w:p w14:paraId="3C159D0A" w14:textId="77777777" w:rsidR="00846005" w:rsidRPr="00783883" w:rsidRDefault="00846005" w:rsidP="00760531">
            <w:pPr>
              <w:ind w:right="113"/>
              <w:jc w:val="right"/>
              <w:rPr>
                <w:rFonts w:cs="Arial"/>
                <w:sz w:val="16"/>
              </w:rPr>
            </w:pPr>
            <w:r w:rsidRPr="00783883">
              <w:rPr>
                <w:rFonts w:cs="Arial"/>
                <w:sz w:val="16"/>
              </w:rPr>
              <w:t> </w:t>
            </w:r>
          </w:p>
        </w:tc>
        <w:tc>
          <w:tcPr>
            <w:tcW w:w="673" w:type="dxa"/>
            <w:shd w:val="clear" w:color="auto" w:fill="auto"/>
            <w:vAlign w:val="center"/>
          </w:tcPr>
          <w:p w14:paraId="24366492" w14:textId="77777777" w:rsidR="00846005" w:rsidRPr="00783883" w:rsidRDefault="00846005" w:rsidP="00760531">
            <w:pPr>
              <w:ind w:right="113"/>
              <w:jc w:val="right"/>
              <w:rPr>
                <w:rFonts w:cs="Arial"/>
                <w:sz w:val="16"/>
              </w:rPr>
            </w:pPr>
            <w:r w:rsidRPr="00783883">
              <w:rPr>
                <w:rFonts w:cs="Arial"/>
                <w:sz w:val="16"/>
              </w:rPr>
              <w:t>13</w:t>
            </w:r>
          </w:p>
        </w:tc>
        <w:tc>
          <w:tcPr>
            <w:tcW w:w="673" w:type="dxa"/>
            <w:vAlign w:val="center"/>
          </w:tcPr>
          <w:p w14:paraId="55BD0A02" w14:textId="77777777" w:rsidR="00846005" w:rsidRPr="00783883" w:rsidRDefault="00846005" w:rsidP="00760531">
            <w:pPr>
              <w:ind w:right="113"/>
              <w:jc w:val="right"/>
              <w:rPr>
                <w:rFonts w:cs="Arial"/>
                <w:sz w:val="16"/>
              </w:rPr>
            </w:pPr>
            <w:r w:rsidRPr="00783883">
              <w:rPr>
                <w:rFonts w:cs="Arial"/>
                <w:sz w:val="16"/>
              </w:rPr>
              <w:t>6</w:t>
            </w:r>
          </w:p>
        </w:tc>
        <w:tc>
          <w:tcPr>
            <w:tcW w:w="673" w:type="dxa"/>
            <w:vAlign w:val="center"/>
          </w:tcPr>
          <w:p w14:paraId="5035C7D1" w14:textId="77777777" w:rsidR="00846005" w:rsidRPr="00783883" w:rsidRDefault="00846005" w:rsidP="00760531">
            <w:pPr>
              <w:ind w:right="113"/>
              <w:jc w:val="right"/>
              <w:rPr>
                <w:rFonts w:cs="Arial"/>
                <w:sz w:val="16"/>
              </w:rPr>
            </w:pPr>
            <w:r w:rsidRPr="00783883">
              <w:rPr>
                <w:rFonts w:cs="Arial"/>
                <w:sz w:val="16"/>
              </w:rPr>
              <w:t>14</w:t>
            </w:r>
          </w:p>
        </w:tc>
        <w:tc>
          <w:tcPr>
            <w:tcW w:w="673" w:type="dxa"/>
            <w:vAlign w:val="center"/>
          </w:tcPr>
          <w:p w14:paraId="3A3F75A4" w14:textId="77777777" w:rsidR="00846005" w:rsidRPr="00783883" w:rsidRDefault="00846005" w:rsidP="00760531">
            <w:pPr>
              <w:ind w:right="113"/>
              <w:jc w:val="right"/>
              <w:rPr>
                <w:rFonts w:cs="Arial"/>
                <w:color w:val="000000"/>
                <w:sz w:val="16"/>
                <w:szCs w:val="16"/>
              </w:rPr>
            </w:pPr>
            <w:r w:rsidRPr="00783883">
              <w:rPr>
                <w:rFonts w:cs="Arial"/>
                <w:color w:val="000000"/>
                <w:sz w:val="16"/>
              </w:rPr>
              <w:t>14</w:t>
            </w:r>
          </w:p>
        </w:tc>
        <w:tc>
          <w:tcPr>
            <w:tcW w:w="621" w:type="dxa"/>
            <w:vAlign w:val="center"/>
          </w:tcPr>
          <w:p w14:paraId="2F90F0D1" w14:textId="77777777" w:rsidR="00846005" w:rsidRPr="00783883" w:rsidRDefault="00846005" w:rsidP="00760531">
            <w:pPr>
              <w:ind w:right="113"/>
              <w:jc w:val="right"/>
              <w:rPr>
                <w:rFonts w:cs="Arial"/>
                <w:color w:val="000000"/>
                <w:sz w:val="16"/>
                <w:szCs w:val="16"/>
              </w:rPr>
            </w:pPr>
            <w:r w:rsidRPr="00783883">
              <w:rPr>
                <w:rFonts w:cs="Arial"/>
                <w:color w:val="000000"/>
                <w:sz w:val="16"/>
              </w:rPr>
              <w:t>26</w:t>
            </w:r>
          </w:p>
        </w:tc>
        <w:tc>
          <w:tcPr>
            <w:tcW w:w="2610" w:type="dxa"/>
            <w:tcBorders>
              <w:left w:val="double" w:sz="4" w:space="0" w:color="auto"/>
            </w:tcBorders>
            <w:vAlign w:val="bottom"/>
          </w:tcPr>
          <w:p w14:paraId="66734C67" w14:textId="77777777" w:rsidR="00846005" w:rsidRPr="00783883" w:rsidRDefault="00846005" w:rsidP="00A42B8F">
            <w:pPr>
              <w:ind w:right="1134"/>
              <w:jc w:val="right"/>
              <w:rPr>
                <w:rFonts w:cs="Arial"/>
                <w:color w:val="000000"/>
                <w:sz w:val="16"/>
              </w:rPr>
            </w:pPr>
            <w:r w:rsidRPr="00783883">
              <w:rPr>
                <w:rFonts w:cs="Arial"/>
                <w:color w:val="000000"/>
                <w:sz w:val="16"/>
              </w:rPr>
              <w:t>73</w:t>
            </w:r>
          </w:p>
        </w:tc>
      </w:tr>
      <w:tr w:rsidR="00846005" w:rsidRPr="00783883" w14:paraId="7C24B18F" w14:textId="77777777" w:rsidTr="00760531">
        <w:trPr>
          <w:cantSplit/>
        </w:trPr>
        <w:tc>
          <w:tcPr>
            <w:tcW w:w="2574" w:type="dxa"/>
            <w:tcBorders>
              <w:right w:val="dotted" w:sz="4" w:space="0" w:color="auto"/>
            </w:tcBorders>
            <w:vAlign w:val="center"/>
          </w:tcPr>
          <w:p w14:paraId="6E00822D" w14:textId="77777777" w:rsidR="00846005" w:rsidRPr="00783883" w:rsidRDefault="00846005" w:rsidP="00760531">
            <w:pPr>
              <w:jc w:val="left"/>
              <w:rPr>
                <w:rFonts w:cs="Arial"/>
                <w:color w:val="000000"/>
                <w:sz w:val="16"/>
              </w:rPr>
            </w:pPr>
            <w:r w:rsidRPr="00783883">
              <w:rPr>
                <w:rFonts w:cs="Arial"/>
                <w:color w:val="000000"/>
                <w:sz w:val="16"/>
              </w:rPr>
              <w:t>Morocco</w:t>
            </w:r>
          </w:p>
        </w:tc>
        <w:tc>
          <w:tcPr>
            <w:tcW w:w="455" w:type="dxa"/>
            <w:tcBorders>
              <w:left w:val="dotted" w:sz="4" w:space="0" w:color="auto"/>
            </w:tcBorders>
            <w:noWrap/>
            <w:vAlign w:val="center"/>
          </w:tcPr>
          <w:p w14:paraId="248EECDD" w14:textId="77777777" w:rsidR="00846005" w:rsidRPr="00783883" w:rsidRDefault="00846005" w:rsidP="00760531">
            <w:pPr>
              <w:jc w:val="center"/>
              <w:rPr>
                <w:rFonts w:cs="Arial"/>
                <w:color w:val="000000"/>
                <w:sz w:val="16"/>
              </w:rPr>
            </w:pPr>
            <w:r w:rsidRPr="00783883">
              <w:rPr>
                <w:rFonts w:cs="Arial"/>
                <w:color w:val="000000"/>
                <w:sz w:val="16"/>
              </w:rPr>
              <w:t>MA</w:t>
            </w:r>
          </w:p>
        </w:tc>
        <w:tc>
          <w:tcPr>
            <w:tcW w:w="673" w:type="dxa"/>
            <w:vAlign w:val="center"/>
          </w:tcPr>
          <w:p w14:paraId="1A219F26" w14:textId="77777777" w:rsidR="00846005" w:rsidRPr="00783883" w:rsidRDefault="00846005" w:rsidP="00760531">
            <w:pPr>
              <w:ind w:right="113"/>
              <w:jc w:val="right"/>
              <w:rPr>
                <w:rFonts w:cs="Arial"/>
                <w:sz w:val="16"/>
              </w:rPr>
            </w:pPr>
            <w:r w:rsidRPr="00783883">
              <w:rPr>
                <w:rFonts w:cs="Arial"/>
                <w:sz w:val="16"/>
              </w:rPr>
              <w:t> </w:t>
            </w:r>
          </w:p>
        </w:tc>
        <w:tc>
          <w:tcPr>
            <w:tcW w:w="673" w:type="dxa"/>
            <w:shd w:val="clear" w:color="auto" w:fill="auto"/>
            <w:vAlign w:val="center"/>
          </w:tcPr>
          <w:p w14:paraId="16E32583"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2322C89D"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08770774"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5965AD81" w14:textId="77777777" w:rsidR="00846005" w:rsidRPr="00783883" w:rsidRDefault="00846005" w:rsidP="00760531">
            <w:pPr>
              <w:ind w:right="113"/>
              <w:jc w:val="right"/>
              <w:rPr>
                <w:rFonts w:cs="Arial"/>
                <w:color w:val="000000"/>
                <w:sz w:val="16"/>
                <w:szCs w:val="16"/>
              </w:rPr>
            </w:pPr>
            <w:r w:rsidRPr="00783883">
              <w:rPr>
                <w:rFonts w:cs="Arial"/>
                <w:color w:val="000000"/>
                <w:sz w:val="16"/>
              </w:rPr>
              <w:t>7</w:t>
            </w:r>
          </w:p>
        </w:tc>
        <w:tc>
          <w:tcPr>
            <w:tcW w:w="621" w:type="dxa"/>
            <w:vAlign w:val="center"/>
          </w:tcPr>
          <w:p w14:paraId="2CBE08D4" w14:textId="77777777" w:rsidR="00846005" w:rsidRPr="00783883" w:rsidRDefault="00846005" w:rsidP="00760531">
            <w:pPr>
              <w:ind w:right="113"/>
              <w:jc w:val="right"/>
              <w:rPr>
                <w:rFonts w:cs="Arial"/>
                <w:color w:val="000000"/>
                <w:sz w:val="16"/>
                <w:szCs w:val="16"/>
              </w:rPr>
            </w:pPr>
            <w:r w:rsidRPr="00783883">
              <w:rPr>
                <w:rFonts w:cs="Arial"/>
                <w:color w:val="000000"/>
                <w:sz w:val="16"/>
              </w:rPr>
              <w:t>4</w:t>
            </w:r>
          </w:p>
        </w:tc>
        <w:tc>
          <w:tcPr>
            <w:tcW w:w="2610" w:type="dxa"/>
            <w:tcBorders>
              <w:left w:val="double" w:sz="4" w:space="0" w:color="auto"/>
            </w:tcBorders>
            <w:vAlign w:val="bottom"/>
          </w:tcPr>
          <w:p w14:paraId="11657420" w14:textId="77777777" w:rsidR="00846005" w:rsidRPr="00783883" w:rsidRDefault="00846005" w:rsidP="00A42B8F">
            <w:pPr>
              <w:ind w:right="1134"/>
              <w:jc w:val="right"/>
              <w:rPr>
                <w:rFonts w:cs="Arial"/>
                <w:color w:val="000000"/>
                <w:sz w:val="16"/>
              </w:rPr>
            </w:pPr>
            <w:r w:rsidRPr="00783883">
              <w:rPr>
                <w:rFonts w:cs="Arial"/>
                <w:color w:val="000000"/>
                <w:sz w:val="16"/>
              </w:rPr>
              <w:t>11</w:t>
            </w:r>
          </w:p>
        </w:tc>
      </w:tr>
      <w:tr w:rsidR="00846005" w:rsidRPr="00783883" w14:paraId="2201BE5B" w14:textId="77777777" w:rsidTr="00760531">
        <w:trPr>
          <w:cantSplit/>
        </w:trPr>
        <w:tc>
          <w:tcPr>
            <w:tcW w:w="2574" w:type="dxa"/>
            <w:tcBorders>
              <w:right w:val="dotted" w:sz="4" w:space="0" w:color="auto"/>
            </w:tcBorders>
            <w:vAlign w:val="center"/>
          </w:tcPr>
          <w:p w14:paraId="26BCB529" w14:textId="77777777" w:rsidR="00846005" w:rsidRPr="00783883" w:rsidRDefault="00846005" w:rsidP="00760531">
            <w:pPr>
              <w:jc w:val="left"/>
              <w:rPr>
                <w:rFonts w:cs="Arial"/>
                <w:color w:val="000000"/>
                <w:sz w:val="16"/>
              </w:rPr>
            </w:pPr>
            <w:r w:rsidRPr="00783883">
              <w:rPr>
                <w:rFonts w:cs="Arial"/>
                <w:color w:val="000000"/>
                <w:sz w:val="16"/>
              </w:rPr>
              <w:t>Mexico</w:t>
            </w:r>
          </w:p>
        </w:tc>
        <w:tc>
          <w:tcPr>
            <w:tcW w:w="455" w:type="dxa"/>
            <w:tcBorders>
              <w:left w:val="dotted" w:sz="4" w:space="0" w:color="auto"/>
            </w:tcBorders>
            <w:noWrap/>
            <w:vAlign w:val="center"/>
          </w:tcPr>
          <w:p w14:paraId="307EA343" w14:textId="77777777" w:rsidR="00846005" w:rsidRPr="00783883" w:rsidRDefault="00846005" w:rsidP="00760531">
            <w:pPr>
              <w:jc w:val="center"/>
              <w:rPr>
                <w:rFonts w:cs="Arial"/>
                <w:color w:val="000000"/>
                <w:sz w:val="16"/>
              </w:rPr>
            </w:pPr>
            <w:r w:rsidRPr="00783883">
              <w:rPr>
                <w:rFonts w:cs="Arial"/>
                <w:color w:val="000000"/>
                <w:sz w:val="16"/>
              </w:rPr>
              <w:t>MX</w:t>
            </w:r>
          </w:p>
        </w:tc>
        <w:tc>
          <w:tcPr>
            <w:tcW w:w="673" w:type="dxa"/>
            <w:vAlign w:val="center"/>
          </w:tcPr>
          <w:p w14:paraId="054A121E" w14:textId="77777777" w:rsidR="00846005" w:rsidRPr="00783883" w:rsidRDefault="00846005" w:rsidP="00760531">
            <w:pPr>
              <w:ind w:right="113"/>
              <w:jc w:val="right"/>
              <w:rPr>
                <w:rFonts w:cs="Arial"/>
                <w:sz w:val="16"/>
              </w:rPr>
            </w:pPr>
            <w:r w:rsidRPr="00783883">
              <w:rPr>
                <w:rFonts w:cs="Arial"/>
                <w:sz w:val="16"/>
              </w:rPr>
              <w:t> </w:t>
            </w:r>
          </w:p>
        </w:tc>
        <w:tc>
          <w:tcPr>
            <w:tcW w:w="673" w:type="dxa"/>
            <w:shd w:val="clear" w:color="auto" w:fill="auto"/>
            <w:vAlign w:val="center"/>
          </w:tcPr>
          <w:p w14:paraId="05A5B509" w14:textId="77777777" w:rsidR="00846005" w:rsidRPr="00783883" w:rsidRDefault="00846005" w:rsidP="00760531">
            <w:pPr>
              <w:ind w:right="113"/>
              <w:jc w:val="right"/>
              <w:rPr>
                <w:rFonts w:cs="Arial"/>
                <w:sz w:val="16"/>
              </w:rPr>
            </w:pPr>
            <w:r w:rsidRPr="00783883">
              <w:rPr>
                <w:rFonts w:cs="Arial"/>
                <w:sz w:val="16"/>
              </w:rPr>
              <w:t>7</w:t>
            </w:r>
          </w:p>
        </w:tc>
        <w:tc>
          <w:tcPr>
            <w:tcW w:w="673" w:type="dxa"/>
            <w:vAlign w:val="center"/>
          </w:tcPr>
          <w:p w14:paraId="411ECD39" w14:textId="77777777" w:rsidR="00846005" w:rsidRPr="00783883" w:rsidRDefault="00846005" w:rsidP="00760531">
            <w:pPr>
              <w:ind w:right="113"/>
              <w:jc w:val="right"/>
              <w:rPr>
                <w:rFonts w:cs="Arial"/>
                <w:sz w:val="16"/>
              </w:rPr>
            </w:pPr>
            <w:r w:rsidRPr="00783883">
              <w:rPr>
                <w:rFonts w:cs="Arial"/>
                <w:sz w:val="16"/>
              </w:rPr>
              <w:t>7</w:t>
            </w:r>
          </w:p>
        </w:tc>
        <w:tc>
          <w:tcPr>
            <w:tcW w:w="673" w:type="dxa"/>
            <w:vAlign w:val="center"/>
          </w:tcPr>
          <w:p w14:paraId="55B3CAF6" w14:textId="77777777" w:rsidR="00846005" w:rsidRPr="00783883" w:rsidRDefault="00846005" w:rsidP="00760531">
            <w:pPr>
              <w:ind w:right="113"/>
              <w:jc w:val="right"/>
              <w:rPr>
                <w:rFonts w:cs="Arial"/>
                <w:sz w:val="16"/>
              </w:rPr>
            </w:pPr>
            <w:r w:rsidRPr="00783883">
              <w:rPr>
                <w:rFonts w:cs="Arial"/>
                <w:sz w:val="16"/>
              </w:rPr>
              <w:t>13</w:t>
            </w:r>
          </w:p>
        </w:tc>
        <w:tc>
          <w:tcPr>
            <w:tcW w:w="673" w:type="dxa"/>
            <w:vAlign w:val="center"/>
          </w:tcPr>
          <w:p w14:paraId="6D7E359A" w14:textId="77777777" w:rsidR="00846005" w:rsidRPr="00783883" w:rsidRDefault="00846005" w:rsidP="00760531">
            <w:pPr>
              <w:ind w:right="113"/>
              <w:jc w:val="right"/>
              <w:rPr>
                <w:rFonts w:cs="Arial"/>
                <w:color w:val="000000"/>
                <w:sz w:val="16"/>
                <w:szCs w:val="16"/>
              </w:rPr>
            </w:pPr>
            <w:r w:rsidRPr="00783883">
              <w:rPr>
                <w:rFonts w:cs="Arial"/>
                <w:color w:val="000000"/>
                <w:sz w:val="16"/>
              </w:rPr>
              <w:t>13</w:t>
            </w:r>
          </w:p>
        </w:tc>
        <w:tc>
          <w:tcPr>
            <w:tcW w:w="621" w:type="dxa"/>
            <w:vAlign w:val="center"/>
          </w:tcPr>
          <w:p w14:paraId="1DDB46EA" w14:textId="77777777" w:rsidR="00846005" w:rsidRPr="00783883" w:rsidRDefault="00846005" w:rsidP="00760531">
            <w:pPr>
              <w:ind w:right="113"/>
              <w:jc w:val="right"/>
              <w:rPr>
                <w:rFonts w:cs="Arial"/>
                <w:color w:val="000000"/>
                <w:sz w:val="16"/>
                <w:szCs w:val="16"/>
              </w:rPr>
            </w:pPr>
            <w:r w:rsidRPr="00783883">
              <w:rPr>
                <w:rFonts w:cs="Arial"/>
                <w:color w:val="000000"/>
                <w:sz w:val="16"/>
              </w:rPr>
              <w:t>25</w:t>
            </w:r>
          </w:p>
        </w:tc>
        <w:tc>
          <w:tcPr>
            <w:tcW w:w="2610" w:type="dxa"/>
            <w:tcBorders>
              <w:left w:val="double" w:sz="4" w:space="0" w:color="auto"/>
            </w:tcBorders>
            <w:vAlign w:val="bottom"/>
          </w:tcPr>
          <w:p w14:paraId="003C3D21" w14:textId="77777777" w:rsidR="00846005" w:rsidRPr="00783883" w:rsidRDefault="00846005" w:rsidP="00A42B8F">
            <w:pPr>
              <w:ind w:right="1134"/>
              <w:jc w:val="right"/>
              <w:rPr>
                <w:rFonts w:cs="Arial"/>
                <w:color w:val="000000"/>
                <w:sz w:val="16"/>
              </w:rPr>
            </w:pPr>
            <w:r w:rsidRPr="00783883">
              <w:rPr>
                <w:rFonts w:cs="Arial"/>
                <w:color w:val="000000"/>
                <w:sz w:val="16"/>
              </w:rPr>
              <w:t>65</w:t>
            </w:r>
          </w:p>
        </w:tc>
      </w:tr>
      <w:tr w:rsidR="00846005" w:rsidRPr="00783883" w14:paraId="0E315EE1" w14:textId="77777777" w:rsidTr="00760531">
        <w:trPr>
          <w:cantSplit/>
        </w:trPr>
        <w:tc>
          <w:tcPr>
            <w:tcW w:w="2574" w:type="dxa"/>
            <w:tcBorders>
              <w:right w:val="dotted" w:sz="4" w:space="0" w:color="auto"/>
            </w:tcBorders>
            <w:vAlign w:val="center"/>
          </w:tcPr>
          <w:p w14:paraId="37F078B6" w14:textId="7AA07AC7" w:rsidR="00846005" w:rsidRPr="00783883" w:rsidRDefault="00846005" w:rsidP="00760531">
            <w:pPr>
              <w:jc w:val="left"/>
              <w:rPr>
                <w:rFonts w:cs="Arial"/>
                <w:color w:val="000000"/>
                <w:sz w:val="16"/>
              </w:rPr>
            </w:pPr>
            <w:r w:rsidRPr="00783883">
              <w:rPr>
                <w:rFonts w:cs="Arial"/>
                <w:color w:val="000000"/>
                <w:sz w:val="16"/>
              </w:rPr>
              <w:t>Netherlands</w:t>
            </w:r>
            <w:r w:rsidR="009B065E">
              <w:rPr>
                <w:rFonts w:cs="Arial"/>
                <w:color w:val="000000"/>
                <w:sz w:val="16"/>
              </w:rPr>
              <w:t xml:space="preserve"> (Kingdom of the)</w:t>
            </w:r>
          </w:p>
        </w:tc>
        <w:tc>
          <w:tcPr>
            <w:tcW w:w="455" w:type="dxa"/>
            <w:tcBorders>
              <w:left w:val="dotted" w:sz="4" w:space="0" w:color="auto"/>
            </w:tcBorders>
            <w:noWrap/>
            <w:vAlign w:val="center"/>
            <w:hideMark/>
          </w:tcPr>
          <w:p w14:paraId="1F53A334" w14:textId="77777777" w:rsidR="00846005" w:rsidRPr="00783883" w:rsidRDefault="00846005" w:rsidP="00760531">
            <w:pPr>
              <w:jc w:val="center"/>
              <w:rPr>
                <w:rFonts w:cs="Arial"/>
                <w:color w:val="000000"/>
                <w:sz w:val="16"/>
              </w:rPr>
            </w:pPr>
            <w:r w:rsidRPr="00783883">
              <w:rPr>
                <w:rFonts w:cs="Arial"/>
                <w:color w:val="000000"/>
                <w:sz w:val="16"/>
              </w:rPr>
              <w:t>NL</w:t>
            </w:r>
          </w:p>
        </w:tc>
        <w:tc>
          <w:tcPr>
            <w:tcW w:w="673" w:type="dxa"/>
            <w:vAlign w:val="center"/>
          </w:tcPr>
          <w:p w14:paraId="66A8C77F" w14:textId="77777777" w:rsidR="00846005" w:rsidRPr="00783883" w:rsidRDefault="00846005" w:rsidP="00760531">
            <w:pPr>
              <w:ind w:right="113"/>
              <w:jc w:val="right"/>
              <w:rPr>
                <w:rFonts w:cs="Arial"/>
                <w:sz w:val="16"/>
              </w:rPr>
            </w:pPr>
            <w:r w:rsidRPr="00783883">
              <w:rPr>
                <w:rFonts w:cs="Arial"/>
                <w:sz w:val="16"/>
              </w:rPr>
              <w:t>1</w:t>
            </w:r>
          </w:p>
        </w:tc>
        <w:tc>
          <w:tcPr>
            <w:tcW w:w="673" w:type="dxa"/>
            <w:shd w:val="clear" w:color="auto" w:fill="auto"/>
            <w:vAlign w:val="center"/>
          </w:tcPr>
          <w:p w14:paraId="73FA4985" w14:textId="77777777" w:rsidR="00846005" w:rsidRPr="00783883" w:rsidRDefault="00846005" w:rsidP="00760531">
            <w:pPr>
              <w:ind w:right="113"/>
              <w:jc w:val="right"/>
              <w:rPr>
                <w:rFonts w:cs="Arial"/>
                <w:sz w:val="16"/>
              </w:rPr>
            </w:pPr>
            <w:r w:rsidRPr="00783883">
              <w:rPr>
                <w:rFonts w:cs="Arial"/>
                <w:sz w:val="16"/>
              </w:rPr>
              <w:t>8</w:t>
            </w:r>
          </w:p>
        </w:tc>
        <w:tc>
          <w:tcPr>
            <w:tcW w:w="673" w:type="dxa"/>
            <w:vAlign w:val="center"/>
          </w:tcPr>
          <w:p w14:paraId="63E37338" w14:textId="77777777" w:rsidR="00846005" w:rsidRPr="00783883" w:rsidRDefault="00846005" w:rsidP="00760531">
            <w:pPr>
              <w:ind w:right="113"/>
              <w:jc w:val="right"/>
              <w:rPr>
                <w:rFonts w:cs="Arial"/>
                <w:sz w:val="16"/>
              </w:rPr>
            </w:pPr>
            <w:r w:rsidRPr="00783883">
              <w:rPr>
                <w:rFonts w:cs="Arial"/>
                <w:sz w:val="16"/>
              </w:rPr>
              <w:t>12</w:t>
            </w:r>
          </w:p>
        </w:tc>
        <w:tc>
          <w:tcPr>
            <w:tcW w:w="673" w:type="dxa"/>
            <w:vAlign w:val="center"/>
          </w:tcPr>
          <w:p w14:paraId="27C80795" w14:textId="77777777" w:rsidR="00846005" w:rsidRPr="00783883" w:rsidRDefault="00846005" w:rsidP="00760531">
            <w:pPr>
              <w:ind w:right="113"/>
              <w:jc w:val="right"/>
              <w:rPr>
                <w:rFonts w:cs="Arial"/>
                <w:sz w:val="16"/>
              </w:rPr>
            </w:pPr>
            <w:r w:rsidRPr="00783883">
              <w:rPr>
                <w:rFonts w:cs="Arial"/>
                <w:sz w:val="16"/>
              </w:rPr>
              <w:t>6</w:t>
            </w:r>
          </w:p>
        </w:tc>
        <w:tc>
          <w:tcPr>
            <w:tcW w:w="673" w:type="dxa"/>
            <w:vAlign w:val="center"/>
          </w:tcPr>
          <w:p w14:paraId="3FD7A99C" w14:textId="77777777" w:rsidR="00846005" w:rsidRPr="00783883" w:rsidRDefault="00846005" w:rsidP="00760531">
            <w:pPr>
              <w:ind w:right="113"/>
              <w:jc w:val="right"/>
              <w:rPr>
                <w:rFonts w:cs="Arial"/>
                <w:color w:val="000000"/>
                <w:sz w:val="16"/>
                <w:szCs w:val="16"/>
              </w:rPr>
            </w:pPr>
            <w:r w:rsidRPr="00783883">
              <w:rPr>
                <w:rFonts w:cs="Arial"/>
                <w:color w:val="000000"/>
                <w:sz w:val="16"/>
              </w:rPr>
              <w:t>1</w:t>
            </w:r>
          </w:p>
        </w:tc>
        <w:tc>
          <w:tcPr>
            <w:tcW w:w="621" w:type="dxa"/>
            <w:vAlign w:val="center"/>
          </w:tcPr>
          <w:p w14:paraId="4F928E47" w14:textId="77777777" w:rsidR="00846005" w:rsidRPr="00783883" w:rsidRDefault="00846005" w:rsidP="00760531">
            <w:pPr>
              <w:ind w:right="113"/>
              <w:jc w:val="right"/>
              <w:rPr>
                <w:rFonts w:cs="Arial"/>
                <w:color w:val="000000"/>
                <w:sz w:val="16"/>
                <w:szCs w:val="16"/>
              </w:rPr>
            </w:pPr>
            <w:r w:rsidRPr="00783883">
              <w:rPr>
                <w:rFonts w:cs="Arial"/>
                <w:color w:val="000000"/>
                <w:sz w:val="16"/>
              </w:rPr>
              <w:t>2</w:t>
            </w:r>
          </w:p>
        </w:tc>
        <w:tc>
          <w:tcPr>
            <w:tcW w:w="2610" w:type="dxa"/>
            <w:tcBorders>
              <w:left w:val="double" w:sz="4" w:space="0" w:color="auto"/>
            </w:tcBorders>
            <w:vAlign w:val="bottom"/>
          </w:tcPr>
          <w:p w14:paraId="44691402" w14:textId="77777777" w:rsidR="00846005" w:rsidRPr="00783883" w:rsidRDefault="00846005" w:rsidP="00A42B8F">
            <w:pPr>
              <w:ind w:right="1134"/>
              <w:jc w:val="right"/>
              <w:rPr>
                <w:rFonts w:cs="Arial"/>
                <w:color w:val="000000"/>
                <w:sz w:val="16"/>
              </w:rPr>
            </w:pPr>
            <w:r w:rsidRPr="00783883">
              <w:rPr>
                <w:rFonts w:cs="Arial"/>
                <w:color w:val="000000"/>
                <w:sz w:val="16"/>
              </w:rPr>
              <w:t>30</w:t>
            </w:r>
          </w:p>
        </w:tc>
      </w:tr>
      <w:tr w:rsidR="00846005" w:rsidRPr="00783883" w14:paraId="2429B68E" w14:textId="77777777" w:rsidTr="00760531">
        <w:trPr>
          <w:cantSplit/>
        </w:trPr>
        <w:tc>
          <w:tcPr>
            <w:tcW w:w="2574" w:type="dxa"/>
            <w:tcBorders>
              <w:right w:val="dotted" w:sz="4" w:space="0" w:color="auto"/>
            </w:tcBorders>
            <w:vAlign w:val="center"/>
          </w:tcPr>
          <w:p w14:paraId="1711A286" w14:textId="77777777" w:rsidR="00846005" w:rsidRPr="00783883" w:rsidRDefault="00846005" w:rsidP="00760531">
            <w:pPr>
              <w:jc w:val="left"/>
              <w:rPr>
                <w:rFonts w:cs="Arial"/>
                <w:color w:val="000000"/>
                <w:sz w:val="16"/>
              </w:rPr>
            </w:pPr>
            <w:r w:rsidRPr="00783883">
              <w:rPr>
                <w:rFonts w:cs="Arial"/>
                <w:color w:val="000000"/>
                <w:sz w:val="16"/>
              </w:rPr>
              <w:t>New Zealand</w:t>
            </w:r>
          </w:p>
        </w:tc>
        <w:tc>
          <w:tcPr>
            <w:tcW w:w="455" w:type="dxa"/>
            <w:tcBorders>
              <w:left w:val="dotted" w:sz="4" w:space="0" w:color="auto"/>
            </w:tcBorders>
            <w:noWrap/>
            <w:vAlign w:val="center"/>
            <w:hideMark/>
          </w:tcPr>
          <w:p w14:paraId="1A94BEC8" w14:textId="77777777" w:rsidR="00846005" w:rsidRPr="00783883" w:rsidRDefault="00846005" w:rsidP="00760531">
            <w:pPr>
              <w:jc w:val="center"/>
              <w:rPr>
                <w:rFonts w:cs="Arial"/>
                <w:color w:val="000000"/>
                <w:sz w:val="16"/>
              </w:rPr>
            </w:pPr>
            <w:r w:rsidRPr="00783883">
              <w:rPr>
                <w:rFonts w:cs="Arial"/>
                <w:color w:val="000000"/>
                <w:sz w:val="16"/>
              </w:rPr>
              <w:t>NZ</w:t>
            </w:r>
          </w:p>
        </w:tc>
        <w:tc>
          <w:tcPr>
            <w:tcW w:w="673" w:type="dxa"/>
            <w:vAlign w:val="center"/>
          </w:tcPr>
          <w:p w14:paraId="5767B8CD" w14:textId="77777777" w:rsidR="00846005" w:rsidRPr="00783883" w:rsidRDefault="00846005" w:rsidP="00760531">
            <w:pPr>
              <w:ind w:right="113"/>
              <w:jc w:val="right"/>
              <w:rPr>
                <w:rFonts w:cs="Arial"/>
                <w:sz w:val="16"/>
              </w:rPr>
            </w:pPr>
            <w:r w:rsidRPr="00783883">
              <w:rPr>
                <w:rFonts w:cs="Arial"/>
                <w:sz w:val="16"/>
              </w:rPr>
              <w:t>5</w:t>
            </w:r>
          </w:p>
        </w:tc>
        <w:tc>
          <w:tcPr>
            <w:tcW w:w="673" w:type="dxa"/>
            <w:shd w:val="clear" w:color="auto" w:fill="auto"/>
            <w:vAlign w:val="center"/>
          </w:tcPr>
          <w:p w14:paraId="41296883" w14:textId="77777777" w:rsidR="00846005" w:rsidRPr="00783883" w:rsidRDefault="00846005" w:rsidP="00760531">
            <w:pPr>
              <w:ind w:right="113"/>
              <w:jc w:val="right"/>
              <w:rPr>
                <w:rFonts w:cs="Arial"/>
                <w:sz w:val="16"/>
              </w:rPr>
            </w:pPr>
            <w:r w:rsidRPr="00783883">
              <w:rPr>
                <w:rFonts w:cs="Arial"/>
                <w:sz w:val="16"/>
              </w:rPr>
              <w:t>3</w:t>
            </w:r>
          </w:p>
        </w:tc>
        <w:tc>
          <w:tcPr>
            <w:tcW w:w="673" w:type="dxa"/>
            <w:vAlign w:val="center"/>
          </w:tcPr>
          <w:p w14:paraId="6C9B53D6" w14:textId="77777777" w:rsidR="00846005" w:rsidRPr="00783883" w:rsidRDefault="00846005" w:rsidP="00760531">
            <w:pPr>
              <w:ind w:right="113"/>
              <w:jc w:val="right"/>
              <w:rPr>
                <w:rFonts w:cs="Arial"/>
                <w:sz w:val="16"/>
              </w:rPr>
            </w:pPr>
            <w:r w:rsidRPr="00783883">
              <w:rPr>
                <w:rFonts w:cs="Arial"/>
                <w:sz w:val="16"/>
              </w:rPr>
              <w:t>8</w:t>
            </w:r>
          </w:p>
        </w:tc>
        <w:tc>
          <w:tcPr>
            <w:tcW w:w="673" w:type="dxa"/>
            <w:vAlign w:val="center"/>
          </w:tcPr>
          <w:p w14:paraId="1DEC2850" w14:textId="77777777" w:rsidR="00846005" w:rsidRPr="00783883" w:rsidRDefault="00846005" w:rsidP="00760531">
            <w:pPr>
              <w:ind w:right="113"/>
              <w:jc w:val="right"/>
              <w:rPr>
                <w:rFonts w:cs="Arial"/>
                <w:sz w:val="16"/>
              </w:rPr>
            </w:pPr>
            <w:r w:rsidRPr="00783883">
              <w:rPr>
                <w:rFonts w:cs="Arial"/>
                <w:sz w:val="16"/>
              </w:rPr>
              <w:t>5</w:t>
            </w:r>
          </w:p>
        </w:tc>
        <w:tc>
          <w:tcPr>
            <w:tcW w:w="673" w:type="dxa"/>
            <w:vAlign w:val="center"/>
          </w:tcPr>
          <w:p w14:paraId="07D34A60" w14:textId="77777777" w:rsidR="00846005" w:rsidRPr="00783883" w:rsidRDefault="00846005" w:rsidP="00760531">
            <w:pPr>
              <w:ind w:right="113"/>
              <w:jc w:val="right"/>
              <w:rPr>
                <w:rFonts w:cs="Arial"/>
                <w:color w:val="000000"/>
                <w:sz w:val="16"/>
                <w:szCs w:val="16"/>
              </w:rPr>
            </w:pPr>
            <w:r w:rsidRPr="00783883">
              <w:rPr>
                <w:rFonts w:cs="Arial"/>
                <w:color w:val="000000"/>
                <w:sz w:val="16"/>
              </w:rPr>
              <w:t>18</w:t>
            </w:r>
          </w:p>
        </w:tc>
        <w:tc>
          <w:tcPr>
            <w:tcW w:w="621" w:type="dxa"/>
            <w:vAlign w:val="center"/>
          </w:tcPr>
          <w:p w14:paraId="4FD8F906" w14:textId="77777777" w:rsidR="00846005" w:rsidRPr="00783883" w:rsidRDefault="00846005" w:rsidP="00760531">
            <w:pPr>
              <w:ind w:right="113"/>
              <w:jc w:val="right"/>
              <w:rPr>
                <w:rFonts w:cs="Arial"/>
                <w:color w:val="000000"/>
                <w:sz w:val="16"/>
                <w:szCs w:val="16"/>
              </w:rPr>
            </w:pPr>
            <w:r w:rsidRPr="00783883">
              <w:rPr>
                <w:rFonts w:cs="Arial"/>
                <w:color w:val="000000"/>
                <w:sz w:val="16"/>
              </w:rPr>
              <w:t>7</w:t>
            </w:r>
          </w:p>
        </w:tc>
        <w:tc>
          <w:tcPr>
            <w:tcW w:w="2610" w:type="dxa"/>
            <w:tcBorders>
              <w:left w:val="double" w:sz="4" w:space="0" w:color="auto"/>
            </w:tcBorders>
            <w:vAlign w:val="bottom"/>
          </w:tcPr>
          <w:p w14:paraId="51D64534" w14:textId="77777777" w:rsidR="00846005" w:rsidRPr="00783883" w:rsidRDefault="00846005" w:rsidP="00A42B8F">
            <w:pPr>
              <w:ind w:right="1134"/>
              <w:jc w:val="right"/>
              <w:rPr>
                <w:rFonts w:cs="Arial"/>
                <w:color w:val="000000"/>
                <w:sz w:val="16"/>
              </w:rPr>
            </w:pPr>
            <w:r w:rsidRPr="00783883">
              <w:rPr>
                <w:rFonts w:cs="Arial"/>
                <w:color w:val="000000"/>
                <w:sz w:val="16"/>
              </w:rPr>
              <w:t>46</w:t>
            </w:r>
          </w:p>
        </w:tc>
      </w:tr>
      <w:tr w:rsidR="00846005" w:rsidRPr="00783883" w14:paraId="59341661" w14:textId="77777777" w:rsidTr="00760531">
        <w:trPr>
          <w:cantSplit/>
        </w:trPr>
        <w:tc>
          <w:tcPr>
            <w:tcW w:w="2574" w:type="dxa"/>
            <w:tcBorders>
              <w:right w:val="dotted" w:sz="4" w:space="0" w:color="auto"/>
            </w:tcBorders>
            <w:vAlign w:val="center"/>
          </w:tcPr>
          <w:p w14:paraId="6F4D372E" w14:textId="77777777" w:rsidR="00846005" w:rsidRPr="00783883" w:rsidRDefault="00846005" w:rsidP="00760531">
            <w:pPr>
              <w:jc w:val="left"/>
              <w:rPr>
                <w:rFonts w:cs="Arial"/>
                <w:color w:val="000000"/>
                <w:sz w:val="16"/>
              </w:rPr>
            </w:pPr>
            <w:r w:rsidRPr="00783883">
              <w:rPr>
                <w:rFonts w:cs="Arial"/>
                <w:color w:val="000000"/>
                <w:sz w:val="16"/>
              </w:rPr>
              <w:t>Norway</w:t>
            </w:r>
          </w:p>
        </w:tc>
        <w:tc>
          <w:tcPr>
            <w:tcW w:w="455" w:type="dxa"/>
            <w:tcBorders>
              <w:left w:val="dotted" w:sz="4" w:space="0" w:color="auto"/>
            </w:tcBorders>
            <w:noWrap/>
            <w:vAlign w:val="center"/>
            <w:hideMark/>
          </w:tcPr>
          <w:p w14:paraId="004AD880" w14:textId="77777777" w:rsidR="00846005" w:rsidRPr="00783883" w:rsidRDefault="00846005" w:rsidP="00760531">
            <w:pPr>
              <w:jc w:val="center"/>
              <w:rPr>
                <w:rFonts w:cs="Arial"/>
                <w:color w:val="000000"/>
                <w:sz w:val="16"/>
              </w:rPr>
            </w:pPr>
            <w:r w:rsidRPr="00783883">
              <w:rPr>
                <w:rFonts w:cs="Arial"/>
                <w:color w:val="000000"/>
                <w:sz w:val="16"/>
              </w:rPr>
              <w:t>NO</w:t>
            </w:r>
          </w:p>
        </w:tc>
        <w:tc>
          <w:tcPr>
            <w:tcW w:w="673" w:type="dxa"/>
            <w:vAlign w:val="center"/>
          </w:tcPr>
          <w:p w14:paraId="5260527B" w14:textId="77777777" w:rsidR="00846005" w:rsidRPr="00783883" w:rsidRDefault="00846005" w:rsidP="00760531">
            <w:pPr>
              <w:ind w:right="113"/>
              <w:jc w:val="right"/>
              <w:rPr>
                <w:rFonts w:cs="Arial"/>
                <w:sz w:val="16"/>
              </w:rPr>
            </w:pPr>
            <w:r w:rsidRPr="00783883">
              <w:rPr>
                <w:rFonts w:cs="Arial"/>
                <w:sz w:val="16"/>
              </w:rPr>
              <w:t>1</w:t>
            </w:r>
          </w:p>
        </w:tc>
        <w:tc>
          <w:tcPr>
            <w:tcW w:w="673" w:type="dxa"/>
            <w:shd w:val="clear" w:color="auto" w:fill="auto"/>
            <w:vAlign w:val="center"/>
          </w:tcPr>
          <w:p w14:paraId="54492A6D"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15ED757C" w14:textId="77777777" w:rsidR="00846005" w:rsidRPr="00783883" w:rsidRDefault="00846005" w:rsidP="00760531">
            <w:pPr>
              <w:ind w:right="113"/>
              <w:jc w:val="right"/>
              <w:rPr>
                <w:rFonts w:cs="Arial"/>
                <w:sz w:val="16"/>
              </w:rPr>
            </w:pPr>
            <w:r w:rsidRPr="00783883">
              <w:rPr>
                <w:rFonts w:cs="Arial"/>
                <w:sz w:val="16"/>
              </w:rPr>
              <w:t>5</w:t>
            </w:r>
          </w:p>
        </w:tc>
        <w:tc>
          <w:tcPr>
            <w:tcW w:w="673" w:type="dxa"/>
            <w:vAlign w:val="center"/>
          </w:tcPr>
          <w:p w14:paraId="51C0E060" w14:textId="77777777" w:rsidR="00846005" w:rsidRPr="00783883" w:rsidRDefault="00846005" w:rsidP="00760531">
            <w:pPr>
              <w:ind w:right="113"/>
              <w:jc w:val="right"/>
              <w:rPr>
                <w:rFonts w:cs="Arial"/>
                <w:sz w:val="16"/>
              </w:rPr>
            </w:pPr>
            <w:r w:rsidRPr="00783883">
              <w:rPr>
                <w:rFonts w:cs="Arial"/>
                <w:sz w:val="16"/>
              </w:rPr>
              <w:t>7</w:t>
            </w:r>
          </w:p>
        </w:tc>
        <w:tc>
          <w:tcPr>
            <w:tcW w:w="673" w:type="dxa"/>
            <w:vAlign w:val="center"/>
          </w:tcPr>
          <w:p w14:paraId="6F6CA3E8" w14:textId="77777777" w:rsidR="00846005" w:rsidRPr="00783883" w:rsidRDefault="00846005" w:rsidP="00760531">
            <w:pPr>
              <w:ind w:right="113"/>
              <w:jc w:val="right"/>
              <w:rPr>
                <w:rFonts w:cs="Arial"/>
                <w:color w:val="000000"/>
                <w:sz w:val="16"/>
                <w:szCs w:val="16"/>
              </w:rPr>
            </w:pPr>
            <w:r w:rsidRPr="00783883">
              <w:rPr>
                <w:rFonts w:cs="Arial"/>
                <w:color w:val="000000"/>
                <w:sz w:val="16"/>
              </w:rPr>
              <w:t>6</w:t>
            </w:r>
          </w:p>
        </w:tc>
        <w:tc>
          <w:tcPr>
            <w:tcW w:w="621" w:type="dxa"/>
            <w:vAlign w:val="center"/>
          </w:tcPr>
          <w:p w14:paraId="35D8DDBD" w14:textId="77777777" w:rsidR="00846005" w:rsidRPr="00783883" w:rsidRDefault="00846005" w:rsidP="00760531">
            <w:pPr>
              <w:ind w:right="113"/>
              <w:jc w:val="right"/>
              <w:rPr>
                <w:rFonts w:cs="Arial"/>
                <w:color w:val="000000"/>
                <w:sz w:val="16"/>
                <w:szCs w:val="16"/>
              </w:rPr>
            </w:pPr>
            <w:r w:rsidRPr="00783883">
              <w:rPr>
                <w:rFonts w:cs="Arial"/>
                <w:color w:val="000000"/>
                <w:sz w:val="16"/>
              </w:rPr>
              <w:t>6</w:t>
            </w:r>
          </w:p>
        </w:tc>
        <w:tc>
          <w:tcPr>
            <w:tcW w:w="2610" w:type="dxa"/>
            <w:tcBorders>
              <w:left w:val="double" w:sz="4" w:space="0" w:color="auto"/>
            </w:tcBorders>
            <w:vAlign w:val="bottom"/>
          </w:tcPr>
          <w:p w14:paraId="5BBF6936" w14:textId="77777777" w:rsidR="00846005" w:rsidRPr="00783883" w:rsidRDefault="00846005" w:rsidP="00A42B8F">
            <w:pPr>
              <w:ind w:right="1134"/>
              <w:jc w:val="right"/>
              <w:rPr>
                <w:rFonts w:cs="Arial"/>
                <w:color w:val="000000"/>
                <w:sz w:val="16"/>
              </w:rPr>
            </w:pPr>
            <w:r w:rsidRPr="00783883">
              <w:rPr>
                <w:rFonts w:cs="Arial"/>
                <w:color w:val="000000"/>
                <w:sz w:val="16"/>
              </w:rPr>
              <w:t>25</w:t>
            </w:r>
          </w:p>
        </w:tc>
      </w:tr>
      <w:tr w:rsidR="00846005" w:rsidRPr="00783883" w14:paraId="30ADD6D8" w14:textId="77777777" w:rsidTr="00760531">
        <w:trPr>
          <w:cantSplit/>
        </w:trPr>
        <w:tc>
          <w:tcPr>
            <w:tcW w:w="2574" w:type="dxa"/>
            <w:tcBorders>
              <w:right w:val="dotted" w:sz="4" w:space="0" w:color="auto"/>
            </w:tcBorders>
            <w:vAlign w:val="center"/>
          </w:tcPr>
          <w:p w14:paraId="3E4B784E" w14:textId="77777777" w:rsidR="00846005" w:rsidRPr="00783883" w:rsidRDefault="00846005" w:rsidP="00760531">
            <w:pPr>
              <w:jc w:val="left"/>
              <w:rPr>
                <w:rFonts w:cs="Arial"/>
                <w:sz w:val="16"/>
              </w:rPr>
            </w:pPr>
            <w:r w:rsidRPr="00783883">
              <w:rPr>
                <w:rFonts w:cs="Arial"/>
                <w:sz w:val="16"/>
              </w:rPr>
              <w:t xml:space="preserve">Paraguay* </w:t>
            </w:r>
          </w:p>
        </w:tc>
        <w:tc>
          <w:tcPr>
            <w:tcW w:w="455" w:type="dxa"/>
            <w:tcBorders>
              <w:left w:val="dotted" w:sz="4" w:space="0" w:color="auto"/>
            </w:tcBorders>
            <w:noWrap/>
            <w:vAlign w:val="center"/>
          </w:tcPr>
          <w:p w14:paraId="705325D8" w14:textId="77777777" w:rsidR="00846005" w:rsidRPr="00783883" w:rsidRDefault="00846005" w:rsidP="00760531">
            <w:pPr>
              <w:jc w:val="center"/>
              <w:rPr>
                <w:rFonts w:cs="Arial"/>
                <w:sz w:val="16"/>
              </w:rPr>
            </w:pPr>
            <w:r w:rsidRPr="00783883">
              <w:rPr>
                <w:rFonts w:cs="Arial"/>
                <w:sz w:val="16"/>
              </w:rPr>
              <w:t>PY</w:t>
            </w:r>
          </w:p>
        </w:tc>
        <w:tc>
          <w:tcPr>
            <w:tcW w:w="673" w:type="dxa"/>
            <w:vAlign w:val="center"/>
          </w:tcPr>
          <w:p w14:paraId="40DFC3AF" w14:textId="77777777" w:rsidR="00846005" w:rsidRPr="00783883" w:rsidRDefault="00846005" w:rsidP="00760531">
            <w:pPr>
              <w:ind w:right="113"/>
              <w:jc w:val="right"/>
              <w:rPr>
                <w:rFonts w:cs="Arial"/>
                <w:sz w:val="16"/>
              </w:rPr>
            </w:pPr>
            <w:r w:rsidRPr="00783883">
              <w:rPr>
                <w:rFonts w:cs="Arial"/>
                <w:sz w:val="16"/>
              </w:rPr>
              <w:t> </w:t>
            </w:r>
          </w:p>
        </w:tc>
        <w:tc>
          <w:tcPr>
            <w:tcW w:w="673" w:type="dxa"/>
            <w:shd w:val="clear" w:color="auto" w:fill="auto"/>
            <w:vAlign w:val="center"/>
          </w:tcPr>
          <w:p w14:paraId="6362DFEC"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63354849"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0E22F369"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6DE0C348" w14:textId="77777777" w:rsidR="00846005" w:rsidRPr="00783883" w:rsidRDefault="00846005" w:rsidP="00760531">
            <w:pPr>
              <w:ind w:right="113"/>
              <w:jc w:val="right"/>
              <w:rPr>
                <w:rFonts w:cs="Arial"/>
                <w:color w:val="000000"/>
                <w:sz w:val="16"/>
                <w:szCs w:val="16"/>
              </w:rPr>
            </w:pPr>
            <w:r w:rsidRPr="00783883">
              <w:rPr>
                <w:rFonts w:cs="Arial"/>
                <w:color w:val="000000"/>
                <w:sz w:val="16"/>
              </w:rPr>
              <w:t> </w:t>
            </w:r>
          </w:p>
        </w:tc>
        <w:tc>
          <w:tcPr>
            <w:tcW w:w="621" w:type="dxa"/>
            <w:vAlign w:val="center"/>
          </w:tcPr>
          <w:p w14:paraId="62B08D93" w14:textId="77777777" w:rsidR="00846005" w:rsidRPr="00783883" w:rsidRDefault="00846005" w:rsidP="00760531">
            <w:pPr>
              <w:ind w:right="113"/>
              <w:jc w:val="right"/>
              <w:rPr>
                <w:rFonts w:cs="Arial"/>
                <w:color w:val="000000"/>
                <w:sz w:val="16"/>
                <w:szCs w:val="16"/>
              </w:rPr>
            </w:pPr>
            <w:r w:rsidRPr="00783883">
              <w:rPr>
                <w:rFonts w:cs="Arial"/>
                <w:color w:val="000000"/>
                <w:sz w:val="16"/>
              </w:rPr>
              <w:t> </w:t>
            </w:r>
          </w:p>
        </w:tc>
        <w:tc>
          <w:tcPr>
            <w:tcW w:w="2610" w:type="dxa"/>
            <w:tcBorders>
              <w:left w:val="double" w:sz="4" w:space="0" w:color="auto"/>
            </w:tcBorders>
            <w:vAlign w:val="bottom"/>
          </w:tcPr>
          <w:p w14:paraId="2A343A50" w14:textId="77777777" w:rsidR="00846005" w:rsidRPr="00783883" w:rsidRDefault="00846005" w:rsidP="00A42B8F">
            <w:pPr>
              <w:ind w:right="1134"/>
              <w:jc w:val="right"/>
              <w:rPr>
                <w:rFonts w:cs="Arial"/>
                <w:color w:val="000000"/>
                <w:sz w:val="16"/>
              </w:rPr>
            </w:pPr>
            <w:r w:rsidRPr="00783883">
              <w:rPr>
                <w:rFonts w:cs="Arial"/>
                <w:color w:val="000000"/>
                <w:sz w:val="16"/>
              </w:rPr>
              <w:t>0</w:t>
            </w:r>
          </w:p>
        </w:tc>
      </w:tr>
      <w:tr w:rsidR="00846005" w:rsidRPr="00783883" w14:paraId="5922B5FE" w14:textId="77777777" w:rsidTr="00760531">
        <w:trPr>
          <w:cantSplit/>
        </w:trPr>
        <w:tc>
          <w:tcPr>
            <w:tcW w:w="2574" w:type="dxa"/>
            <w:tcBorders>
              <w:right w:val="dotted" w:sz="4" w:space="0" w:color="auto"/>
            </w:tcBorders>
            <w:vAlign w:val="center"/>
          </w:tcPr>
          <w:p w14:paraId="1817F6C3" w14:textId="77777777" w:rsidR="00846005" w:rsidRPr="00783883" w:rsidRDefault="00846005" w:rsidP="00760531">
            <w:pPr>
              <w:jc w:val="left"/>
              <w:rPr>
                <w:rFonts w:cs="Arial"/>
                <w:sz w:val="16"/>
              </w:rPr>
            </w:pPr>
            <w:r w:rsidRPr="00783883">
              <w:rPr>
                <w:rFonts w:cs="Arial"/>
                <w:sz w:val="16"/>
              </w:rPr>
              <w:t>Peru</w:t>
            </w:r>
          </w:p>
        </w:tc>
        <w:tc>
          <w:tcPr>
            <w:tcW w:w="455" w:type="dxa"/>
            <w:tcBorders>
              <w:left w:val="dotted" w:sz="4" w:space="0" w:color="auto"/>
            </w:tcBorders>
            <w:noWrap/>
            <w:vAlign w:val="center"/>
          </w:tcPr>
          <w:p w14:paraId="6A624598" w14:textId="77777777" w:rsidR="00846005" w:rsidRPr="00783883" w:rsidRDefault="00846005" w:rsidP="00760531">
            <w:pPr>
              <w:jc w:val="center"/>
              <w:rPr>
                <w:rFonts w:cs="Arial"/>
                <w:sz w:val="16"/>
              </w:rPr>
            </w:pPr>
            <w:r w:rsidRPr="00783883">
              <w:rPr>
                <w:rFonts w:cs="Arial"/>
                <w:sz w:val="16"/>
              </w:rPr>
              <w:t>PE</w:t>
            </w:r>
          </w:p>
        </w:tc>
        <w:tc>
          <w:tcPr>
            <w:tcW w:w="673" w:type="dxa"/>
            <w:vAlign w:val="center"/>
          </w:tcPr>
          <w:p w14:paraId="5714BF3E" w14:textId="77777777" w:rsidR="00846005" w:rsidRPr="00783883" w:rsidRDefault="00846005" w:rsidP="00760531">
            <w:pPr>
              <w:ind w:right="113"/>
              <w:jc w:val="right"/>
              <w:rPr>
                <w:rFonts w:cs="Arial"/>
                <w:sz w:val="16"/>
              </w:rPr>
            </w:pPr>
            <w:r w:rsidRPr="00783883">
              <w:rPr>
                <w:rFonts w:cs="Arial"/>
                <w:sz w:val="16"/>
              </w:rPr>
              <w:t> </w:t>
            </w:r>
          </w:p>
        </w:tc>
        <w:tc>
          <w:tcPr>
            <w:tcW w:w="673" w:type="dxa"/>
            <w:shd w:val="clear" w:color="auto" w:fill="auto"/>
            <w:vAlign w:val="center"/>
          </w:tcPr>
          <w:p w14:paraId="51F9A45C"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71233A68"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6F849194" w14:textId="77777777" w:rsidR="00846005" w:rsidRPr="00783883" w:rsidRDefault="00846005" w:rsidP="00760531">
            <w:pPr>
              <w:ind w:right="113"/>
              <w:jc w:val="right"/>
              <w:rPr>
                <w:rFonts w:cs="Arial"/>
                <w:sz w:val="16"/>
              </w:rPr>
            </w:pPr>
            <w:r w:rsidRPr="00783883">
              <w:rPr>
                <w:rFonts w:cs="Arial"/>
                <w:sz w:val="16"/>
              </w:rPr>
              <w:t>2</w:t>
            </w:r>
          </w:p>
        </w:tc>
        <w:tc>
          <w:tcPr>
            <w:tcW w:w="673" w:type="dxa"/>
            <w:vAlign w:val="center"/>
          </w:tcPr>
          <w:p w14:paraId="4BD1C6E3" w14:textId="77777777" w:rsidR="00846005" w:rsidRPr="00783883" w:rsidRDefault="00846005" w:rsidP="00760531">
            <w:pPr>
              <w:ind w:right="113"/>
              <w:jc w:val="right"/>
              <w:rPr>
                <w:rFonts w:cs="Arial"/>
                <w:color w:val="000000"/>
                <w:sz w:val="16"/>
                <w:szCs w:val="16"/>
              </w:rPr>
            </w:pPr>
            <w:r w:rsidRPr="00783883">
              <w:rPr>
                <w:rFonts w:cs="Arial"/>
                <w:color w:val="000000"/>
                <w:sz w:val="16"/>
              </w:rPr>
              <w:t>3</w:t>
            </w:r>
          </w:p>
        </w:tc>
        <w:tc>
          <w:tcPr>
            <w:tcW w:w="621" w:type="dxa"/>
            <w:vAlign w:val="center"/>
          </w:tcPr>
          <w:p w14:paraId="49C7D080" w14:textId="77777777" w:rsidR="00846005" w:rsidRPr="00783883" w:rsidRDefault="00846005" w:rsidP="00760531">
            <w:pPr>
              <w:ind w:right="113"/>
              <w:jc w:val="right"/>
              <w:rPr>
                <w:rFonts w:cs="Arial"/>
                <w:color w:val="000000"/>
                <w:sz w:val="16"/>
                <w:szCs w:val="16"/>
              </w:rPr>
            </w:pPr>
            <w:r w:rsidRPr="00783883">
              <w:rPr>
                <w:rFonts w:cs="Arial"/>
                <w:color w:val="000000"/>
                <w:sz w:val="16"/>
              </w:rPr>
              <w:t>1</w:t>
            </w:r>
          </w:p>
        </w:tc>
        <w:tc>
          <w:tcPr>
            <w:tcW w:w="2610" w:type="dxa"/>
            <w:tcBorders>
              <w:left w:val="double" w:sz="4" w:space="0" w:color="auto"/>
            </w:tcBorders>
            <w:vAlign w:val="bottom"/>
          </w:tcPr>
          <w:p w14:paraId="119696C5" w14:textId="77777777" w:rsidR="00846005" w:rsidRPr="00783883" w:rsidRDefault="00846005" w:rsidP="00A42B8F">
            <w:pPr>
              <w:ind w:right="1134"/>
              <w:jc w:val="right"/>
              <w:rPr>
                <w:rFonts w:cs="Arial"/>
                <w:color w:val="000000"/>
                <w:sz w:val="16"/>
              </w:rPr>
            </w:pPr>
            <w:r w:rsidRPr="00783883">
              <w:rPr>
                <w:rFonts w:cs="Arial"/>
                <w:color w:val="000000"/>
                <w:sz w:val="16"/>
              </w:rPr>
              <w:t>6</w:t>
            </w:r>
          </w:p>
        </w:tc>
      </w:tr>
      <w:tr w:rsidR="00846005" w:rsidRPr="00783883" w14:paraId="4658F143" w14:textId="77777777" w:rsidTr="00760531">
        <w:trPr>
          <w:cantSplit/>
        </w:trPr>
        <w:tc>
          <w:tcPr>
            <w:tcW w:w="2574" w:type="dxa"/>
            <w:tcBorders>
              <w:right w:val="dotted" w:sz="4" w:space="0" w:color="auto"/>
            </w:tcBorders>
            <w:vAlign w:val="center"/>
          </w:tcPr>
          <w:p w14:paraId="23ACB47B" w14:textId="77777777" w:rsidR="00846005" w:rsidRPr="00783883" w:rsidRDefault="00846005" w:rsidP="00760531">
            <w:pPr>
              <w:jc w:val="left"/>
              <w:rPr>
                <w:rFonts w:cs="Arial"/>
                <w:sz w:val="16"/>
              </w:rPr>
            </w:pPr>
            <w:r w:rsidRPr="00783883">
              <w:rPr>
                <w:rFonts w:cs="Arial"/>
                <w:sz w:val="16"/>
              </w:rPr>
              <w:t>Republic of Moldova</w:t>
            </w:r>
          </w:p>
        </w:tc>
        <w:tc>
          <w:tcPr>
            <w:tcW w:w="455" w:type="dxa"/>
            <w:tcBorders>
              <w:left w:val="dotted" w:sz="4" w:space="0" w:color="auto"/>
            </w:tcBorders>
            <w:noWrap/>
            <w:vAlign w:val="center"/>
          </w:tcPr>
          <w:p w14:paraId="3394990B" w14:textId="77777777" w:rsidR="00846005" w:rsidRPr="00783883" w:rsidRDefault="00846005" w:rsidP="00760531">
            <w:pPr>
              <w:jc w:val="center"/>
              <w:rPr>
                <w:rFonts w:cs="Arial"/>
                <w:sz w:val="16"/>
              </w:rPr>
            </w:pPr>
            <w:r w:rsidRPr="00783883">
              <w:rPr>
                <w:rFonts w:cs="Arial"/>
                <w:sz w:val="16"/>
              </w:rPr>
              <w:t>MD</w:t>
            </w:r>
          </w:p>
        </w:tc>
        <w:tc>
          <w:tcPr>
            <w:tcW w:w="673" w:type="dxa"/>
            <w:vAlign w:val="center"/>
          </w:tcPr>
          <w:p w14:paraId="66C003F9" w14:textId="77777777" w:rsidR="00846005" w:rsidRPr="00783883" w:rsidRDefault="00846005" w:rsidP="00760531">
            <w:pPr>
              <w:ind w:right="113"/>
              <w:jc w:val="right"/>
              <w:rPr>
                <w:rFonts w:cs="Arial"/>
                <w:sz w:val="16"/>
              </w:rPr>
            </w:pPr>
            <w:r w:rsidRPr="00783883">
              <w:rPr>
                <w:rFonts w:cs="Arial"/>
                <w:sz w:val="16"/>
              </w:rPr>
              <w:t> </w:t>
            </w:r>
          </w:p>
        </w:tc>
        <w:tc>
          <w:tcPr>
            <w:tcW w:w="673" w:type="dxa"/>
            <w:shd w:val="clear" w:color="auto" w:fill="auto"/>
            <w:vAlign w:val="center"/>
          </w:tcPr>
          <w:p w14:paraId="6F656483"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1FCDD580" w14:textId="77777777" w:rsidR="00846005" w:rsidRPr="00783883" w:rsidRDefault="00846005" w:rsidP="00760531">
            <w:pPr>
              <w:ind w:right="113"/>
              <w:jc w:val="right"/>
              <w:rPr>
                <w:rFonts w:cs="Arial"/>
                <w:sz w:val="16"/>
              </w:rPr>
            </w:pPr>
            <w:r w:rsidRPr="00783883">
              <w:rPr>
                <w:rFonts w:cs="Arial"/>
                <w:sz w:val="16"/>
              </w:rPr>
              <w:t>2</w:t>
            </w:r>
          </w:p>
        </w:tc>
        <w:tc>
          <w:tcPr>
            <w:tcW w:w="673" w:type="dxa"/>
            <w:vAlign w:val="center"/>
          </w:tcPr>
          <w:p w14:paraId="36845629"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0DEA2163" w14:textId="77777777" w:rsidR="00846005" w:rsidRPr="00783883" w:rsidRDefault="00846005" w:rsidP="00760531">
            <w:pPr>
              <w:ind w:right="113"/>
              <w:jc w:val="right"/>
              <w:rPr>
                <w:rFonts w:cs="Arial"/>
                <w:color w:val="000000"/>
                <w:sz w:val="16"/>
                <w:szCs w:val="16"/>
              </w:rPr>
            </w:pPr>
            <w:r w:rsidRPr="00783883">
              <w:rPr>
                <w:rFonts w:cs="Arial"/>
                <w:color w:val="000000"/>
                <w:sz w:val="16"/>
              </w:rPr>
              <w:t> </w:t>
            </w:r>
          </w:p>
        </w:tc>
        <w:tc>
          <w:tcPr>
            <w:tcW w:w="621" w:type="dxa"/>
            <w:vAlign w:val="center"/>
          </w:tcPr>
          <w:p w14:paraId="6A0F992C" w14:textId="77777777" w:rsidR="00846005" w:rsidRPr="00783883" w:rsidRDefault="00846005" w:rsidP="00760531">
            <w:pPr>
              <w:ind w:right="113"/>
              <w:jc w:val="right"/>
              <w:rPr>
                <w:rFonts w:cs="Arial"/>
                <w:color w:val="000000"/>
                <w:sz w:val="16"/>
                <w:szCs w:val="16"/>
              </w:rPr>
            </w:pPr>
            <w:r w:rsidRPr="00783883">
              <w:rPr>
                <w:rFonts w:cs="Arial"/>
                <w:color w:val="000000"/>
                <w:sz w:val="16"/>
              </w:rPr>
              <w:t> </w:t>
            </w:r>
          </w:p>
        </w:tc>
        <w:tc>
          <w:tcPr>
            <w:tcW w:w="2610" w:type="dxa"/>
            <w:tcBorders>
              <w:left w:val="double" w:sz="4" w:space="0" w:color="auto"/>
            </w:tcBorders>
            <w:vAlign w:val="bottom"/>
          </w:tcPr>
          <w:p w14:paraId="73740E63" w14:textId="77777777" w:rsidR="00846005" w:rsidRPr="00783883" w:rsidRDefault="00846005" w:rsidP="00A42B8F">
            <w:pPr>
              <w:ind w:right="1134"/>
              <w:jc w:val="right"/>
              <w:rPr>
                <w:rFonts w:cs="Arial"/>
                <w:color w:val="000000"/>
                <w:sz w:val="16"/>
              </w:rPr>
            </w:pPr>
            <w:r w:rsidRPr="00783883">
              <w:rPr>
                <w:rFonts w:cs="Arial"/>
                <w:color w:val="000000"/>
                <w:sz w:val="16"/>
              </w:rPr>
              <w:t>2</w:t>
            </w:r>
          </w:p>
        </w:tc>
      </w:tr>
      <w:tr w:rsidR="00846005" w:rsidRPr="00783883" w14:paraId="29EECA84" w14:textId="77777777" w:rsidTr="00760531">
        <w:trPr>
          <w:cantSplit/>
        </w:trPr>
        <w:tc>
          <w:tcPr>
            <w:tcW w:w="2574" w:type="dxa"/>
            <w:tcBorders>
              <w:right w:val="dotted" w:sz="4" w:space="0" w:color="auto"/>
            </w:tcBorders>
            <w:vAlign w:val="center"/>
          </w:tcPr>
          <w:p w14:paraId="5D2C7692" w14:textId="77777777" w:rsidR="00846005" w:rsidRPr="00783883" w:rsidRDefault="00846005" w:rsidP="00760531">
            <w:pPr>
              <w:jc w:val="left"/>
              <w:rPr>
                <w:rFonts w:cs="Arial"/>
                <w:color w:val="000000"/>
                <w:sz w:val="16"/>
              </w:rPr>
            </w:pPr>
            <w:r w:rsidRPr="00783883">
              <w:rPr>
                <w:rFonts w:cs="Arial"/>
                <w:sz w:val="16"/>
              </w:rPr>
              <w:t>Republic of Korea</w:t>
            </w:r>
          </w:p>
        </w:tc>
        <w:tc>
          <w:tcPr>
            <w:tcW w:w="455" w:type="dxa"/>
            <w:tcBorders>
              <w:left w:val="dotted" w:sz="4" w:space="0" w:color="auto"/>
            </w:tcBorders>
            <w:noWrap/>
            <w:vAlign w:val="center"/>
          </w:tcPr>
          <w:p w14:paraId="0DCDBA13" w14:textId="77777777" w:rsidR="00846005" w:rsidRPr="00783883" w:rsidRDefault="00846005" w:rsidP="00760531">
            <w:pPr>
              <w:jc w:val="center"/>
              <w:rPr>
                <w:rFonts w:cs="Arial"/>
                <w:sz w:val="16"/>
              </w:rPr>
            </w:pPr>
            <w:r w:rsidRPr="00783883">
              <w:rPr>
                <w:rFonts w:cs="Arial"/>
                <w:sz w:val="16"/>
              </w:rPr>
              <w:t>KR</w:t>
            </w:r>
          </w:p>
        </w:tc>
        <w:tc>
          <w:tcPr>
            <w:tcW w:w="673" w:type="dxa"/>
            <w:vAlign w:val="center"/>
          </w:tcPr>
          <w:p w14:paraId="2868281F" w14:textId="77777777" w:rsidR="00846005" w:rsidRPr="00783883" w:rsidRDefault="00846005" w:rsidP="00760531">
            <w:pPr>
              <w:ind w:right="113"/>
              <w:jc w:val="right"/>
              <w:rPr>
                <w:rFonts w:cs="Arial"/>
                <w:sz w:val="16"/>
              </w:rPr>
            </w:pPr>
            <w:r w:rsidRPr="00783883">
              <w:rPr>
                <w:rFonts w:cs="Arial"/>
                <w:sz w:val="16"/>
              </w:rPr>
              <w:t> </w:t>
            </w:r>
          </w:p>
        </w:tc>
        <w:tc>
          <w:tcPr>
            <w:tcW w:w="673" w:type="dxa"/>
            <w:shd w:val="clear" w:color="auto" w:fill="auto"/>
            <w:vAlign w:val="center"/>
          </w:tcPr>
          <w:p w14:paraId="3ED7F019"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7D22C9D1" w14:textId="77777777" w:rsidR="00846005" w:rsidRPr="00783883" w:rsidRDefault="00846005" w:rsidP="00760531">
            <w:pPr>
              <w:ind w:right="113"/>
              <w:jc w:val="right"/>
              <w:rPr>
                <w:rFonts w:cs="Arial"/>
                <w:sz w:val="16"/>
              </w:rPr>
            </w:pPr>
            <w:r w:rsidRPr="00783883">
              <w:rPr>
                <w:rFonts w:cs="Arial"/>
                <w:sz w:val="16"/>
              </w:rPr>
              <w:t>1</w:t>
            </w:r>
          </w:p>
        </w:tc>
        <w:tc>
          <w:tcPr>
            <w:tcW w:w="673" w:type="dxa"/>
            <w:vAlign w:val="center"/>
          </w:tcPr>
          <w:p w14:paraId="3AA555DB" w14:textId="77777777" w:rsidR="00846005" w:rsidRPr="00783883" w:rsidRDefault="00846005" w:rsidP="00760531">
            <w:pPr>
              <w:ind w:right="113"/>
              <w:jc w:val="right"/>
              <w:rPr>
                <w:rFonts w:cs="Arial"/>
                <w:sz w:val="16"/>
              </w:rPr>
            </w:pPr>
            <w:r w:rsidRPr="00783883">
              <w:rPr>
                <w:rFonts w:cs="Arial"/>
                <w:sz w:val="16"/>
              </w:rPr>
              <w:t>1</w:t>
            </w:r>
          </w:p>
        </w:tc>
        <w:tc>
          <w:tcPr>
            <w:tcW w:w="673" w:type="dxa"/>
            <w:vAlign w:val="center"/>
          </w:tcPr>
          <w:p w14:paraId="73DB8101" w14:textId="77777777" w:rsidR="00846005" w:rsidRPr="00783883" w:rsidRDefault="00846005" w:rsidP="00760531">
            <w:pPr>
              <w:ind w:right="113"/>
              <w:jc w:val="right"/>
              <w:rPr>
                <w:rFonts w:cs="Arial"/>
                <w:color w:val="000000"/>
                <w:sz w:val="16"/>
                <w:szCs w:val="16"/>
              </w:rPr>
            </w:pPr>
            <w:r w:rsidRPr="00783883">
              <w:rPr>
                <w:rFonts w:cs="Arial"/>
                <w:color w:val="000000"/>
                <w:sz w:val="16"/>
              </w:rPr>
              <w:t> </w:t>
            </w:r>
          </w:p>
        </w:tc>
        <w:tc>
          <w:tcPr>
            <w:tcW w:w="621" w:type="dxa"/>
            <w:vAlign w:val="center"/>
          </w:tcPr>
          <w:p w14:paraId="46F10A62" w14:textId="77777777" w:rsidR="00846005" w:rsidRPr="00783883" w:rsidRDefault="00846005" w:rsidP="00760531">
            <w:pPr>
              <w:ind w:right="113"/>
              <w:jc w:val="right"/>
              <w:rPr>
                <w:rFonts w:cs="Arial"/>
                <w:color w:val="000000"/>
                <w:sz w:val="16"/>
                <w:szCs w:val="16"/>
              </w:rPr>
            </w:pPr>
            <w:r w:rsidRPr="00783883">
              <w:rPr>
                <w:rFonts w:cs="Arial"/>
                <w:color w:val="000000"/>
                <w:sz w:val="16"/>
              </w:rPr>
              <w:t> </w:t>
            </w:r>
          </w:p>
        </w:tc>
        <w:tc>
          <w:tcPr>
            <w:tcW w:w="2610" w:type="dxa"/>
            <w:tcBorders>
              <w:left w:val="double" w:sz="4" w:space="0" w:color="auto"/>
            </w:tcBorders>
            <w:vAlign w:val="bottom"/>
          </w:tcPr>
          <w:p w14:paraId="282837BB" w14:textId="77777777" w:rsidR="00846005" w:rsidRPr="00783883" w:rsidRDefault="00846005" w:rsidP="00A42B8F">
            <w:pPr>
              <w:ind w:right="1134"/>
              <w:jc w:val="right"/>
              <w:rPr>
                <w:rFonts w:cs="Arial"/>
                <w:color w:val="000000"/>
                <w:sz w:val="16"/>
              </w:rPr>
            </w:pPr>
            <w:r w:rsidRPr="00783883">
              <w:rPr>
                <w:rFonts w:cs="Arial"/>
                <w:color w:val="000000"/>
                <w:sz w:val="16"/>
              </w:rPr>
              <w:t>2</w:t>
            </w:r>
          </w:p>
        </w:tc>
      </w:tr>
      <w:tr w:rsidR="00846005" w:rsidRPr="00783883" w14:paraId="6C97CF79" w14:textId="77777777" w:rsidTr="00760531">
        <w:trPr>
          <w:cantSplit/>
        </w:trPr>
        <w:tc>
          <w:tcPr>
            <w:tcW w:w="2574" w:type="dxa"/>
            <w:tcBorders>
              <w:right w:val="dotted" w:sz="4" w:space="0" w:color="auto"/>
            </w:tcBorders>
            <w:vAlign w:val="center"/>
          </w:tcPr>
          <w:p w14:paraId="48DBEBAA" w14:textId="77777777" w:rsidR="00846005" w:rsidRPr="00783883" w:rsidRDefault="00846005" w:rsidP="00760531">
            <w:pPr>
              <w:jc w:val="left"/>
              <w:rPr>
                <w:rFonts w:cs="Arial"/>
                <w:sz w:val="16"/>
              </w:rPr>
            </w:pPr>
            <w:r w:rsidRPr="00783883">
              <w:rPr>
                <w:rFonts w:cs="Arial"/>
                <w:sz w:val="16"/>
              </w:rPr>
              <w:t>Saint Vincent and the Grenadines</w:t>
            </w:r>
          </w:p>
        </w:tc>
        <w:tc>
          <w:tcPr>
            <w:tcW w:w="455" w:type="dxa"/>
            <w:tcBorders>
              <w:left w:val="dotted" w:sz="4" w:space="0" w:color="auto"/>
            </w:tcBorders>
            <w:noWrap/>
            <w:vAlign w:val="center"/>
          </w:tcPr>
          <w:p w14:paraId="37ECBE10" w14:textId="77777777" w:rsidR="00846005" w:rsidRPr="00783883" w:rsidRDefault="00846005" w:rsidP="00760531">
            <w:pPr>
              <w:jc w:val="center"/>
              <w:rPr>
                <w:rFonts w:cs="Arial"/>
                <w:sz w:val="16"/>
              </w:rPr>
            </w:pPr>
            <w:r w:rsidRPr="00783883">
              <w:rPr>
                <w:rFonts w:cs="Arial"/>
                <w:sz w:val="16"/>
              </w:rPr>
              <w:t>VC</w:t>
            </w:r>
          </w:p>
        </w:tc>
        <w:tc>
          <w:tcPr>
            <w:tcW w:w="673" w:type="dxa"/>
            <w:vAlign w:val="center"/>
          </w:tcPr>
          <w:p w14:paraId="10443578" w14:textId="77777777" w:rsidR="00846005" w:rsidRPr="00783883" w:rsidRDefault="00846005" w:rsidP="00760531">
            <w:pPr>
              <w:ind w:right="113"/>
              <w:jc w:val="right"/>
              <w:rPr>
                <w:rFonts w:cs="Arial"/>
                <w:sz w:val="16"/>
              </w:rPr>
            </w:pPr>
          </w:p>
        </w:tc>
        <w:tc>
          <w:tcPr>
            <w:tcW w:w="673" w:type="dxa"/>
            <w:shd w:val="clear" w:color="auto" w:fill="auto"/>
            <w:vAlign w:val="center"/>
          </w:tcPr>
          <w:p w14:paraId="23C40547" w14:textId="77777777" w:rsidR="00846005" w:rsidRPr="00783883" w:rsidRDefault="00846005" w:rsidP="00760531">
            <w:pPr>
              <w:ind w:right="113"/>
              <w:jc w:val="right"/>
              <w:rPr>
                <w:rFonts w:cs="Arial"/>
                <w:sz w:val="16"/>
              </w:rPr>
            </w:pPr>
          </w:p>
        </w:tc>
        <w:tc>
          <w:tcPr>
            <w:tcW w:w="673" w:type="dxa"/>
            <w:vAlign w:val="center"/>
          </w:tcPr>
          <w:p w14:paraId="320B2F9D" w14:textId="77777777" w:rsidR="00846005" w:rsidRPr="00783883" w:rsidRDefault="00846005" w:rsidP="00760531">
            <w:pPr>
              <w:ind w:right="113"/>
              <w:jc w:val="right"/>
              <w:rPr>
                <w:rFonts w:cs="Arial"/>
                <w:sz w:val="16"/>
              </w:rPr>
            </w:pPr>
          </w:p>
        </w:tc>
        <w:tc>
          <w:tcPr>
            <w:tcW w:w="673" w:type="dxa"/>
            <w:vAlign w:val="center"/>
          </w:tcPr>
          <w:p w14:paraId="722E6410" w14:textId="77777777" w:rsidR="00846005" w:rsidRPr="00783883" w:rsidRDefault="00846005" w:rsidP="00760531">
            <w:pPr>
              <w:ind w:right="113"/>
              <w:jc w:val="right"/>
              <w:rPr>
                <w:rFonts w:cs="Arial"/>
                <w:sz w:val="16"/>
              </w:rPr>
            </w:pPr>
          </w:p>
        </w:tc>
        <w:tc>
          <w:tcPr>
            <w:tcW w:w="673" w:type="dxa"/>
            <w:vAlign w:val="center"/>
          </w:tcPr>
          <w:p w14:paraId="78C1A555" w14:textId="77777777" w:rsidR="00846005" w:rsidRPr="00783883" w:rsidRDefault="00846005" w:rsidP="00760531">
            <w:pPr>
              <w:ind w:right="113"/>
              <w:jc w:val="right"/>
              <w:rPr>
                <w:rFonts w:cs="Arial"/>
                <w:color w:val="000000"/>
                <w:sz w:val="16"/>
                <w:szCs w:val="16"/>
              </w:rPr>
            </w:pPr>
            <w:r w:rsidRPr="00783883">
              <w:rPr>
                <w:rFonts w:cs="Arial"/>
                <w:color w:val="000000"/>
                <w:sz w:val="16"/>
              </w:rPr>
              <w:t> </w:t>
            </w:r>
          </w:p>
        </w:tc>
        <w:tc>
          <w:tcPr>
            <w:tcW w:w="621" w:type="dxa"/>
            <w:vAlign w:val="center"/>
          </w:tcPr>
          <w:p w14:paraId="37F0A0E5" w14:textId="77777777" w:rsidR="00846005" w:rsidRPr="00783883" w:rsidRDefault="00846005" w:rsidP="00760531">
            <w:pPr>
              <w:ind w:right="113"/>
              <w:jc w:val="right"/>
              <w:rPr>
                <w:rFonts w:cs="Arial"/>
                <w:color w:val="000000"/>
                <w:sz w:val="16"/>
                <w:szCs w:val="16"/>
              </w:rPr>
            </w:pPr>
            <w:r w:rsidRPr="00783883">
              <w:rPr>
                <w:rFonts w:cs="Arial"/>
                <w:color w:val="000000"/>
                <w:sz w:val="16"/>
              </w:rPr>
              <w:t> </w:t>
            </w:r>
          </w:p>
        </w:tc>
        <w:tc>
          <w:tcPr>
            <w:tcW w:w="2610" w:type="dxa"/>
            <w:tcBorders>
              <w:left w:val="double" w:sz="4" w:space="0" w:color="auto"/>
            </w:tcBorders>
            <w:vAlign w:val="bottom"/>
          </w:tcPr>
          <w:p w14:paraId="25594424" w14:textId="77777777" w:rsidR="00846005" w:rsidRPr="00783883" w:rsidRDefault="00846005" w:rsidP="00A42B8F">
            <w:pPr>
              <w:ind w:right="1134"/>
              <w:jc w:val="right"/>
              <w:rPr>
                <w:rFonts w:cs="Arial"/>
                <w:color w:val="000000"/>
                <w:sz w:val="16"/>
              </w:rPr>
            </w:pPr>
            <w:r w:rsidRPr="00783883">
              <w:rPr>
                <w:rFonts w:cs="Arial"/>
                <w:color w:val="000000"/>
                <w:sz w:val="16"/>
              </w:rPr>
              <w:t>0</w:t>
            </w:r>
          </w:p>
        </w:tc>
      </w:tr>
      <w:tr w:rsidR="00846005" w:rsidRPr="00783883" w14:paraId="7AE7681F" w14:textId="77777777" w:rsidTr="00760531">
        <w:trPr>
          <w:cantSplit/>
        </w:trPr>
        <w:tc>
          <w:tcPr>
            <w:tcW w:w="2574" w:type="dxa"/>
            <w:tcBorders>
              <w:right w:val="dotted" w:sz="4" w:space="0" w:color="auto"/>
            </w:tcBorders>
            <w:vAlign w:val="center"/>
          </w:tcPr>
          <w:p w14:paraId="16FF5038" w14:textId="77777777" w:rsidR="00846005" w:rsidRPr="00783883" w:rsidRDefault="00846005" w:rsidP="00760531">
            <w:pPr>
              <w:jc w:val="left"/>
              <w:rPr>
                <w:rFonts w:cs="Arial"/>
                <w:color w:val="000000"/>
                <w:sz w:val="16"/>
              </w:rPr>
            </w:pPr>
            <w:r w:rsidRPr="00783883">
              <w:rPr>
                <w:rFonts w:cs="Arial"/>
                <w:color w:val="000000"/>
                <w:sz w:val="16"/>
              </w:rPr>
              <w:t>Serbia</w:t>
            </w:r>
          </w:p>
        </w:tc>
        <w:tc>
          <w:tcPr>
            <w:tcW w:w="455" w:type="dxa"/>
            <w:tcBorders>
              <w:left w:val="dotted" w:sz="4" w:space="0" w:color="auto"/>
            </w:tcBorders>
            <w:noWrap/>
            <w:vAlign w:val="center"/>
          </w:tcPr>
          <w:p w14:paraId="5BB5202D" w14:textId="77777777" w:rsidR="00846005" w:rsidRPr="00783883" w:rsidRDefault="00846005" w:rsidP="00760531">
            <w:pPr>
              <w:jc w:val="center"/>
              <w:rPr>
                <w:rFonts w:cs="Arial"/>
                <w:color w:val="000000"/>
                <w:sz w:val="16"/>
              </w:rPr>
            </w:pPr>
            <w:r w:rsidRPr="00783883">
              <w:rPr>
                <w:rFonts w:cs="Arial"/>
                <w:sz w:val="16"/>
              </w:rPr>
              <w:t>RS</w:t>
            </w:r>
          </w:p>
        </w:tc>
        <w:tc>
          <w:tcPr>
            <w:tcW w:w="673" w:type="dxa"/>
            <w:vAlign w:val="center"/>
          </w:tcPr>
          <w:p w14:paraId="4EA04227" w14:textId="77777777" w:rsidR="00846005" w:rsidRPr="00783883" w:rsidRDefault="00846005" w:rsidP="00760531">
            <w:pPr>
              <w:ind w:right="113"/>
              <w:jc w:val="right"/>
              <w:rPr>
                <w:rFonts w:cs="Arial"/>
                <w:sz w:val="16"/>
              </w:rPr>
            </w:pPr>
            <w:r w:rsidRPr="00783883">
              <w:rPr>
                <w:rFonts w:cs="Arial"/>
                <w:sz w:val="16"/>
              </w:rPr>
              <w:t> </w:t>
            </w:r>
          </w:p>
        </w:tc>
        <w:tc>
          <w:tcPr>
            <w:tcW w:w="673" w:type="dxa"/>
            <w:shd w:val="clear" w:color="auto" w:fill="auto"/>
            <w:vAlign w:val="center"/>
          </w:tcPr>
          <w:p w14:paraId="7516A9E8"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01811E06" w14:textId="77777777" w:rsidR="00846005" w:rsidRPr="00783883" w:rsidRDefault="00846005" w:rsidP="00760531">
            <w:pPr>
              <w:ind w:right="113"/>
              <w:jc w:val="right"/>
              <w:rPr>
                <w:rFonts w:cs="Arial"/>
                <w:sz w:val="16"/>
              </w:rPr>
            </w:pPr>
            <w:r w:rsidRPr="00783883">
              <w:rPr>
                <w:rFonts w:cs="Arial"/>
                <w:sz w:val="16"/>
              </w:rPr>
              <w:t>2</w:t>
            </w:r>
          </w:p>
        </w:tc>
        <w:tc>
          <w:tcPr>
            <w:tcW w:w="673" w:type="dxa"/>
            <w:vAlign w:val="center"/>
          </w:tcPr>
          <w:p w14:paraId="51697FA8" w14:textId="77777777" w:rsidR="00846005" w:rsidRPr="00783883" w:rsidRDefault="00846005" w:rsidP="00760531">
            <w:pPr>
              <w:ind w:right="113"/>
              <w:jc w:val="right"/>
              <w:rPr>
                <w:rFonts w:cs="Arial"/>
                <w:sz w:val="16"/>
              </w:rPr>
            </w:pPr>
            <w:r w:rsidRPr="00783883">
              <w:rPr>
                <w:rFonts w:cs="Arial"/>
                <w:sz w:val="16"/>
              </w:rPr>
              <w:t>1</w:t>
            </w:r>
          </w:p>
        </w:tc>
        <w:tc>
          <w:tcPr>
            <w:tcW w:w="673" w:type="dxa"/>
            <w:vAlign w:val="center"/>
          </w:tcPr>
          <w:p w14:paraId="575321B4" w14:textId="77777777" w:rsidR="00846005" w:rsidRPr="00783883" w:rsidRDefault="00846005" w:rsidP="00760531">
            <w:pPr>
              <w:ind w:right="113"/>
              <w:jc w:val="right"/>
              <w:rPr>
                <w:rFonts w:cs="Arial"/>
                <w:color w:val="000000"/>
                <w:sz w:val="16"/>
                <w:szCs w:val="16"/>
              </w:rPr>
            </w:pPr>
            <w:r w:rsidRPr="00783883">
              <w:rPr>
                <w:rFonts w:cs="Arial"/>
                <w:color w:val="000000"/>
                <w:sz w:val="16"/>
              </w:rPr>
              <w:t>3</w:t>
            </w:r>
          </w:p>
        </w:tc>
        <w:tc>
          <w:tcPr>
            <w:tcW w:w="621" w:type="dxa"/>
            <w:vAlign w:val="center"/>
          </w:tcPr>
          <w:p w14:paraId="2B40DB3F" w14:textId="77777777" w:rsidR="00846005" w:rsidRPr="00783883" w:rsidRDefault="00846005" w:rsidP="00760531">
            <w:pPr>
              <w:ind w:right="113"/>
              <w:jc w:val="right"/>
              <w:rPr>
                <w:rFonts w:cs="Arial"/>
                <w:color w:val="000000"/>
                <w:sz w:val="16"/>
                <w:szCs w:val="16"/>
              </w:rPr>
            </w:pPr>
            <w:r w:rsidRPr="00783883">
              <w:rPr>
                <w:rFonts w:cs="Arial"/>
                <w:color w:val="000000"/>
                <w:sz w:val="16"/>
              </w:rPr>
              <w:t> </w:t>
            </w:r>
          </w:p>
        </w:tc>
        <w:tc>
          <w:tcPr>
            <w:tcW w:w="2610" w:type="dxa"/>
            <w:tcBorders>
              <w:left w:val="double" w:sz="4" w:space="0" w:color="auto"/>
            </w:tcBorders>
            <w:vAlign w:val="bottom"/>
          </w:tcPr>
          <w:p w14:paraId="7227C617" w14:textId="77777777" w:rsidR="00846005" w:rsidRPr="00783883" w:rsidRDefault="00846005" w:rsidP="00A42B8F">
            <w:pPr>
              <w:ind w:right="1134"/>
              <w:jc w:val="right"/>
              <w:rPr>
                <w:rFonts w:cs="Arial"/>
                <w:color w:val="000000"/>
                <w:sz w:val="16"/>
              </w:rPr>
            </w:pPr>
            <w:r w:rsidRPr="00783883">
              <w:rPr>
                <w:rFonts w:cs="Arial"/>
                <w:color w:val="000000"/>
                <w:sz w:val="16"/>
              </w:rPr>
              <w:t>6</w:t>
            </w:r>
          </w:p>
        </w:tc>
      </w:tr>
      <w:tr w:rsidR="00846005" w:rsidRPr="00783883" w14:paraId="79E50629" w14:textId="77777777" w:rsidTr="00760531">
        <w:trPr>
          <w:cantSplit/>
        </w:trPr>
        <w:tc>
          <w:tcPr>
            <w:tcW w:w="2574" w:type="dxa"/>
            <w:tcBorders>
              <w:right w:val="dotted" w:sz="4" w:space="0" w:color="auto"/>
            </w:tcBorders>
            <w:vAlign w:val="center"/>
          </w:tcPr>
          <w:p w14:paraId="1A927290" w14:textId="77777777" w:rsidR="00846005" w:rsidRPr="00783883" w:rsidRDefault="00846005" w:rsidP="00760531">
            <w:pPr>
              <w:jc w:val="left"/>
              <w:rPr>
                <w:rFonts w:cs="Arial"/>
                <w:color w:val="000000"/>
                <w:sz w:val="16"/>
              </w:rPr>
            </w:pPr>
            <w:r w:rsidRPr="00783883">
              <w:rPr>
                <w:rFonts w:cs="Arial"/>
                <w:color w:val="000000"/>
                <w:sz w:val="16"/>
              </w:rPr>
              <w:t>South Africa</w:t>
            </w:r>
          </w:p>
        </w:tc>
        <w:tc>
          <w:tcPr>
            <w:tcW w:w="455" w:type="dxa"/>
            <w:tcBorders>
              <w:left w:val="dotted" w:sz="4" w:space="0" w:color="auto"/>
            </w:tcBorders>
            <w:noWrap/>
            <w:vAlign w:val="center"/>
          </w:tcPr>
          <w:p w14:paraId="7F41B72E" w14:textId="77777777" w:rsidR="00846005" w:rsidRPr="00783883" w:rsidRDefault="00846005" w:rsidP="00760531">
            <w:pPr>
              <w:jc w:val="center"/>
              <w:rPr>
                <w:rFonts w:cs="Arial"/>
                <w:sz w:val="16"/>
              </w:rPr>
            </w:pPr>
            <w:r w:rsidRPr="00783883">
              <w:rPr>
                <w:rFonts w:cs="Arial"/>
                <w:sz w:val="16"/>
              </w:rPr>
              <w:t>ZA</w:t>
            </w:r>
          </w:p>
        </w:tc>
        <w:tc>
          <w:tcPr>
            <w:tcW w:w="673" w:type="dxa"/>
            <w:vAlign w:val="center"/>
          </w:tcPr>
          <w:p w14:paraId="171D5ABF" w14:textId="77777777" w:rsidR="00846005" w:rsidRPr="00783883" w:rsidRDefault="00846005" w:rsidP="00760531">
            <w:pPr>
              <w:ind w:right="113"/>
              <w:jc w:val="right"/>
              <w:rPr>
                <w:rFonts w:cs="Arial"/>
                <w:sz w:val="16"/>
              </w:rPr>
            </w:pPr>
            <w:r w:rsidRPr="00783883">
              <w:rPr>
                <w:rFonts w:cs="Arial"/>
                <w:sz w:val="16"/>
              </w:rPr>
              <w:t> </w:t>
            </w:r>
          </w:p>
        </w:tc>
        <w:tc>
          <w:tcPr>
            <w:tcW w:w="673" w:type="dxa"/>
            <w:shd w:val="clear" w:color="auto" w:fill="auto"/>
            <w:vAlign w:val="center"/>
          </w:tcPr>
          <w:p w14:paraId="5C2F0EC0" w14:textId="77777777" w:rsidR="00846005" w:rsidRPr="00783883" w:rsidRDefault="00846005" w:rsidP="00760531">
            <w:pPr>
              <w:ind w:right="113"/>
              <w:jc w:val="right"/>
              <w:rPr>
                <w:rFonts w:cs="Arial"/>
                <w:sz w:val="16"/>
              </w:rPr>
            </w:pPr>
            <w:r w:rsidRPr="00783883">
              <w:rPr>
                <w:rFonts w:cs="Arial"/>
                <w:sz w:val="16"/>
              </w:rPr>
              <w:t>2</w:t>
            </w:r>
          </w:p>
        </w:tc>
        <w:tc>
          <w:tcPr>
            <w:tcW w:w="673" w:type="dxa"/>
            <w:vAlign w:val="center"/>
          </w:tcPr>
          <w:p w14:paraId="1455D2E4" w14:textId="77777777" w:rsidR="00846005" w:rsidRPr="00783883" w:rsidRDefault="00846005" w:rsidP="00760531">
            <w:pPr>
              <w:ind w:right="113"/>
              <w:jc w:val="right"/>
              <w:rPr>
                <w:rFonts w:cs="Arial"/>
                <w:sz w:val="16"/>
              </w:rPr>
            </w:pPr>
            <w:r w:rsidRPr="00783883">
              <w:rPr>
                <w:rFonts w:cs="Arial"/>
                <w:sz w:val="16"/>
              </w:rPr>
              <w:t>3</w:t>
            </w:r>
          </w:p>
        </w:tc>
        <w:tc>
          <w:tcPr>
            <w:tcW w:w="673" w:type="dxa"/>
            <w:vAlign w:val="center"/>
          </w:tcPr>
          <w:p w14:paraId="3B8820F6" w14:textId="77777777" w:rsidR="00846005" w:rsidRPr="00783883" w:rsidRDefault="00846005" w:rsidP="00760531">
            <w:pPr>
              <w:ind w:right="113"/>
              <w:jc w:val="right"/>
              <w:rPr>
                <w:rFonts w:cs="Arial"/>
                <w:sz w:val="16"/>
              </w:rPr>
            </w:pPr>
            <w:r w:rsidRPr="00783883">
              <w:rPr>
                <w:rFonts w:cs="Arial"/>
                <w:sz w:val="16"/>
              </w:rPr>
              <w:t>2</w:t>
            </w:r>
          </w:p>
        </w:tc>
        <w:tc>
          <w:tcPr>
            <w:tcW w:w="673" w:type="dxa"/>
            <w:vAlign w:val="center"/>
          </w:tcPr>
          <w:p w14:paraId="706556AE" w14:textId="77777777" w:rsidR="00846005" w:rsidRPr="00783883" w:rsidRDefault="00846005" w:rsidP="00760531">
            <w:pPr>
              <w:ind w:right="113"/>
              <w:jc w:val="right"/>
              <w:rPr>
                <w:rFonts w:cs="Arial"/>
                <w:color w:val="000000"/>
                <w:sz w:val="16"/>
                <w:szCs w:val="16"/>
              </w:rPr>
            </w:pPr>
            <w:r w:rsidRPr="00783883">
              <w:rPr>
                <w:rFonts w:cs="Arial"/>
                <w:color w:val="000000"/>
                <w:sz w:val="16"/>
              </w:rPr>
              <w:t>12</w:t>
            </w:r>
          </w:p>
        </w:tc>
        <w:tc>
          <w:tcPr>
            <w:tcW w:w="621" w:type="dxa"/>
            <w:vAlign w:val="center"/>
          </w:tcPr>
          <w:p w14:paraId="7ABB3ED4" w14:textId="77777777" w:rsidR="00846005" w:rsidRPr="00783883" w:rsidRDefault="00846005" w:rsidP="00760531">
            <w:pPr>
              <w:ind w:right="113"/>
              <w:jc w:val="right"/>
              <w:rPr>
                <w:rFonts w:cs="Arial"/>
                <w:color w:val="000000"/>
                <w:sz w:val="16"/>
                <w:szCs w:val="16"/>
              </w:rPr>
            </w:pPr>
            <w:r w:rsidRPr="00783883">
              <w:rPr>
                <w:rFonts w:cs="Arial"/>
                <w:color w:val="000000"/>
                <w:sz w:val="16"/>
              </w:rPr>
              <w:t>17</w:t>
            </w:r>
          </w:p>
        </w:tc>
        <w:tc>
          <w:tcPr>
            <w:tcW w:w="2610" w:type="dxa"/>
            <w:tcBorders>
              <w:left w:val="double" w:sz="4" w:space="0" w:color="auto"/>
            </w:tcBorders>
            <w:vAlign w:val="bottom"/>
          </w:tcPr>
          <w:p w14:paraId="7C664153" w14:textId="77777777" w:rsidR="00846005" w:rsidRPr="00783883" w:rsidRDefault="00846005" w:rsidP="00A42B8F">
            <w:pPr>
              <w:ind w:right="1134"/>
              <w:jc w:val="right"/>
              <w:rPr>
                <w:rFonts w:cs="Arial"/>
                <w:color w:val="000000"/>
                <w:sz w:val="16"/>
              </w:rPr>
            </w:pPr>
            <w:r w:rsidRPr="00783883">
              <w:rPr>
                <w:rFonts w:cs="Arial"/>
                <w:color w:val="000000"/>
                <w:sz w:val="16"/>
              </w:rPr>
              <w:t>36</w:t>
            </w:r>
          </w:p>
        </w:tc>
      </w:tr>
      <w:tr w:rsidR="00846005" w:rsidRPr="00783883" w14:paraId="4E8EC80C" w14:textId="77777777" w:rsidTr="00760531">
        <w:trPr>
          <w:cantSplit/>
        </w:trPr>
        <w:tc>
          <w:tcPr>
            <w:tcW w:w="2574" w:type="dxa"/>
            <w:tcBorders>
              <w:right w:val="dotted" w:sz="4" w:space="0" w:color="auto"/>
            </w:tcBorders>
            <w:vAlign w:val="center"/>
          </w:tcPr>
          <w:p w14:paraId="622A3A38" w14:textId="77777777" w:rsidR="00846005" w:rsidRPr="00783883" w:rsidRDefault="00846005" w:rsidP="00760531">
            <w:pPr>
              <w:jc w:val="left"/>
              <w:rPr>
                <w:rFonts w:cs="Arial"/>
                <w:color w:val="000000"/>
                <w:sz w:val="16"/>
              </w:rPr>
            </w:pPr>
            <w:r w:rsidRPr="00783883">
              <w:rPr>
                <w:rFonts w:cs="Arial"/>
                <w:color w:val="000000"/>
                <w:sz w:val="16"/>
              </w:rPr>
              <w:t>Sweden</w:t>
            </w:r>
          </w:p>
        </w:tc>
        <w:tc>
          <w:tcPr>
            <w:tcW w:w="455" w:type="dxa"/>
            <w:tcBorders>
              <w:left w:val="dotted" w:sz="4" w:space="0" w:color="auto"/>
            </w:tcBorders>
            <w:noWrap/>
            <w:vAlign w:val="center"/>
          </w:tcPr>
          <w:p w14:paraId="090862C5" w14:textId="77777777" w:rsidR="00846005" w:rsidRPr="00783883" w:rsidRDefault="00846005" w:rsidP="00760531">
            <w:pPr>
              <w:jc w:val="center"/>
              <w:rPr>
                <w:rFonts w:cs="Arial"/>
                <w:color w:val="000000"/>
                <w:sz w:val="16"/>
              </w:rPr>
            </w:pPr>
            <w:r w:rsidRPr="00783883">
              <w:rPr>
                <w:rFonts w:cs="Arial"/>
                <w:sz w:val="16"/>
              </w:rPr>
              <w:t>SE</w:t>
            </w:r>
          </w:p>
        </w:tc>
        <w:tc>
          <w:tcPr>
            <w:tcW w:w="673" w:type="dxa"/>
            <w:vAlign w:val="center"/>
          </w:tcPr>
          <w:p w14:paraId="21C1CCAD" w14:textId="77777777" w:rsidR="00846005" w:rsidRPr="00783883" w:rsidRDefault="00846005" w:rsidP="00760531">
            <w:pPr>
              <w:ind w:right="113"/>
              <w:jc w:val="right"/>
              <w:rPr>
                <w:rFonts w:cs="Arial"/>
                <w:sz w:val="16"/>
              </w:rPr>
            </w:pPr>
            <w:r w:rsidRPr="00783883">
              <w:rPr>
                <w:rFonts w:cs="Arial"/>
                <w:sz w:val="16"/>
              </w:rPr>
              <w:t> </w:t>
            </w:r>
          </w:p>
        </w:tc>
        <w:tc>
          <w:tcPr>
            <w:tcW w:w="673" w:type="dxa"/>
            <w:shd w:val="clear" w:color="auto" w:fill="auto"/>
            <w:vAlign w:val="center"/>
          </w:tcPr>
          <w:p w14:paraId="22D5C9AA"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7EA636CD" w14:textId="77777777" w:rsidR="00846005" w:rsidRPr="00783883" w:rsidRDefault="00846005" w:rsidP="00760531">
            <w:pPr>
              <w:ind w:right="113"/>
              <w:jc w:val="right"/>
              <w:rPr>
                <w:rFonts w:cs="Arial"/>
                <w:sz w:val="16"/>
              </w:rPr>
            </w:pPr>
            <w:r w:rsidRPr="00783883">
              <w:rPr>
                <w:rFonts w:cs="Arial"/>
                <w:sz w:val="16"/>
              </w:rPr>
              <w:t>1</w:t>
            </w:r>
          </w:p>
        </w:tc>
        <w:tc>
          <w:tcPr>
            <w:tcW w:w="673" w:type="dxa"/>
            <w:vAlign w:val="center"/>
          </w:tcPr>
          <w:p w14:paraId="49915194"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66F38563" w14:textId="77777777" w:rsidR="00846005" w:rsidRPr="00783883" w:rsidRDefault="00846005" w:rsidP="00760531">
            <w:pPr>
              <w:ind w:right="113"/>
              <w:jc w:val="right"/>
              <w:rPr>
                <w:rFonts w:cs="Arial"/>
                <w:color w:val="000000"/>
                <w:sz w:val="16"/>
                <w:szCs w:val="16"/>
              </w:rPr>
            </w:pPr>
            <w:r w:rsidRPr="00783883">
              <w:rPr>
                <w:rFonts w:cs="Arial"/>
                <w:color w:val="000000"/>
                <w:sz w:val="16"/>
              </w:rPr>
              <w:t> </w:t>
            </w:r>
          </w:p>
        </w:tc>
        <w:tc>
          <w:tcPr>
            <w:tcW w:w="621" w:type="dxa"/>
            <w:vAlign w:val="center"/>
          </w:tcPr>
          <w:p w14:paraId="27511303" w14:textId="77777777" w:rsidR="00846005" w:rsidRPr="00783883" w:rsidRDefault="00846005" w:rsidP="00760531">
            <w:pPr>
              <w:ind w:right="113"/>
              <w:jc w:val="right"/>
              <w:rPr>
                <w:rFonts w:cs="Arial"/>
                <w:color w:val="000000"/>
                <w:sz w:val="16"/>
                <w:szCs w:val="16"/>
              </w:rPr>
            </w:pPr>
            <w:r w:rsidRPr="00783883">
              <w:rPr>
                <w:rFonts w:cs="Arial"/>
                <w:color w:val="000000"/>
                <w:sz w:val="16"/>
              </w:rPr>
              <w:t> </w:t>
            </w:r>
          </w:p>
        </w:tc>
        <w:tc>
          <w:tcPr>
            <w:tcW w:w="2610" w:type="dxa"/>
            <w:tcBorders>
              <w:left w:val="double" w:sz="4" w:space="0" w:color="auto"/>
            </w:tcBorders>
            <w:vAlign w:val="bottom"/>
          </w:tcPr>
          <w:p w14:paraId="6C533114" w14:textId="77777777" w:rsidR="00846005" w:rsidRPr="00783883" w:rsidRDefault="00846005" w:rsidP="00A42B8F">
            <w:pPr>
              <w:ind w:right="1134"/>
              <w:jc w:val="right"/>
              <w:rPr>
                <w:rFonts w:cs="Arial"/>
                <w:color w:val="000000"/>
                <w:sz w:val="16"/>
              </w:rPr>
            </w:pPr>
            <w:r w:rsidRPr="00783883">
              <w:rPr>
                <w:rFonts w:cs="Arial"/>
                <w:color w:val="000000"/>
                <w:sz w:val="16"/>
              </w:rPr>
              <w:t>1</w:t>
            </w:r>
          </w:p>
        </w:tc>
      </w:tr>
      <w:tr w:rsidR="00846005" w:rsidRPr="00783883" w14:paraId="42CA4CD9" w14:textId="77777777" w:rsidTr="00760531">
        <w:trPr>
          <w:cantSplit/>
        </w:trPr>
        <w:tc>
          <w:tcPr>
            <w:tcW w:w="2574" w:type="dxa"/>
            <w:tcBorders>
              <w:right w:val="dotted" w:sz="4" w:space="0" w:color="auto"/>
            </w:tcBorders>
            <w:vAlign w:val="center"/>
          </w:tcPr>
          <w:p w14:paraId="569D50E5" w14:textId="77777777" w:rsidR="00846005" w:rsidRPr="00783883" w:rsidRDefault="00846005" w:rsidP="00760531">
            <w:pPr>
              <w:jc w:val="left"/>
              <w:rPr>
                <w:rFonts w:cs="Arial"/>
                <w:color w:val="000000"/>
                <w:sz w:val="16"/>
              </w:rPr>
            </w:pPr>
            <w:r w:rsidRPr="00783883">
              <w:rPr>
                <w:rFonts w:cs="Arial"/>
                <w:color w:val="000000"/>
                <w:sz w:val="16"/>
              </w:rPr>
              <w:t>Switzerland</w:t>
            </w:r>
          </w:p>
        </w:tc>
        <w:tc>
          <w:tcPr>
            <w:tcW w:w="455" w:type="dxa"/>
            <w:tcBorders>
              <w:left w:val="dotted" w:sz="4" w:space="0" w:color="auto"/>
            </w:tcBorders>
            <w:noWrap/>
            <w:vAlign w:val="center"/>
          </w:tcPr>
          <w:p w14:paraId="6C35478B" w14:textId="77777777" w:rsidR="00846005" w:rsidRPr="00783883" w:rsidRDefault="00846005" w:rsidP="00760531">
            <w:pPr>
              <w:jc w:val="center"/>
              <w:rPr>
                <w:rFonts w:cs="Arial"/>
                <w:color w:val="000000"/>
                <w:sz w:val="16"/>
              </w:rPr>
            </w:pPr>
            <w:r w:rsidRPr="00783883">
              <w:rPr>
                <w:rFonts w:cs="Arial"/>
                <w:color w:val="000000"/>
                <w:sz w:val="16"/>
              </w:rPr>
              <w:t>CH</w:t>
            </w:r>
          </w:p>
        </w:tc>
        <w:tc>
          <w:tcPr>
            <w:tcW w:w="673" w:type="dxa"/>
            <w:vAlign w:val="center"/>
          </w:tcPr>
          <w:p w14:paraId="53067DFB" w14:textId="77777777" w:rsidR="00846005" w:rsidRPr="00783883" w:rsidRDefault="00846005" w:rsidP="00760531">
            <w:pPr>
              <w:ind w:right="113"/>
              <w:jc w:val="right"/>
              <w:rPr>
                <w:rFonts w:cs="Arial"/>
                <w:sz w:val="16"/>
              </w:rPr>
            </w:pPr>
            <w:r w:rsidRPr="00783883">
              <w:rPr>
                <w:rFonts w:cs="Arial"/>
                <w:sz w:val="16"/>
              </w:rPr>
              <w:t>2</w:t>
            </w:r>
          </w:p>
        </w:tc>
        <w:tc>
          <w:tcPr>
            <w:tcW w:w="673" w:type="dxa"/>
            <w:shd w:val="clear" w:color="auto" w:fill="auto"/>
            <w:vAlign w:val="center"/>
          </w:tcPr>
          <w:p w14:paraId="3B1BE1F9" w14:textId="77777777" w:rsidR="00846005" w:rsidRPr="00783883" w:rsidRDefault="00846005" w:rsidP="00760531">
            <w:pPr>
              <w:ind w:right="113"/>
              <w:jc w:val="right"/>
              <w:rPr>
                <w:rFonts w:cs="Arial"/>
                <w:sz w:val="16"/>
              </w:rPr>
            </w:pPr>
            <w:r w:rsidRPr="00783883">
              <w:rPr>
                <w:rFonts w:cs="Arial"/>
                <w:sz w:val="16"/>
              </w:rPr>
              <w:t>3</w:t>
            </w:r>
          </w:p>
        </w:tc>
        <w:tc>
          <w:tcPr>
            <w:tcW w:w="673" w:type="dxa"/>
            <w:vAlign w:val="center"/>
          </w:tcPr>
          <w:p w14:paraId="37B8D47D" w14:textId="77777777" w:rsidR="00846005" w:rsidRPr="00783883" w:rsidRDefault="00846005" w:rsidP="00760531">
            <w:pPr>
              <w:ind w:right="113"/>
              <w:jc w:val="right"/>
              <w:rPr>
                <w:rFonts w:cs="Arial"/>
                <w:sz w:val="16"/>
              </w:rPr>
            </w:pPr>
            <w:r w:rsidRPr="00783883">
              <w:rPr>
                <w:rFonts w:cs="Arial"/>
                <w:sz w:val="16"/>
              </w:rPr>
              <w:t>4</w:t>
            </w:r>
          </w:p>
        </w:tc>
        <w:tc>
          <w:tcPr>
            <w:tcW w:w="673" w:type="dxa"/>
            <w:vAlign w:val="center"/>
          </w:tcPr>
          <w:p w14:paraId="48BCA0BE" w14:textId="77777777" w:rsidR="00846005" w:rsidRPr="00783883" w:rsidRDefault="00846005" w:rsidP="00760531">
            <w:pPr>
              <w:ind w:right="113"/>
              <w:jc w:val="right"/>
              <w:rPr>
                <w:rFonts w:cs="Arial"/>
                <w:sz w:val="16"/>
              </w:rPr>
            </w:pPr>
            <w:r w:rsidRPr="00783883">
              <w:rPr>
                <w:rFonts w:cs="Arial"/>
                <w:sz w:val="16"/>
              </w:rPr>
              <w:t>16</w:t>
            </w:r>
          </w:p>
        </w:tc>
        <w:tc>
          <w:tcPr>
            <w:tcW w:w="673" w:type="dxa"/>
            <w:vAlign w:val="center"/>
          </w:tcPr>
          <w:p w14:paraId="076F70FE" w14:textId="77777777" w:rsidR="00846005" w:rsidRPr="00783883" w:rsidRDefault="00846005" w:rsidP="00760531">
            <w:pPr>
              <w:ind w:right="113"/>
              <w:jc w:val="right"/>
              <w:rPr>
                <w:rFonts w:cs="Arial"/>
                <w:color w:val="000000"/>
                <w:sz w:val="16"/>
                <w:szCs w:val="16"/>
              </w:rPr>
            </w:pPr>
            <w:r w:rsidRPr="00783883">
              <w:rPr>
                <w:rFonts w:cs="Arial"/>
                <w:color w:val="000000"/>
                <w:sz w:val="16"/>
              </w:rPr>
              <w:t>13</w:t>
            </w:r>
          </w:p>
        </w:tc>
        <w:tc>
          <w:tcPr>
            <w:tcW w:w="621" w:type="dxa"/>
            <w:vAlign w:val="center"/>
          </w:tcPr>
          <w:p w14:paraId="594E7D30" w14:textId="77777777" w:rsidR="00846005" w:rsidRPr="00783883" w:rsidRDefault="00846005" w:rsidP="00760531">
            <w:pPr>
              <w:ind w:right="113"/>
              <w:jc w:val="right"/>
              <w:rPr>
                <w:rFonts w:cs="Arial"/>
                <w:color w:val="000000"/>
                <w:sz w:val="16"/>
                <w:szCs w:val="16"/>
              </w:rPr>
            </w:pPr>
            <w:r w:rsidRPr="00783883">
              <w:rPr>
                <w:rFonts w:cs="Arial"/>
                <w:color w:val="000000"/>
                <w:sz w:val="16"/>
              </w:rPr>
              <w:t>9</w:t>
            </w:r>
          </w:p>
        </w:tc>
        <w:tc>
          <w:tcPr>
            <w:tcW w:w="2610" w:type="dxa"/>
            <w:tcBorders>
              <w:left w:val="double" w:sz="4" w:space="0" w:color="auto"/>
            </w:tcBorders>
            <w:vAlign w:val="bottom"/>
          </w:tcPr>
          <w:p w14:paraId="33258E21" w14:textId="77777777" w:rsidR="00846005" w:rsidRPr="00783883" w:rsidRDefault="00846005" w:rsidP="00A42B8F">
            <w:pPr>
              <w:ind w:right="1134"/>
              <w:jc w:val="right"/>
              <w:rPr>
                <w:rFonts w:cs="Arial"/>
                <w:color w:val="000000"/>
                <w:sz w:val="16"/>
              </w:rPr>
            </w:pPr>
            <w:r w:rsidRPr="00783883">
              <w:rPr>
                <w:rFonts w:cs="Arial"/>
                <w:color w:val="000000"/>
                <w:sz w:val="16"/>
              </w:rPr>
              <w:t>47</w:t>
            </w:r>
          </w:p>
        </w:tc>
      </w:tr>
      <w:tr w:rsidR="00846005" w:rsidRPr="00783883" w14:paraId="21849D46" w14:textId="77777777" w:rsidTr="00760531">
        <w:trPr>
          <w:cantSplit/>
        </w:trPr>
        <w:tc>
          <w:tcPr>
            <w:tcW w:w="2574" w:type="dxa"/>
            <w:tcBorders>
              <w:right w:val="dotted" w:sz="4" w:space="0" w:color="auto"/>
            </w:tcBorders>
            <w:vAlign w:val="center"/>
          </w:tcPr>
          <w:p w14:paraId="65F2F7E6" w14:textId="77777777" w:rsidR="00846005" w:rsidRPr="00783883" w:rsidRDefault="00846005" w:rsidP="00760531">
            <w:pPr>
              <w:jc w:val="left"/>
              <w:rPr>
                <w:rFonts w:cs="Arial"/>
                <w:color w:val="000000"/>
                <w:sz w:val="16"/>
              </w:rPr>
            </w:pPr>
            <w:r w:rsidRPr="00783883">
              <w:rPr>
                <w:rFonts w:cs="Arial"/>
                <w:color w:val="000000"/>
                <w:sz w:val="16"/>
              </w:rPr>
              <w:t>Trinidad and Tobago</w:t>
            </w:r>
          </w:p>
        </w:tc>
        <w:tc>
          <w:tcPr>
            <w:tcW w:w="455" w:type="dxa"/>
            <w:tcBorders>
              <w:left w:val="dotted" w:sz="4" w:space="0" w:color="auto"/>
            </w:tcBorders>
            <w:noWrap/>
            <w:vAlign w:val="center"/>
          </w:tcPr>
          <w:p w14:paraId="351D0EF1" w14:textId="77777777" w:rsidR="00846005" w:rsidRPr="00783883" w:rsidRDefault="00846005" w:rsidP="00760531">
            <w:pPr>
              <w:jc w:val="center"/>
              <w:rPr>
                <w:rFonts w:cs="Arial"/>
                <w:color w:val="000000"/>
                <w:sz w:val="16"/>
              </w:rPr>
            </w:pPr>
            <w:r w:rsidRPr="00783883">
              <w:rPr>
                <w:rFonts w:cs="Arial"/>
                <w:color w:val="000000"/>
                <w:sz w:val="16"/>
              </w:rPr>
              <w:t>TT</w:t>
            </w:r>
          </w:p>
        </w:tc>
        <w:tc>
          <w:tcPr>
            <w:tcW w:w="673" w:type="dxa"/>
            <w:vAlign w:val="center"/>
          </w:tcPr>
          <w:p w14:paraId="36D30BF8" w14:textId="77777777" w:rsidR="00846005" w:rsidRPr="00783883" w:rsidRDefault="00846005" w:rsidP="00760531">
            <w:pPr>
              <w:ind w:right="113"/>
              <w:jc w:val="right"/>
              <w:rPr>
                <w:rFonts w:cs="Arial"/>
                <w:sz w:val="16"/>
              </w:rPr>
            </w:pPr>
            <w:r w:rsidRPr="00783883">
              <w:rPr>
                <w:rFonts w:cs="Arial"/>
                <w:sz w:val="16"/>
              </w:rPr>
              <w:t> </w:t>
            </w:r>
          </w:p>
        </w:tc>
        <w:tc>
          <w:tcPr>
            <w:tcW w:w="673" w:type="dxa"/>
            <w:shd w:val="clear" w:color="auto" w:fill="auto"/>
            <w:vAlign w:val="center"/>
          </w:tcPr>
          <w:p w14:paraId="597EE975"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74CF0877"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4584AAB3"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0D957D68" w14:textId="77777777" w:rsidR="00846005" w:rsidRPr="00783883" w:rsidRDefault="00846005" w:rsidP="00760531">
            <w:pPr>
              <w:ind w:right="113"/>
              <w:jc w:val="right"/>
              <w:rPr>
                <w:rFonts w:cs="Arial"/>
                <w:color w:val="000000"/>
                <w:sz w:val="16"/>
                <w:szCs w:val="16"/>
              </w:rPr>
            </w:pPr>
            <w:r w:rsidRPr="00783883">
              <w:rPr>
                <w:rFonts w:cs="Arial"/>
                <w:color w:val="000000"/>
                <w:sz w:val="16"/>
              </w:rPr>
              <w:t> </w:t>
            </w:r>
          </w:p>
        </w:tc>
        <w:tc>
          <w:tcPr>
            <w:tcW w:w="621" w:type="dxa"/>
            <w:vAlign w:val="center"/>
          </w:tcPr>
          <w:p w14:paraId="3AF8B33B" w14:textId="77777777" w:rsidR="00846005" w:rsidRPr="00783883" w:rsidRDefault="00846005" w:rsidP="00760531">
            <w:pPr>
              <w:ind w:right="113"/>
              <w:jc w:val="right"/>
              <w:rPr>
                <w:rFonts w:cs="Arial"/>
                <w:color w:val="000000"/>
                <w:sz w:val="16"/>
                <w:szCs w:val="16"/>
              </w:rPr>
            </w:pPr>
            <w:r w:rsidRPr="00783883">
              <w:rPr>
                <w:rFonts w:cs="Arial"/>
                <w:color w:val="000000"/>
                <w:sz w:val="16"/>
              </w:rPr>
              <w:t> </w:t>
            </w:r>
          </w:p>
        </w:tc>
        <w:tc>
          <w:tcPr>
            <w:tcW w:w="2610" w:type="dxa"/>
            <w:tcBorders>
              <w:left w:val="double" w:sz="4" w:space="0" w:color="auto"/>
            </w:tcBorders>
            <w:vAlign w:val="bottom"/>
          </w:tcPr>
          <w:p w14:paraId="7200BDF7" w14:textId="77777777" w:rsidR="00846005" w:rsidRPr="00783883" w:rsidRDefault="00846005" w:rsidP="00A42B8F">
            <w:pPr>
              <w:ind w:right="1134"/>
              <w:jc w:val="right"/>
              <w:rPr>
                <w:rFonts w:cs="Arial"/>
                <w:color w:val="000000"/>
                <w:sz w:val="16"/>
              </w:rPr>
            </w:pPr>
            <w:r w:rsidRPr="00783883">
              <w:rPr>
                <w:rFonts w:cs="Arial"/>
                <w:color w:val="000000"/>
                <w:sz w:val="16"/>
              </w:rPr>
              <w:t>0</w:t>
            </w:r>
          </w:p>
        </w:tc>
      </w:tr>
      <w:tr w:rsidR="00846005" w:rsidRPr="00783883" w14:paraId="76A935BE" w14:textId="77777777" w:rsidTr="00760531">
        <w:trPr>
          <w:cantSplit/>
        </w:trPr>
        <w:tc>
          <w:tcPr>
            <w:tcW w:w="2574" w:type="dxa"/>
            <w:tcBorders>
              <w:right w:val="dotted" w:sz="4" w:space="0" w:color="auto"/>
            </w:tcBorders>
            <w:vAlign w:val="center"/>
          </w:tcPr>
          <w:p w14:paraId="779259AC" w14:textId="77777777" w:rsidR="00846005" w:rsidRPr="00783883" w:rsidRDefault="00846005" w:rsidP="00760531">
            <w:pPr>
              <w:jc w:val="left"/>
              <w:rPr>
                <w:rFonts w:cs="Arial"/>
                <w:color w:val="000000"/>
                <w:sz w:val="16"/>
              </w:rPr>
            </w:pPr>
            <w:r w:rsidRPr="00783883">
              <w:rPr>
                <w:rFonts w:cs="Arial"/>
                <w:color w:val="000000"/>
                <w:sz w:val="16"/>
              </w:rPr>
              <w:t>Tunisia</w:t>
            </w:r>
          </w:p>
        </w:tc>
        <w:tc>
          <w:tcPr>
            <w:tcW w:w="455" w:type="dxa"/>
            <w:tcBorders>
              <w:left w:val="dotted" w:sz="4" w:space="0" w:color="auto"/>
            </w:tcBorders>
            <w:noWrap/>
            <w:vAlign w:val="center"/>
            <w:hideMark/>
          </w:tcPr>
          <w:p w14:paraId="4487141E" w14:textId="77777777" w:rsidR="00846005" w:rsidRPr="00783883" w:rsidRDefault="00846005" w:rsidP="00760531">
            <w:pPr>
              <w:jc w:val="center"/>
              <w:rPr>
                <w:rFonts w:cs="Arial"/>
                <w:color w:val="000000"/>
                <w:sz w:val="16"/>
              </w:rPr>
            </w:pPr>
            <w:r w:rsidRPr="00783883">
              <w:rPr>
                <w:rFonts w:cs="Arial"/>
                <w:color w:val="000000"/>
                <w:sz w:val="16"/>
              </w:rPr>
              <w:t>TN</w:t>
            </w:r>
          </w:p>
        </w:tc>
        <w:tc>
          <w:tcPr>
            <w:tcW w:w="673" w:type="dxa"/>
            <w:vAlign w:val="center"/>
          </w:tcPr>
          <w:p w14:paraId="0D1BADD3" w14:textId="77777777" w:rsidR="00846005" w:rsidRPr="00783883" w:rsidRDefault="00846005" w:rsidP="00760531">
            <w:pPr>
              <w:ind w:right="113"/>
              <w:jc w:val="right"/>
              <w:rPr>
                <w:rFonts w:cs="Arial"/>
                <w:sz w:val="16"/>
              </w:rPr>
            </w:pPr>
            <w:r w:rsidRPr="00783883">
              <w:rPr>
                <w:rFonts w:cs="Arial"/>
                <w:sz w:val="16"/>
              </w:rPr>
              <w:t> </w:t>
            </w:r>
          </w:p>
        </w:tc>
        <w:tc>
          <w:tcPr>
            <w:tcW w:w="673" w:type="dxa"/>
            <w:shd w:val="clear" w:color="auto" w:fill="auto"/>
            <w:vAlign w:val="center"/>
          </w:tcPr>
          <w:p w14:paraId="79E832D8" w14:textId="77777777" w:rsidR="00846005" w:rsidRPr="00783883" w:rsidRDefault="00846005" w:rsidP="00760531">
            <w:pPr>
              <w:ind w:right="113"/>
              <w:jc w:val="right"/>
              <w:rPr>
                <w:rFonts w:cs="Arial"/>
                <w:sz w:val="16"/>
              </w:rPr>
            </w:pPr>
            <w:r w:rsidRPr="00783883">
              <w:rPr>
                <w:rFonts w:cs="Arial"/>
                <w:sz w:val="16"/>
              </w:rPr>
              <w:t>2</w:t>
            </w:r>
          </w:p>
        </w:tc>
        <w:tc>
          <w:tcPr>
            <w:tcW w:w="673" w:type="dxa"/>
            <w:vAlign w:val="center"/>
          </w:tcPr>
          <w:p w14:paraId="5BF37557" w14:textId="77777777" w:rsidR="00846005" w:rsidRPr="00783883" w:rsidRDefault="00846005" w:rsidP="00760531">
            <w:pPr>
              <w:ind w:right="113"/>
              <w:jc w:val="right"/>
              <w:rPr>
                <w:rFonts w:cs="Arial"/>
                <w:sz w:val="16"/>
              </w:rPr>
            </w:pPr>
            <w:r w:rsidRPr="00783883">
              <w:rPr>
                <w:rFonts w:cs="Arial"/>
                <w:sz w:val="16"/>
              </w:rPr>
              <w:t>4</w:t>
            </w:r>
          </w:p>
        </w:tc>
        <w:tc>
          <w:tcPr>
            <w:tcW w:w="673" w:type="dxa"/>
            <w:vAlign w:val="center"/>
          </w:tcPr>
          <w:p w14:paraId="25E96199"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05520001" w14:textId="77777777" w:rsidR="00846005" w:rsidRPr="00783883" w:rsidRDefault="00846005" w:rsidP="00760531">
            <w:pPr>
              <w:ind w:right="113"/>
              <w:jc w:val="right"/>
              <w:rPr>
                <w:rFonts w:cs="Arial"/>
                <w:color w:val="000000"/>
                <w:sz w:val="16"/>
                <w:szCs w:val="16"/>
              </w:rPr>
            </w:pPr>
            <w:r w:rsidRPr="00783883">
              <w:rPr>
                <w:rFonts w:cs="Arial"/>
                <w:color w:val="000000"/>
                <w:sz w:val="16"/>
              </w:rPr>
              <w:t>1</w:t>
            </w:r>
          </w:p>
        </w:tc>
        <w:tc>
          <w:tcPr>
            <w:tcW w:w="621" w:type="dxa"/>
            <w:vAlign w:val="center"/>
          </w:tcPr>
          <w:p w14:paraId="35D6DC8A" w14:textId="77777777" w:rsidR="00846005" w:rsidRPr="00783883" w:rsidRDefault="00846005" w:rsidP="00760531">
            <w:pPr>
              <w:ind w:right="113"/>
              <w:jc w:val="right"/>
              <w:rPr>
                <w:rFonts w:cs="Arial"/>
                <w:color w:val="000000"/>
                <w:sz w:val="16"/>
                <w:szCs w:val="16"/>
              </w:rPr>
            </w:pPr>
            <w:r w:rsidRPr="00783883">
              <w:rPr>
                <w:rFonts w:cs="Arial"/>
                <w:color w:val="000000"/>
                <w:sz w:val="16"/>
              </w:rPr>
              <w:t> </w:t>
            </w:r>
          </w:p>
        </w:tc>
        <w:tc>
          <w:tcPr>
            <w:tcW w:w="2610" w:type="dxa"/>
            <w:tcBorders>
              <w:left w:val="double" w:sz="4" w:space="0" w:color="auto"/>
            </w:tcBorders>
            <w:vAlign w:val="bottom"/>
          </w:tcPr>
          <w:p w14:paraId="0ED75A20" w14:textId="77777777" w:rsidR="00846005" w:rsidRPr="00783883" w:rsidRDefault="00846005" w:rsidP="00A42B8F">
            <w:pPr>
              <w:ind w:right="1134"/>
              <w:jc w:val="right"/>
              <w:rPr>
                <w:rFonts w:cs="Arial"/>
                <w:color w:val="000000"/>
                <w:sz w:val="16"/>
              </w:rPr>
            </w:pPr>
            <w:r w:rsidRPr="00783883">
              <w:rPr>
                <w:rFonts w:cs="Arial"/>
                <w:color w:val="000000"/>
                <w:sz w:val="16"/>
              </w:rPr>
              <w:t>7</w:t>
            </w:r>
          </w:p>
        </w:tc>
      </w:tr>
      <w:tr w:rsidR="00846005" w:rsidRPr="00783883" w14:paraId="60CFFB28" w14:textId="77777777" w:rsidTr="00760531">
        <w:trPr>
          <w:cantSplit/>
        </w:trPr>
        <w:tc>
          <w:tcPr>
            <w:tcW w:w="2574" w:type="dxa"/>
            <w:tcBorders>
              <w:right w:val="dotted" w:sz="4" w:space="0" w:color="auto"/>
            </w:tcBorders>
            <w:vAlign w:val="center"/>
          </w:tcPr>
          <w:p w14:paraId="547FBC19" w14:textId="77777777" w:rsidR="00846005" w:rsidRPr="00783883" w:rsidRDefault="00846005" w:rsidP="00760531">
            <w:pPr>
              <w:keepNext/>
              <w:jc w:val="left"/>
              <w:rPr>
                <w:rFonts w:cs="Arial"/>
                <w:sz w:val="16"/>
              </w:rPr>
            </w:pPr>
            <w:r w:rsidRPr="00783883">
              <w:rPr>
                <w:rFonts w:cs="Arial"/>
                <w:sz w:val="16"/>
              </w:rPr>
              <w:t>Türkiye</w:t>
            </w:r>
          </w:p>
        </w:tc>
        <w:tc>
          <w:tcPr>
            <w:tcW w:w="455" w:type="dxa"/>
            <w:tcBorders>
              <w:left w:val="dotted" w:sz="4" w:space="0" w:color="auto"/>
            </w:tcBorders>
            <w:noWrap/>
            <w:vAlign w:val="center"/>
          </w:tcPr>
          <w:p w14:paraId="435FF182" w14:textId="77777777" w:rsidR="00846005" w:rsidRPr="00783883" w:rsidRDefault="00846005" w:rsidP="00760531">
            <w:pPr>
              <w:keepNext/>
              <w:jc w:val="center"/>
              <w:rPr>
                <w:rFonts w:cs="Arial"/>
                <w:sz w:val="16"/>
              </w:rPr>
            </w:pPr>
            <w:r w:rsidRPr="00783883">
              <w:rPr>
                <w:rFonts w:cs="Arial"/>
                <w:sz w:val="16"/>
              </w:rPr>
              <w:t>TR</w:t>
            </w:r>
          </w:p>
        </w:tc>
        <w:tc>
          <w:tcPr>
            <w:tcW w:w="673" w:type="dxa"/>
            <w:vAlign w:val="center"/>
          </w:tcPr>
          <w:p w14:paraId="52C0EDAE" w14:textId="77777777" w:rsidR="00846005" w:rsidRPr="00783883" w:rsidRDefault="00846005" w:rsidP="00760531">
            <w:pPr>
              <w:ind w:right="113"/>
              <w:jc w:val="right"/>
              <w:rPr>
                <w:rFonts w:cs="Arial"/>
                <w:sz w:val="16"/>
              </w:rPr>
            </w:pPr>
            <w:r w:rsidRPr="00783883">
              <w:rPr>
                <w:rFonts w:cs="Arial"/>
                <w:sz w:val="16"/>
              </w:rPr>
              <w:t> </w:t>
            </w:r>
          </w:p>
        </w:tc>
        <w:tc>
          <w:tcPr>
            <w:tcW w:w="673" w:type="dxa"/>
            <w:shd w:val="clear" w:color="auto" w:fill="auto"/>
            <w:vAlign w:val="center"/>
          </w:tcPr>
          <w:p w14:paraId="4E6B03CD" w14:textId="77777777" w:rsidR="00846005" w:rsidRPr="00783883" w:rsidRDefault="00846005" w:rsidP="00760531">
            <w:pPr>
              <w:ind w:right="113"/>
              <w:jc w:val="right"/>
              <w:rPr>
                <w:rFonts w:cs="Arial"/>
                <w:sz w:val="16"/>
              </w:rPr>
            </w:pPr>
            <w:r w:rsidRPr="00783883">
              <w:rPr>
                <w:rFonts w:cs="Arial"/>
                <w:sz w:val="16"/>
              </w:rPr>
              <w:t>6</w:t>
            </w:r>
          </w:p>
        </w:tc>
        <w:tc>
          <w:tcPr>
            <w:tcW w:w="673" w:type="dxa"/>
            <w:vAlign w:val="center"/>
          </w:tcPr>
          <w:p w14:paraId="7A7DB645" w14:textId="77777777" w:rsidR="00846005" w:rsidRPr="00783883" w:rsidRDefault="00846005" w:rsidP="00760531">
            <w:pPr>
              <w:ind w:right="113"/>
              <w:jc w:val="right"/>
              <w:rPr>
                <w:rFonts w:cs="Arial"/>
                <w:sz w:val="16"/>
              </w:rPr>
            </w:pPr>
            <w:r w:rsidRPr="00783883">
              <w:rPr>
                <w:rFonts w:cs="Arial"/>
                <w:sz w:val="16"/>
              </w:rPr>
              <w:t>23</w:t>
            </w:r>
          </w:p>
        </w:tc>
        <w:tc>
          <w:tcPr>
            <w:tcW w:w="673" w:type="dxa"/>
            <w:vAlign w:val="center"/>
          </w:tcPr>
          <w:p w14:paraId="43C67D5C" w14:textId="77777777" w:rsidR="00846005" w:rsidRPr="00783883" w:rsidRDefault="00846005" w:rsidP="00760531">
            <w:pPr>
              <w:ind w:right="113"/>
              <w:jc w:val="right"/>
              <w:rPr>
                <w:rFonts w:cs="Arial"/>
                <w:sz w:val="16"/>
              </w:rPr>
            </w:pPr>
            <w:r w:rsidRPr="00783883">
              <w:rPr>
                <w:rFonts w:cs="Arial"/>
                <w:sz w:val="16"/>
              </w:rPr>
              <w:t>54</w:t>
            </w:r>
          </w:p>
        </w:tc>
        <w:tc>
          <w:tcPr>
            <w:tcW w:w="673" w:type="dxa"/>
            <w:vAlign w:val="center"/>
          </w:tcPr>
          <w:p w14:paraId="30C41BD9" w14:textId="77777777" w:rsidR="00846005" w:rsidRPr="00783883" w:rsidRDefault="00846005" w:rsidP="00760531">
            <w:pPr>
              <w:ind w:right="113"/>
              <w:jc w:val="right"/>
              <w:rPr>
                <w:rFonts w:cs="Arial"/>
                <w:color w:val="000000"/>
                <w:sz w:val="16"/>
                <w:szCs w:val="16"/>
              </w:rPr>
            </w:pPr>
            <w:r w:rsidRPr="00783883">
              <w:rPr>
                <w:rFonts w:cs="Arial"/>
                <w:color w:val="000000"/>
                <w:sz w:val="16"/>
              </w:rPr>
              <w:t>65</w:t>
            </w:r>
          </w:p>
        </w:tc>
        <w:tc>
          <w:tcPr>
            <w:tcW w:w="621" w:type="dxa"/>
            <w:vAlign w:val="center"/>
          </w:tcPr>
          <w:p w14:paraId="6E6D1D1C" w14:textId="77777777" w:rsidR="00846005" w:rsidRPr="00783883" w:rsidRDefault="00846005" w:rsidP="00760531">
            <w:pPr>
              <w:ind w:right="113"/>
              <w:jc w:val="right"/>
              <w:rPr>
                <w:rFonts w:cs="Arial"/>
                <w:color w:val="000000"/>
                <w:sz w:val="16"/>
                <w:szCs w:val="16"/>
              </w:rPr>
            </w:pPr>
            <w:r w:rsidRPr="00783883">
              <w:rPr>
                <w:rFonts w:cs="Arial"/>
                <w:color w:val="000000"/>
                <w:sz w:val="16"/>
              </w:rPr>
              <w:t>63</w:t>
            </w:r>
          </w:p>
        </w:tc>
        <w:tc>
          <w:tcPr>
            <w:tcW w:w="2610" w:type="dxa"/>
            <w:tcBorders>
              <w:left w:val="double" w:sz="4" w:space="0" w:color="auto"/>
            </w:tcBorders>
            <w:vAlign w:val="bottom"/>
          </w:tcPr>
          <w:p w14:paraId="6B02ADBC" w14:textId="77777777" w:rsidR="00846005" w:rsidRPr="00783883" w:rsidRDefault="00846005" w:rsidP="00A42B8F">
            <w:pPr>
              <w:ind w:right="1134"/>
              <w:jc w:val="right"/>
              <w:rPr>
                <w:rFonts w:cs="Arial"/>
                <w:color w:val="000000"/>
                <w:sz w:val="16"/>
              </w:rPr>
            </w:pPr>
            <w:r w:rsidRPr="00783883">
              <w:rPr>
                <w:rFonts w:cs="Arial"/>
                <w:color w:val="000000"/>
                <w:sz w:val="16"/>
              </w:rPr>
              <w:t>211</w:t>
            </w:r>
          </w:p>
        </w:tc>
      </w:tr>
      <w:tr w:rsidR="00846005" w:rsidRPr="00783883" w14:paraId="53076E39" w14:textId="77777777" w:rsidTr="00760531">
        <w:trPr>
          <w:cantSplit/>
        </w:trPr>
        <w:tc>
          <w:tcPr>
            <w:tcW w:w="2574" w:type="dxa"/>
            <w:tcBorders>
              <w:right w:val="dotted" w:sz="4" w:space="0" w:color="auto"/>
            </w:tcBorders>
            <w:vAlign w:val="center"/>
          </w:tcPr>
          <w:p w14:paraId="25E32318" w14:textId="77777777" w:rsidR="00846005" w:rsidRPr="00783883" w:rsidRDefault="00846005" w:rsidP="00760531">
            <w:pPr>
              <w:jc w:val="left"/>
              <w:rPr>
                <w:rFonts w:cs="Arial"/>
                <w:color w:val="000000"/>
                <w:sz w:val="16"/>
              </w:rPr>
            </w:pPr>
            <w:r w:rsidRPr="00783883">
              <w:rPr>
                <w:rFonts w:cs="Arial"/>
                <w:color w:val="000000"/>
                <w:sz w:val="16"/>
              </w:rPr>
              <w:t>United Kingdom</w:t>
            </w:r>
          </w:p>
        </w:tc>
        <w:tc>
          <w:tcPr>
            <w:tcW w:w="455" w:type="dxa"/>
            <w:tcBorders>
              <w:left w:val="dotted" w:sz="4" w:space="0" w:color="auto"/>
            </w:tcBorders>
            <w:noWrap/>
            <w:vAlign w:val="center"/>
          </w:tcPr>
          <w:p w14:paraId="15C62956" w14:textId="77777777" w:rsidR="00846005" w:rsidRPr="00783883" w:rsidRDefault="00846005" w:rsidP="00760531">
            <w:pPr>
              <w:jc w:val="center"/>
              <w:rPr>
                <w:rFonts w:cs="Arial"/>
                <w:color w:val="000000"/>
                <w:sz w:val="16"/>
              </w:rPr>
            </w:pPr>
            <w:r w:rsidRPr="00783883">
              <w:rPr>
                <w:rFonts w:cs="Arial"/>
                <w:color w:val="000000"/>
                <w:sz w:val="16"/>
              </w:rPr>
              <w:t>GB</w:t>
            </w:r>
          </w:p>
        </w:tc>
        <w:tc>
          <w:tcPr>
            <w:tcW w:w="673" w:type="dxa"/>
            <w:vAlign w:val="center"/>
          </w:tcPr>
          <w:p w14:paraId="6E2C8502" w14:textId="77777777" w:rsidR="00846005" w:rsidRPr="00783883" w:rsidRDefault="00846005" w:rsidP="00760531">
            <w:pPr>
              <w:ind w:right="113"/>
              <w:jc w:val="right"/>
              <w:rPr>
                <w:rFonts w:cs="Arial"/>
                <w:sz w:val="16"/>
              </w:rPr>
            </w:pPr>
            <w:r w:rsidRPr="00783883">
              <w:rPr>
                <w:rFonts w:cs="Arial"/>
                <w:sz w:val="16"/>
              </w:rPr>
              <w:t> </w:t>
            </w:r>
          </w:p>
        </w:tc>
        <w:tc>
          <w:tcPr>
            <w:tcW w:w="673" w:type="dxa"/>
            <w:shd w:val="clear" w:color="auto" w:fill="auto"/>
            <w:vAlign w:val="center"/>
          </w:tcPr>
          <w:p w14:paraId="3CF7837B" w14:textId="77777777" w:rsidR="00846005" w:rsidRPr="00783883" w:rsidRDefault="00846005" w:rsidP="00760531">
            <w:pPr>
              <w:ind w:right="113"/>
              <w:jc w:val="right"/>
              <w:rPr>
                <w:rFonts w:cs="Arial"/>
                <w:sz w:val="16"/>
              </w:rPr>
            </w:pPr>
            <w:r w:rsidRPr="00783883">
              <w:rPr>
                <w:rFonts w:cs="Arial"/>
                <w:sz w:val="16"/>
              </w:rPr>
              <w:t>3</w:t>
            </w:r>
          </w:p>
        </w:tc>
        <w:tc>
          <w:tcPr>
            <w:tcW w:w="673" w:type="dxa"/>
            <w:vAlign w:val="center"/>
          </w:tcPr>
          <w:p w14:paraId="7E7BD2EE" w14:textId="77777777" w:rsidR="00846005" w:rsidRPr="00783883" w:rsidRDefault="00846005" w:rsidP="00760531">
            <w:pPr>
              <w:ind w:right="113"/>
              <w:jc w:val="right"/>
              <w:rPr>
                <w:rFonts w:cs="Arial"/>
                <w:sz w:val="16"/>
              </w:rPr>
            </w:pPr>
            <w:r w:rsidRPr="00783883">
              <w:rPr>
                <w:rFonts w:cs="Arial"/>
                <w:sz w:val="16"/>
              </w:rPr>
              <w:t>18</w:t>
            </w:r>
          </w:p>
        </w:tc>
        <w:tc>
          <w:tcPr>
            <w:tcW w:w="673" w:type="dxa"/>
            <w:vAlign w:val="center"/>
          </w:tcPr>
          <w:p w14:paraId="6F57FF13" w14:textId="77777777" w:rsidR="00846005" w:rsidRPr="00783883" w:rsidRDefault="00846005" w:rsidP="00760531">
            <w:pPr>
              <w:ind w:right="113"/>
              <w:jc w:val="right"/>
              <w:rPr>
                <w:rFonts w:cs="Arial"/>
                <w:sz w:val="16"/>
              </w:rPr>
            </w:pPr>
            <w:r w:rsidRPr="00783883">
              <w:rPr>
                <w:rFonts w:cs="Arial"/>
                <w:sz w:val="16"/>
              </w:rPr>
              <w:t>22</w:t>
            </w:r>
          </w:p>
        </w:tc>
        <w:tc>
          <w:tcPr>
            <w:tcW w:w="673" w:type="dxa"/>
            <w:vAlign w:val="center"/>
          </w:tcPr>
          <w:p w14:paraId="1DE17D9B" w14:textId="77777777" w:rsidR="00846005" w:rsidRPr="00783883" w:rsidRDefault="00846005" w:rsidP="00760531">
            <w:pPr>
              <w:ind w:right="113"/>
              <w:jc w:val="right"/>
              <w:rPr>
                <w:rFonts w:cs="Arial"/>
                <w:color w:val="000000"/>
                <w:sz w:val="16"/>
                <w:szCs w:val="16"/>
              </w:rPr>
            </w:pPr>
            <w:r w:rsidRPr="00783883">
              <w:rPr>
                <w:rFonts w:cs="Arial"/>
                <w:color w:val="000000"/>
                <w:sz w:val="16"/>
              </w:rPr>
              <w:t>2,138</w:t>
            </w:r>
          </w:p>
        </w:tc>
        <w:tc>
          <w:tcPr>
            <w:tcW w:w="621" w:type="dxa"/>
            <w:vAlign w:val="center"/>
          </w:tcPr>
          <w:p w14:paraId="6E9C66F7" w14:textId="77777777" w:rsidR="00846005" w:rsidRPr="00783883" w:rsidRDefault="00846005" w:rsidP="00760531">
            <w:pPr>
              <w:ind w:right="113"/>
              <w:jc w:val="right"/>
              <w:rPr>
                <w:rFonts w:cs="Arial"/>
                <w:color w:val="000000"/>
                <w:sz w:val="16"/>
                <w:szCs w:val="16"/>
              </w:rPr>
            </w:pPr>
            <w:r w:rsidRPr="00783883">
              <w:rPr>
                <w:rFonts w:cs="Arial"/>
                <w:color w:val="000000"/>
                <w:sz w:val="16"/>
              </w:rPr>
              <w:t>1,557</w:t>
            </w:r>
          </w:p>
        </w:tc>
        <w:tc>
          <w:tcPr>
            <w:tcW w:w="2610" w:type="dxa"/>
            <w:tcBorders>
              <w:left w:val="double" w:sz="4" w:space="0" w:color="auto"/>
            </w:tcBorders>
            <w:vAlign w:val="bottom"/>
          </w:tcPr>
          <w:p w14:paraId="012712C3" w14:textId="77777777" w:rsidR="00846005" w:rsidRPr="00783883" w:rsidRDefault="00846005" w:rsidP="00A42B8F">
            <w:pPr>
              <w:ind w:right="1134"/>
              <w:jc w:val="right"/>
              <w:rPr>
                <w:rFonts w:cs="Arial"/>
                <w:color w:val="000000"/>
                <w:sz w:val="16"/>
              </w:rPr>
            </w:pPr>
            <w:r w:rsidRPr="00783883">
              <w:rPr>
                <w:rFonts w:cs="Arial"/>
                <w:color w:val="000000"/>
                <w:sz w:val="16"/>
              </w:rPr>
              <w:t>3,738</w:t>
            </w:r>
          </w:p>
        </w:tc>
      </w:tr>
      <w:tr w:rsidR="00846005" w:rsidRPr="00783883" w14:paraId="2CF57F77" w14:textId="77777777" w:rsidTr="00760531">
        <w:trPr>
          <w:cantSplit/>
        </w:trPr>
        <w:tc>
          <w:tcPr>
            <w:tcW w:w="2574" w:type="dxa"/>
            <w:tcBorders>
              <w:right w:val="dotted" w:sz="4" w:space="0" w:color="auto"/>
            </w:tcBorders>
            <w:vAlign w:val="center"/>
          </w:tcPr>
          <w:p w14:paraId="5F1C6110" w14:textId="77777777" w:rsidR="00846005" w:rsidRPr="00783883" w:rsidRDefault="00846005" w:rsidP="00760531">
            <w:pPr>
              <w:jc w:val="left"/>
              <w:rPr>
                <w:rFonts w:cs="Arial"/>
                <w:color w:val="000000"/>
                <w:sz w:val="16"/>
              </w:rPr>
            </w:pPr>
            <w:r w:rsidRPr="00783883">
              <w:rPr>
                <w:rFonts w:cs="Arial"/>
                <w:color w:val="000000"/>
                <w:sz w:val="16"/>
              </w:rPr>
              <w:t>United States of America</w:t>
            </w:r>
          </w:p>
        </w:tc>
        <w:tc>
          <w:tcPr>
            <w:tcW w:w="455" w:type="dxa"/>
            <w:tcBorders>
              <w:left w:val="dotted" w:sz="4" w:space="0" w:color="auto"/>
            </w:tcBorders>
            <w:noWrap/>
            <w:vAlign w:val="center"/>
            <w:hideMark/>
          </w:tcPr>
          <w:p w14:paraId="5EC49EBE" w14:textId="77777777" w:rsidR="00846005" w:rsidRPr="00783883" w:rsidRDefault="00846005" w:rsidP="00760531">
            <w:pPr>
              <w:jc w:val="center"/>
              <w:rPr>
                <w:rFonts w:cs="Arial"/>
                <w:color w:val="000000"/>
                <w:sz w:val="16"/>
              </w:rPr>
            </w:pPr>
            <w:r w:rsidRPr="00783883">
              <w:rPr>
                <w:rFonts w:cs="Arial"/>
                <w:color w:val="000000"/>
                <w:sz w:val="16"/>
              </w:rPr>
              <w:t>US</w:t>
            </w:r>
          </w:p>
        </w:tc>
        <w:tc>
          <w:tcPr>
            <w:tcW w:w="673" w:type="dxa"/>
            <w:vAlign w:val="center"/>
          </w:tcPr>
          <w:p w14:paraId="380AC97F" w14:textId="77777777" w:rsidR="00846005" w:rsidRPr="00783883" w:rsidRDefault="00846005" w:rsidP="00760531">
            <w:pPr>
              <w:ind w:right="113"/>
              <w:jc w:val="right"/>
              <w:rPr>
                <w:rFonts w:cs="Arial"/>
                <w:sz w:val="16"/>
              </w:rPr>
            </w:pPr>
            <w:r w:rsidRPr="00783883">
              <w:rPr>
                <w:rFonts w:cs="Arial"/>
                <w:sz w:val="16"/>
              </w:rPr>
              <w:t> </w:t>
            </w:r>
          </w:p>
        </w:tc>
        <w:tc>
          <w:tcPr>
            <w:tcW w:w="673" w:type="dxa"/>
            <w:shd w:val="clear" w:color="auto" w:fill="auto"/>
            <w:vAlign w:val="center"/>
          </w:tcPr>
          <w:p w14:paraId="10E0EB40" w14:textId="77777777" w:rsidR="00846005" w:rsidRPr="00783883" w:rsidRDefault="00846005" w:rsidP="00760531">
            <w:pPr>
              <w:ind w:right="113"/>
              <w:jc w:val="right"/>
              <w:rPr>
                <w:rFonts w:cs="Arial"/>
                <w:sz w:val="16"/>
              </w:rPr>
            </w:pPr>
            <w:r w:rsidRPr="00783883">
              <w:rPr>
                <w:rFonts w:cs="Arial"/>
                <w:sz w:val="16"/>
              </w:rPr>
              <w:t>6</w:t>
            </w:r>
          </w:p>
        </w:tc>
        <w:tc>
          <w:tcPr>
            <w:tcW w:w="673" w:type="dxa"/>
            <w:vAlign w:val="center"/>
          </w:tcPr>
          <w:p w14:paraId="1FADAF1F" w14:textId="77777777" w:rsidR="00846005" w:rsidRPr="00783883" w:rsidRDefault="00846005" w:rsidP="00760531">
            <w:pPr>
              <w:ind w:right="113"/>
              <w:jc w:val="right"/>
              <w:rPr>
                <w:rFonts w:cs="Arial"/>
                <w:sz w:val="16"/>
              </w:rPr>
            </w:pPr>
            <w:r w:rsidRPr="00783883">
              <w:rPr>
                <w:rFonts w:cs="Arial"/>
                <w:sz w:val="16"/>
              </w:rPr>
              <w:t>1</w:t>
            </w:r>
          </w:p>
        </w:tc>
        <w:tc>
          <w:tcPr>
            <w:tcW w:w="673" w:type="dxa"/>
            <w:vAlign w:val="center"/>
          </w:tcPr>
          <w:p w14:paraId="65240CEE" w14:textId="77777777" w:rsidR="00846005" w:rsidRPr="00783883" w:rsidRDefault="00846005" w:rsidP="00760531">
            <w:pPr>
              <w:ind w:right="113"/>
              <w:jc w:val="right"/>
              <w:rPr>
                <w:rFonts w:cs="Arial"/>
                <w:sz w:val="16"/>
              </w:rPr>
            </w:pPr>
            <w:r w:rsidRPr="00783883">
              <w:rPr>
                <w:rFonts w:cs="Arial"/>
                <w:sz w:val="16"/>
              </w:rPr>
              <w:t>3</w:t>
            </w:r>
          </w:p>
        </w:tc>
        <w:tc>
          <w:tcPr>
            <w:tcW w:w="673" w:type="dxa"/>
            <w:vAlign w:val="center"/>
          </w:tcPr>
          <w:p w14:paraId="3310EA0B" w14:textId="77777777" w:rsidR="00846005" w:rsidRPr="00783883" w:rsidRDefault="00846005" w:rsidP="00760531">
            <w:pPr>
              <w:ind w:right="113"/>
              <w:jc w:val="right"/>
              <w:rPr>
                <w:rFonts w:cs="Arial"/>
                <w:color w:val="000000"/>
                <w:sz w:val="16"/>
                <w:szCs w:val="16"/>
              </w:rPr>
            </w:pPr>
            <w:r w:rsidRPr="00783883">
              <w:rPr>
                <w:rFonts w:cs="Arial"/>
                <w:color w:val="000000"/>
                <w:sz w:val="16"/>
              </w:rPr>
              <w:t>5</w:t>
            </w:r>
          </w:p>
        </w:tc>
        <w:tc>
          <w:tcPr>
            <w:tcW w:w="621" w:type="dxa"/>
            <w:vAlign w:val="center"/>
          </w:tcPr>
          <w:p w14:paraId="2AEF6AD5" w14:textId="77777777" w:rsidR="00846005" w:rsidRPr="00783883" w:rsidRDefault="00846005" w:rsidP="00760531">
            <w:pPr>
              <w:ind w:right="113"/>
              <w:jc w:val="right"/>
              <w:rPr>
                <w:rFonts w:cs="Arial"/>
                <w:color w:val="000000"/>
                <w:sz w:val="16"/>
                <w:szCs w:val="16"/>
              </w:rPr>
            </w:pPr>
            <w:r w:rsidRPr="00783883">
              <w:rPr>
                <w:rFonts w:cs="Arial"/>
                <w:color w:val="000000"/>
                <w:sz w:val="16"/>
              </w:rPr>
              <w:t>26</w:t>
            </w:r>
          </w:p>
        </w:tc>
        <w:tc>
          <w:tcPr>
            <w:tcW w:w="2610" w:type="dxa"/>
            <w:tcBorders>
              <w:left w:val="double" w:sz="4" w:space="0" w:color="auto"/>
            </w:tcBorders>
            <w:vAlign w:val="bottom"/>
          </w:tcPr>
          <w:p w14:paraId="3DE2481E" w14:textId="77777777" w:rsidR="00846005" w:rsidRPr="00783883" w:rsidRDefault="00846005" w:rsidP="00A42B8F">
            <w:pPr>
              <w:ind w:right="1134"/>
              <w:jc w:val="right"/>
              <w:rPr>
                <w:rFonts w:cs="Arial"/>
                <w:color w:val="000000"/>
                <w:sz w:val="16"/>
              </w:rPr>
            </w:pPr>
            <w:r w:rsidRPr="00783883">
              <w:rPr>
                <w:rFonts w:cs="Arial"/>
                <w:color w:val="000000"/>
                <w:sz w:val="16"/>
              </w:rPr>
              <w:t>41</w:t>
            </w:r>
          </w:p>
        </w:tc>
      </w:tr>
      <w:tr w:rsidR="00846005" w:rsidRPr="00783883" w14:paraId="475D55FE" w14:textId="77777777" w:rsidTr="00760531">
        <w:trPr>
          <w:cantSplit/>
          <w:trHeight w:val="43"/>
        </w:trPr>
        <w:tc>
          <w:tcPr>
            <w:tcW w:w="2574" w:type="dxa"/>
            <w:tcBorders>
              <w:right w:val="dotted" w:sz="4" w:space="0" w:color="auto"/>
            </w:tcBorders>
            <w:vAlign w:val="center"/>
          </w:tcPr>
          <w:p w14:paraId="6127C687" w14:textId="77777777" w:rsidR="00846005" w:rsidRPr="00783883" w:rsidRDefault="00846005" w:rsidP="00760531">
            <w:pPr>
              <w:jc w:val="left"/>
              <w:rPr>
                <w:rFonts w:cs="Arial"/>
                <w:color w:val="000000"/>
                <w:sz w:val="16"/>
              </w:rPr>
            </w:pPr>
            <w:r w:rsidRPr="00783883">
              <w:rPr>
                <w:rFonts w:cs="Arial"/>
                <w:color w:val="000000"/>
                <w:sz w:val="16"/>
              </w:rPr>
              <w:t>Uruguay</w:t>
            </w:r>
          </w:p>
        </w:tc>
        <w:tc>
          <w:tcPr>
            <w:tcW w:w="455" w:type="dxa"/>
            <w:tcBorders>
              <w:left w:val="dotted" w:sz="4" w:space="0" w:color="auto"/>
            </w:tcBorders>
            <w:noWrap/>
            <w:vAlign w:val="center"/>
            <w:hideMark/>
          </w:tcPr>
          <w:p w14:paraId="4DF82220" w14:textId="77777777" w:rsidR="00846005" w:rsidRPr="00783883" w:rsidRDefault="00846005" w:rsidP="00760531">
            <w:pPr>
              <w:jc w:val="center"/>
              <w:rPr>
                <w:rFonts w:cs="Arial"/>
                <w:color w:val="000000"/>
                <w:sz w:val="16"/>
              </w:rPr>
            </w:pPr>
            <w:r w:rsidRPr="00783883">
              <w:rPr>
                <w:rFonts w:cs="Arial"/>
                <w:color w:val="000000"/>
                <w:sz w:val="16"/>
              </w:rPr>
              <w:t>UY</w:t>
            </w:r>
          </w:p>
        </w:tc>
        <w:tc>
          <w:tcPr>
            <w:tcW w:w="673" w:type="dxa"/>
            <w:vAlign w:val="center"/>
          </w:tcPr>
          <w:p w14:paraId="434213D8" w14:textId="77777777" w:rsidR="00846005" w:rsidRPr="00783883" w:rsidRDefault="00846005" w:rsidP="00760531">
            <w:pPr>
              <w:ind w:right="113"/>
              <w:jc w:val="right"/>
              <w:rPr>
                <w:rFonts w:cs="Arial"/>
                <w:sz w:val="16"/>
              </w:rPr>
            </w:pPr>
            <w:r w:rsidRPr="00783883">
              <w:rPr>
                <w:rFonts w:cs="Arial"/>
                <w:sz w:val="16"/>
              </w:rPr>
              <w:t> </w:t>
            </w:r>
          </w:p>
        </w:tc>
        <w:tc>
          <w:tcPr>
            <w:tcW w:w="673" w:type="dxa"/>
            <w:shd w:val="clear" w:color="auto" w:fill="auto"/>
            <w:vAlign w:val="center"/>
          </w:tcPr>
          <w:p w14:paraId="590026B9"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75DA7E91"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5A366813"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74439437" w14:textId="77777777" w:rsidR="00846005" w:rsidRPr="00783883" w:rsidRDefault="00846005" w:rsidP="00760531">
            <w:pPr>
              <w:ind w:right="113"/>
              <w:jc w:val="right"/>
              <w:rPr>
                <w:rFonts w:cs="Arial"/>
                <w:color w:val="000000"/>
                <w:sz w:val="16"/>
                <w:szCs w:val="16"/>
              </w:rPr>
            </w:pPr>
            <w:r w:rsidRPr="00783883">
              <w:rPr>
                <w:rFonts w:cs="Arial"/>
                <w:color w:val="000000"/>
                <w:sz w:val="16"/>
              </w:rPr>
              <w:t>6</w:t>
            </w:r>
          </w:p>
        </w:tc>
        <w:tc>
          <w:tcPr>
            <w:tcW w:w="621" w:type="dxa"/>
            <w:vAlign w:val="center"/>
          </w:tcPr>
          <w:p w14:paraId="5F99F0B9" w14:textId="77777777" w:rsidR="00846005" w:rsidRPr="00783883" w:rsidRDefault="00846005" w:rsidP="00760531">
            <w:pPr>
              <w:ind w:right="113"/>
              <w:jc w:val="right"/>
              <w:rPr>
                <w:rFonts w:cs="Arial"/>
                <w:color w:val="000000"/>
                <w:sz w:val="16"/>
                <w:szCs w:val="16"/>
              </w:rPr>
            </w:pPr>
            <w:r w:rsidRPr="00783883">
              <w:rPr>
                <w:rFonts w:cs="Arial"/>
                <w:color w:val="000000"/>
                <w:sz w:val="16"/>
              </w:rPr>
              <w:t> </w:t>
            </w:r>
          </w:p>
        </w:tc>
        <w:tc>
          <w:tcPr>
            <w:tcW w:w="2610" w:type="dxa"/>
            <w:tcBorders>
              <w:left w:val="double" w:sz="4" w:space="0" w:color="auto"/>
            </w:tcBorders>
            <w:vAlign w:val="bottom"/>
          </w:tcPr>
          <w:p w14:paraId="2FB4D508" w14:textId="77777777" w:rsidR="00846005" w:rsidRPr="00783883" w:rsidRDefault="00846005" w:rsidP="00A42B8F">
            <w:pPr>
              <w:ind w:right="1134"/>
              <w:jc w:val="right"/>
              <w:rPr>
                <w:rFonts w:cs="Arial"/>
                <w:color w:val="000000"/>
                <w:sz w:val="16"/>
              </w:rPr>
            </w:pPr>
            <w:r w:rsidRPr="00783883">
              <w:rPr>
                <w:rFonts w:cs="Arial"/>
                <w:color w:val="000000"/>
                <w:sz w:val="16"/>
              </w:rPr>
              <w:t>6</w:t>
            </w:r>
          </w:p>
        </w:tc>
      </w:tr>
      <w:tr w:rsidR="00846005" w:rsidRPr="00783883" w14:paraId="78F4643A" w14:textId="77777777" w:rsidTr="00760531">
        <w:trPr>
          <w:cantSplit/>
          <w:trHeight w:val="120"/>
        </w:trPr>
        <w:tc>
          <w:tcPr>
            <w:tcW w:w="2574" w:type="dxa"/>
            <w:tcBorders>
              <w:bottom w:val="single" w:sz="4" w:space="0" w:color="auto"/>
              <w:right w:val="dotted" w:sz="4" w:space="0" w:color="auto"/>
            </w:tcBorders>
            <w:vAlign w:val="center"/>
          </w:tcPr>
          <w:p w14:paraId="62B8D30E" w14:textId="77777777" w:rsidR="00846005" w:rsidRPr="00783883" w:rsidRDefault="00846005" w:rsidP="00760531">
            <w:pPr>
              <w:jc w:val="left"/>
              <w:rPr>
                <w:rFonts w:cs="Arial"/>
                <w:color w:val="000000"/>
                <w:sz w:val="16"/>
              </w:rPr>
            </w:pPr>
            <w:r w:rsidRPr="00783883">
              <w:rPr>
                <w:rFonts w:cs="Arial"/>
                <w:color w:val="000000"/>
                <w:sz w:val="16"/>
              </w:rPr>
              <w:t>Viet Nam</w:t>
            </w:r>
          </w:p>
        </w:tc>
        <w:tc>
          <w:tcPr>
            <w:tcW w:w="455" w:type="dxa"/>
            <w:tcBorders>
              <w:left w:val="dotted" w:sz="4" w:space="0" w:color="auto"/>
              <w:bottom w:val="single" w:sz="4" w:space="0" w:color="auto"/>
            </w:tcBorders>
            <w:noWrap/>
            <w:vAlign w:val="center"/>
          </w:tcPr>
          <w:p w14:paraId="67859B7F" w14:textId="77777777" w:rsidR="00846005" w:rsidRPr="00783883" w:rsidRDefault="00846005" w:rsidP="00760531">
            <w:pPr>
              <w:jc w:val="center"/>
              <w:rPr>
                <w:rFonts w:cs="Arial"/>
                <w:color w:val="000000"/>
                <w:sz w:val="16"/>
              </w:rPr>
            </w:pPr>
            <w:r w:rsidRPr="00783883">
              <w:rPr>
                <w:rFonts w:cs="Arial"/>
                <w:sz w:val="16"/>
              </w:rPr>
              <w:t>VN</w:t>
            </w:r>
          </w:p>
        </w:tc>
        <w:tc>
          <w:tcPr>
            <w:tcW w:w="673" w:type="dxa"/>
            <w:vAlign w:val="center"/>
          </w:tcPr>
          <w:p w14:paraId="0BAB480F" w14:textId="77777777" w:rsidR="00846005" w:rsidRPr="00783883" w:rsidRDefault="00846005" w:rsidP="00760531">
            <w:pPr>
              <w:ind w:right="113"/>
              <w:jc w:val="right"/>
              <w:rPr>
                <w:rFonts w:cs="Arial"/>
                <w:sz w:val="16"/>
              </w:rPr>
            </w:pPr>
            <w:r w:rsidRPr="00783883">
              <w:rPr>
                <w:rFonts w:cs="Arial"/>
                <w:sz w:val="16"/>
              </w:rPr>
              <w:t> </w:t>
            </w:r>
          </w:p>
        </w:tc>
        <w:tc>
          <w:tcPr>
            <w:tcW w:w="673" w:type="dxa"/>
            <w:shd w:val="clear" w:color="auto" w:fill="auto"/>
            <w:vAlign w:val="center"/>
          </w:tcPr>
          <w:p w14:paraId="44F810A9"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7BA3F97C"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5CA6FEEF" w14:textId="77777777" w:rsidR="00846005" w:rsidRPr="00783883" w:rsidRDefault="00846005" w:rsidP="00760531">
            <w:pPr>
              <w:ind w:right="113"/>
              <w:jc w:val="right"/>
              <w:rPr>
                <w:rFonts w:cs="Arial"/>
                <w:sz w:val="16"/>
              </w:rPr>
            </w:pPr>
            <w:r w:rsidRPr="00783883">
              <w:rPr>
                <w:rFonts w:cs="Arial"/>
                <w:sz w:val="16"/>
              </w:rPr>
              <w:t> </w:t>
            </w:r>
          </w:p>
        </w:tc>
        <w:tc>
          <w:tcPr>
            <w:tcW w:w="673" w:type="dxa"/>
            <w:vAlign w:val="center"/>
          </w:tcPr>
          <w:p w14:paraId="0D8EFE74" w14:textId="77777777" w:rsidR="00846005" w:rsidRPr="00783883" w:rsidRDefault="00846005" w:rsidP="00760531">
            <w:pPr>
              <w:ind w:right="113"/>
              <w:jc w:val="right"/>
              <w:rPr>
                <w:rFonts w:cs="Arial"/>
                <w:color w:val="000000"/>
                <w:sz w:val="16"/>
                <w:szCs w:val="16"/>
              </w:rPr>
            </w:pPr>
            <w:r w:rsidRPr="00783883">
              <w:rPr>
                <w:rFonts w:cs="Arial"/>
                <w:color w:val="000000"/>
                <w:sz w:val="16"/>
              </w:rPr>
              <w:t> </w:t>
            </w:r>
          </w:p>
        </w:tc>
        <w:tc>
          <w:tcPr>
            <w:tcW w:w="621" w:type="dxa"/>
            <w:vAlign w:val="center"/>
          </w:tcPr>
          <w:p w14:paraId="41C463A2" w14:textId="77777777" w:rsidR="00846005" w:rsidRPr="00783883" w:rsidRDefault="00846005" w:rsidP="00760531">
            <w:pPr>
              <w:ind w:right="113"/>
              <w:jc w:val="right"/>
              <w:rPr>
                <w:rFonts w:cs="Arial"/>
                <w:color w:val="000000"/>
                <w:sz w:val="16"/>
                <w:szCs w:val="16"/>
              </w:rPr>
            </w:pPr>
            <w:r w:rsidRPr="00783883">
              <w:rPr>
                <w:rFonts w:cs="Arial"/>
                <w:color w:val="000000"/>
                <w:sz w:val="16"/>
              </w:rPr>
              <w:t> </w:t>
            </w:r>
          </w:p>
        </w:tc>
        <w:tc>
          <w:tcPr>
            <w:tcW w:w="2610" w:type="dxa"/>
            <w:tcBorders>
              <w:left w:val="double" w:sz="4" w:space="0" w:color="auto"/>
            </w:tcBorders>
            <w:vAlign w:val="bottom"/>
          </w:tcPr>
          <w:p w14:paraId="262F203C" w14:textId="77777777" w:rsidR="00846005" w:rsidRPr="00783883" w:rsidRDefault="00846005" w:rsidP="00A42B8F">
            <w:pPr>
              <w:ind w:right="1134"/>
              <w:jc w:val="right"/>
              <w:rPr>
                <w:rFonts w:cs="Arial"/>
                <w:color w:val="000000"/>
                <w:sz w:val="16"/>
              </w:rPr>
            </w:pPr>
            <w:r w:rsidRPr="00783883">
              <w:rPr>
                <w:rFonts w:cs="Arial"/>
                <w:color w:val="000000"/>
                <w:sz w:val="16"/>
              </w:rPr>
              <w:t>0</w:t>
            </w:r>
          </w:p>
        </w:tc>
      </w:tr>
      <w:tr w:rsidR="00846005" w:rsidRPr="00783883" w14:paraId="03ACCED9" w14:textId="77777777" w:rsidTr="00760531">
        <w:trPr>
          <w:cantSplit/>
        </w:trPr>
        <w:tc>
          <w:tcPr>
            <w:tcW w:w="2574" w:type="dxa"/>
            <w:tcBorders>
              <w:right w:val="nil"/>
            </w:tcBorders>
            <w:vAlign w:val="center"/>
          </w:tcPr>
          <w:p w14:paraId="52B5FB62" w14:textId="77777777" w:rsidR="00846005" w:rsidRPr="00783883" w:rsidRDefault="00846005" w:rsidP="00760531">
            <w:pPr>
              <w:ind w:right="167"/>
              <w:jc w:val="right"/>
              <w:rPr>
                <w:rFonts w:cs="Arial"/>
                <w:b/>
                <w:bCs/>
                <w:color w:val="000000"/>
                <w:sz w:val="16"/>
              </w:rPr>
            </w:pPr>
            <w:r w:rsidRPr="00783883">
              <w:rPr>
                <w:rFonts w:cs="Arial"/>
                <w:b/>
                <w:bCs/>
                <w:color w:val="000000"/>
                <w:sz w:val="16"/>
              </w:rPr>
              <w:t>Total:</w:t>
            </w:r>
          </w:p>
        </w:tc>
        <w:tc>
          <w:tcPr>
            <w:tcW w:w="455" w:type="dxa"/>
            <w:tcBorders>
              <w:left w:val="nil"/>
            </w:tcBorders>
            <w:noWrap/>
            <w:vAlign w:val="center"/>
            <w:hideMark/>
          </w:tcPr>
          <w:p w14:paraId="2A79B140" w14:textId="77777777" w:rsidR="00846005" w:rsidRPr="00783883" w:rsidRDefault="00846005" w:rsidP="00760531">
            <w:pPr>
              <w:jc w:val="center"/>
              <w:rPr>
                <w:rFonts w:cs="Arial"/>
                <w:b/>
                <w:bCs/>
                <w:color w:val="000000"/>
                <w:sz w:val="16"/>
              </w:rPr>
            </w:pPr>
            <w:r w:rsidRPr="00783883">
              <w:rPr>
                <w:rFonts w:cs="Arial"/>
                <w:b/>
                <w:bCs/>
                <w:color w:val="000000"/>
                <w:sz w:val="16"/>
              </w:rPr>
              <w:t>36</w:t>
            </w:r>
          </w:p>
        </w:tc>
        <w:tc>
          <w:tcPr>
            <w:tcW w:w="673" w:type="dxa"/>
            <w:vAlign w:val="center"/>
          </w:tcPr>
          <w:p w14:paraId="1991A524" w14:textId="77777777" w:rsidR="00846005" w:rsidRPr="00783883" w:rsidRDefault="00846005" w:rsidP="00760531">
            <w:pPr>
              <w:ind w:right="113"/>
              <w:jc w:val="right"/>
              <w:rPr>
                <w:rFonts w:cs="Arial"/>
                <w:b/>
                <w:sz w:val="16"/>
              </w:rPr>
            </w:pPr>
            <w:r w:rsidRPr="00783883">
              <w:rPr>
                <w:rFonts w:cs="Arial"/>
                <w:b/>
                <w:sz w:val="16"/>
              </w:rPr>
              <w:t>14</w:t>
            </w:r>
          </w:p>
        </w:tc>
        <w:tc>
          <w:tcPr>
            <w:tcW w:w="673" w:type="dxa"/>
            <w:shd w:val="clear" w:color="auto" w:fill="auto"/>
            <w:vAlign w:val="center"/>
          </w:tcPr>
          <w:p w14:paraId="03791519" w14:textId="77777777" w:rsidR="00846005" w:rsidRPr="00783883" w:rsidRDefault="00846005" w:rsidP="00760531">
            <w:pPr>
              <w:ind w:right="113"/>
              <w:jc w:val="right"/>
              <w:rPr>
                <w:rFonts w:cs="Arial"/>
                <w:b/>
                <w:sz w:val="16"/>
              </w:rPr>
            </w:pPr>
            <w:r w:rsidRPr="00783883">
              <w:rPr>
                <w:rFonts w:cs="Arial"/>
                <w:b/>
                <w:sz w:val="16"/>
              </w:rPr>
              <w:t>77</w:t>
            </w:r>
          </w:p>
        </w:tc>
        <w:tc>
          <w:tcPr>
            <w:tcW w:w="673" w:type="dxa"/>
            <w:vAlign w:val="center"/>
          </w:tcPr>
          <w:p w14:paraId="572B0A57" w14:textId="77777777" w:rsidR="00846005" w:rsidRPr="00783883" w:rsidRDefault="00846005" w:rsidP="00760531">
            <w:pPr>
              <w:ind w:right="113"/>
              <w:jc w:val="right"/>
              <w:rPr>
                <w:rFonts w:cs="Arial"/>
                <w:b/>
                <w:sz w:val="16"/>
              </w:rPr>
            </w:pPr>
            <w:r w:rsidRPr="00783883">
              <w:rPr>
                <w:rFonts w:cs="Arial"/>
                <w:b/>
                <w:sz w:val="16"/>
              </w:rPr>
              <w:t>219</w:t>
            </w:r>
          </w:p>
        </w:tc>
        <w:tc>
          <w:tcPr>
            <w:tcW w:w="673" w:type="dxa"/>
            <w:vAlign w:val="center"/>
          </w:tcPr>
          <w:p w14:paraId="29389688" w14:textId="77777777" w:rsidR="00846005" w:rsidRPr="00783883" w:rsidRDefault="00846005" w:rsidP="00760531">
            <w:pPr>
              <w:ind w:right="113"/>
              <w:jc w:val="right"/>
              <w:rPr>
                <w:rFonts w:cs="Arial"/>
                <w:b/>
                <w:sz w:val="16"/>
              </w:rPr>
            </w:pPr>
            <w:r w:rsidRPr="00783883">
              <w:rPr>
                <w:rFonts w:cs="Arial"/>
                <w:b/>
                <w:bCs/>
                <w:sz w:val="16"/>
              </w:rPr>
              <w:t>222</w:t>
            </w:r>
          </w:p>
        </w:tc>
        <w:tc>
          <w:tcPr>
            <w:tcW w:w="673" w:type="dxa"/>
            <w:vAlign w:val="center"/>
          </w:tcPr>
          <w:p w14:paraId="7AF39A99" w14:textId="77777777" w:rsidR="00846005" w:rsidRPr="00783883" w:rsidRDefault="00846005" w:rsidP="00760531">
            <w:pPr>
              <w:ind w:right="113"/>
              <w:jc w:val="right"/>
              <w:rPr>
                <w:rFonts w:cs="Arial"/>
                <w:b/>
                <w:color w:val="000000"/>
                <w:sz w:val="16"/>
                <w:szCs w:val="16"/>
              </w:rPr>
            </w:pPr>
            <w:r w:rsidRPr="00783883">
              <w:rPr>
                <w:rFonts w:cs="Arial"/>
                <w:b/>
                <w:color w:val="000000"/>
                <w:sz w:val="16"/>
              </w:rPr>
              <w:t>2,509</w:t>
            </w:r>
          </w:p>
        </w:tc>
        <w:tc>
          <w:tcPr>
            <w:tcW w:w="621" w:type="dxa"/>
            <w:vAlign w:val="center"/>
          </w:tcPr>
          <w:p w14:paraId="6E7ECC73" w14:textId="77777777" w:rsidR="00846005" w:rsidRPr="00783883" w:rsidRDefault="00846005" w:rsidP="00760531">
            <w:pPr>
              <w:ind w:right="113"/>
              <w:jc w:val="right"/>
              <w:rPr>
                <w:rFonts w:cs="Arial"/>
                <w:b/>
                <w:bCs/>
                <w:color w:val="000000"/>
                <w:sz w:val="16"/>
                <w:szCs w:val="16"/>
              </w:rPr>
            </w:pPr>
            <w:r w:rsidRPr="00783883">
              <w:rPr>
                <w:rFonts w:cs="Arial"/>
                <w:b/>
                <w:bCs/>
                <w:color w:val="000000"/>
                <w:sz w:val="16"/>
              </w:rPr>
              <w:t>1,907</w:t>
            </w:r>
          </w:p>
        </w:tc>
        <w:tc>
          <w:tcPr>
            <w:tcW w:w="2610" w:type="dxa"/>
            <w:tcBorders>
              <w:left w:val="double" w:sz="4" w:space="0" w:color="auto"/>
            </w:tcBorders>
            <w:vAlign w:val="bottom"/>
          </w:tcPr>
          <w:p w14:paraId="11765523" w14:textId="77777777" w:rsidR="00846005" w:rsidRPr="00783883" w:rsidRDefault="00846005" w:rsidP="00A42B8F">
            <w:pPr>
              <w:ind w:right="1134"/>
              <w:jc w:val="right"/>
              <w:rPr>
                <w:rFonts w:cs="Arial"/>
                <w:b/>
                <w:color w:val="000000"/>
                <w:sz w:val="16"/>
                <w:szCs w:val="16"/>
              </w:rPr>
            </w:pPr>
            <w:r w:rsidRPr="00783883">
              <w:rPr>
                <w:rFonts w:cs="Arial"/>
                <w:b/>
                <w:bCs/>
                <w:color w:val="000000"/>
                <w:sz w:val="16"/>
              </w:rPr>
              <w:t>4,948</w:t>
            </w:r>
          </w:p>
        </w:tc>
      </w:tr>
    </w:tbl>
    <w:p w14:paraId="178817FA" w14:textId="77777777" w:rsidR="00846005" w:rsidRPr="00783883" w:rsidRDefault="00846005" w:rsidP="00846005">
      <w:pPr>
        <w:jc w:val="center"/>
        <w:rPr>
          <w:rFonts w:cs="Arial"/>
          <w:i/>
          <w:sz w:val="16"/>
        </w:rPr>
      </w:pPr>
    </w:p>
    <w:p w14:paraId="5B0C8DB0" w14:textId="79FD8006" w:rsidR="00846005" w:rsidRPr="00783883" w:rsidRDefault="00846005" w:rsidP="00846005">
      <w:pPr>
        <w:rPr>
          <w:rFonts w:cs="Arial"/>
          <w:i/>
          <w:sz w:val="16"/>
        </w:rPr>
      </w:pPr>
      <w:r w:rsidRPr="00783883">
        <w:rPr>
          <w:rFonts w:cs="Arial"/>
          <w:i/>
          <w:sz w:val="16"/>
        </w:rPr>
        <w:t>*</w:t>
      </w:r>
      <w:r w:rsidR="00533C5B">
        <w:rPr>
          <w:rFonts w:cs="Arial"/>
          <w:i/>
          <w:sz w:val="16"/>
        </w:rPr>
        <w:t xml:space="preserve"> </w:t>
      </w:r>
      <w:r w:rsidRPr="00783883">
        <w:rPr>
          <w:rFonts w:cs="Arial"/>
          <w:i/>
          <w:sz w:val="16"/>
        </w:rPr>
        <w:t>Until required information is provided, applicants will not be able to submit application data</w:t>
      </w:r>
      <w:r w:rsidR="00533C5B">
        <w:rPr>
          <w:rFonts w:cs="Arial"/>
          <w:i/>
          <w:sz w:val="16"/>
        </w:rPr>
        <w:t>.</w:t>
      </w:r>
    </w:p>
    <w:p w14:paraId="0BA477CD" w14:textId="77777777" w:rsidR="00846005" w:rsidRPr="00B75225" w:rsidRDefault="00846005" w:rsidP="00846005">
      <w:pPr>
        <w:rPr>
          <w:rFonts w:cs="Arial"/>
        </w:rPr>
      </w:pPr>
    </w:p>
    <w:p w14:paraId="58CE0EC5" w14:textId="650F3AE9" w:rsidR="00846005" w:rsidRPr="00783883" w:rsidRDefault="00846005" w:rsidP="00C20524">
      <w:pPr>
        <w:pStyle w:val="Heading3"/>
        <w:rPr>
          <w:snapToGrid/>
        </w:rPr>
      </w:pPr>
      <w:bookmarkStart w:id="23" w:name="_Toc84968139"/>
      <w:bookmarkStart w:id="24" w:name="_Toc108791958"/>
      <w:bookmarkStart w:id="25" w:name="_Toc108792143"/>
      <w:bookmarkStart w:id="26" w:name="_Toc108792259"/>
      <w:bookmarkStart w:id="27" w:name="_Toc108792334"/>
      <w:bookmarkStart w:id="28" w:name="_Toc109028300"/>
      <w:bookmarkStart w:id="29" w:name="_Toc128729959"/>
      <w:bookmarkStart w:id="30" w:name="_Toc148433526"/>
      <w:r w:rsidRPr="00783883">
        <w:rPr>
          <w:snapToGrid/>
        </w:rPr>
        <w:t>Launch of Version 2.</w:t>
      </w:r>
      <w:bookmarkEnd w:id="23"/>
      <w:r w:rsidRPr="00783883">
        <w:rPr>
          <w:snapToGrid/>
        </w:rPr>
        <w:t>8 (</w:t>
      </w:r>
      <w:r w:rsidR="00E9636D" w:rsidRPr="00783883">
        <w:rPr>
          <w:snapToGrid/>
        </w:rPr>
        <w:t xml:space="preserve">November </w:t>
      </w:r>
      <w:r w:rsidRPr="00783883">
        <w:rPr>
          <w:snapToGrid/>
        </w:rPr>
        <w:t>2022)</w:t>
      </w:r>
      <w:bookmarkEnd w:id="24"/>
      <w:bookmarkEnd w:id="25"/>
      <w:bookmarkEnd w:id="26"/>
      <w:bookmarkEnd w:id="27"/>
      <w:bookmarkEnd w:id="28"/>
      <w:bookmarkEnd w:id="29"/>
      <w:bookmarkEnd w:id="30"/>
    </w:p>
    <w:p w14:paraId="741991E0" w14:textId="77777777" w:rsidR="00846005" w:rsidRPr="00783883" w:rsidRDefault="00846005" w:rsidP="00846005">
      <w:pPr>
        <w:rPr>
          <w:rFonts w:cs="Arial"/>
        </w:rPr>
      </w:pPr>
    </w:p>
    <w:p w14:paraId="13FE3750" w14:textId="3DBF9E74" w:rsidR="00846005" w:rsidRPr="00783883" w:rsidRDefault="00846005" w:rsidP="00846005">
      <w:pPr>
        <w:rPr>
          <w:rFonts w:cs="Arial"/>
        </w:rPr>
      </w:pPr>
      <w:r w:rsidRPr="00783883">
        <w:rPr>
          <w:rFonts w:cs="Arial"/>
        </w:rPr>
        <w:fldChar w:fldCharType="begin"/>
      </w:r>
      <w:r w:rsidRPr="00783883">
        <w:rPr>
          <w:rFonts w:cs="Arial"/>
        </w:rPr>
        <w:instrText xml:space="preserve"> AUTONUM  </w:instrText>
      </w:r>
      <w:r w:rsidRPr="00783883">
        <w:rPr>
          <w:rFonts w:cs="Arial"/>
        </w:rPr>
        <w:fldChar w:fldCharType="end"/>
      </w:r>
      <w:r w:rsidRPr="00783883">
        <w:rPr>
          <w:rFonts w:cs="Arial"/>
        </w:rPr>
        <w:tab/>
      </w:r>
      <w:r w:rsidR="00783883">
        <w:rPr>
          <w:rFonts w:cs="Arial"/>
        </w:rPr>
        <w:t>UPOV PRISMA</w:t>
      </w:r>
      <w:r w:rsidRPr="00783883">
        <w:rPr>
          <w:rFonts w:cs="Arial"/>
        </w:rPr>
        <w:t xml:space="preserve"> Version 2.8, incorporating the following developments, was deployed on November 21, 2022.</w:t>
      </w:r>
    </w:p>
    <w:p w14:paraId="1A9CB222" w14:textId="77777777" w:rsidR="00846005" w:rsidRPr="00783883" w:rsidRDefault="00846005" w:rsidP="00846005">
      <w:pPr>
        <w:rPr>
          <w:rFonts w:cs="Arial"/>
        </w:rPr>
      </w:pPr>
    </w:p>
    <w:p w14:paraId="086A936D" w14:textId="77777777" w:rsidR="00846005" w:rsidRPr="00783883" w:rsidRDefault="00846005" w:rsidP="00C52534">
      <w:pPr>
        <w:pStyle w:val="Heading4"/>
        <w:rPr>
          <w:lang w:val="en-US"/>
        </w:rPr>
      </w:pPr>
      <w:bookmarkStart w:id="31" w:name="_Toc84968140"/>
      <w:bookmarkStart w:id="32" w:name="_Toc108791959"/>
      <w:bookmarkStart w:id="33" w:name="_Toc108792144"/>
      <w:bookmarkStart w:id="34" w:name="_Toc108792260"/>
      <w:bookmarkStart w:id="35" w:name="_Toc108792335"/>
      <w:bookmarkStart w:id="36" w:name="_Toc109028301"/>
      <w:bookmarkStart w:id="37" w:name="_Toc128729960"/>
      <w:r w:rsidRPr="00783883">
        <w:rPr>
          <w:lang w:val="en-US"/>
        </w:rPr>
        <w:t>UPOV members</w:t>
      </w:r>
      <w:bookmarkEnd w:id="31"/>
      <w:bookmarkEnd w:id="32"/>
      <w:bookmarkEnd w:id="33"/>
      <w:bookmarkEnd w:id="34"/>
      <w:bookmarkEnd w:id="35"/>
      <w:bookmarkEnd w:id="36"/>
      <w:bookmarkEnd w:id="37"/>
    </w:p>
    <w:p w14:paraId="7BA6849A" w14:textId="77777777" w:rsidR="00846005" w:rsidRPr="00783883" w:rsidRDefault="00846005" w:rsidP="00846005">
      <w:pPr>
        <w:rPr>
          <w:rFonts w:cs="Arial"/>
        </w:rPr>
      </w:pPr>
    </w:p>
    <w:p w14:paraId="3E39F724" w14:textId="0DC9EA68" w:rsidR="00846005" w:rsidRPr="00783883" w:rsidRDefault="00846005" w:rsidP="00846005">
      <w:pPr>
        <w:rPr>
          <w:rFonts w:cs="Arial"/>
        </w:rPr>
      </w:pPr>
      <w:r w:rsidRPr="00783883">
        <w:rPr>
          <w:rFonts w:cs="Arial"/>
        </w:rPr>
        <w:fldChar w:fldCharType="begin"/>
      </w:r>
      <w:r w:rsidRPr="00783883">
        <w:rPr>
          <w:rFonts w:cs="Arial"/>
        </w:rPr>
        <w:instrText xml:space="preserve"> AUTONUM  </w:instrText>
      </w:r>
      <w:r w:rsidRPr="00783883">
        <w:rPr>
          <w:rFonts w:cs="Arial"/>
        </w:rPr>
        <w:fldChar w:fldCharType="end"/>
      </w:r>
      <w:r w:rsidRPr="00783883">
        <w:rPr>
          <w:rFonts w:cs="Arial"/>
        </w:rPr>
        <w:tab/>
        <w:t>No new additional participating UPOV members.</w:t>
      </w:r>
    </w:p>
    <w:p w14:paraId="50CAE8D5" w14:textId="77777777" w:rsidR="00846005" w:rsidRPr="00783883" w:rsidRDefault="00846005" w:rsidP="00846005">
      <w:pPr>
        <w:rPr>
          <w:rFonts w:cs="Arial"/>
        </w:rPr>
      </w:pPr>
    </w:p>
    <w:p w14:paraId="13531B88" w14:textId="33C63F7A" w:rsidR="00846005" w:rsidRPr="00783883" w:rsidRDefault="00846005" w:rsidP="00846005">
      <w:pPr>
        <w:pStyle w:val="ListParagraph"/>
        <w:numPr>
          <w:ilvl w:val="0"/>
          <w:numId w:val="4"/>
        </w:numPr>
        <w:ind w:left="907" w:hanging="340"/>
        <w:rPr>
          <w:rFonts w:ascii="Arial" w:hAnsi="Arial" w:cs="Arial"/>
          <w:sz w:val="20"/>
          <w:szCs w:val="20"/>
          <w:lang w:val="en-US"/>
        </w:rPr>
      </w:pPr>
      <w:r w:rsidRPr="00783883">
        <w:rPr>
          <w:rFonts w:ascii="Arial" w:hAnsi="Arial" w:cs="Arial"/>
          <w:sz w:val="20"/>
          <w:szCs w:val="20"/>
          <w:lang w:val="en-US"/>
        </w:rPr>
        <w:t xml:space="preserve">The forms for France, the </w:t>
      </w:r>
      <w:r w:rsidR="00C52534" w:rsidRPr="00783883">
        <w:rPr>
          <w:rFonts w:ascii="Arial" w:hAnsi="Arial" w:cs="Arial"/>
          <w:sz w:val="20"/>
          <w:szCs w:val="20"/>
          <w:lang w:val="en-US"/>
        </w:rPr>
        <w:t xml:space="preserve">Kingdom of the </w:t>
      </w:r>
      <w:r w:rsidRPr="00783883">
        <w:rPr>
          <w:rFonts w:ascii="Arial" w:hAnsi="Arial" w:cs="Arial"/>
          <w:sz w:val="20"/>
          <w:szCs w:val="20"/>
          <w:lang w:val="en-US"/>
        </w:rPr>
        <w:t>Netherlands and the United Kingdom were updated.</w:t>
      </w:r>
    </w:p>
    <w:p w14:paraId="7653F650" w14:textId="77777777" w:rsidR="00846005" w:rsidRPr="00783883" w:rsidRDefault="00846005" w:rsidP="00846005">
      <w:pPr>
        <w:rPr>
          <w:rFonts w:cs="Arial"/>
        </w:rPr>
      </w:pPr>
    </w:p>
    <w:p w14:paraId="0E1D46F6" w14:textId="77777777" w:rsidR="00846005" w:rsidRPr="00783883" w:rsidRDefault="00846005" w:rsidP="00A42B8F">
      <w:pPr>
        <w:pStyle w:val="Heading4"/>
        <w:rPr>
          <w:lang w:val="en-US"/>
        </w:rPr>
      </w:pPr>
      <w:bookmarkStart w:id="38" w:name="_Toc84968141"/>
      <w:bookmarkStart w:id="39" w:name="_Toc108791960"/>
      <w:bookmarkStart w:id="40" w:name="_Toc108792145"/>
      <w:bookmarkStart w:id="41" w:name="_Toc108792261"/>
      <w:bookmarkStart w:id="42" w:name="_Toc108792336"/>
      <w:bookmarkStart w:id="43" w:name="_Toc109028302"/>
      <w:bookmarkStart w:id="44" w:name="_Toc128729961"/>
      <w:r w:rsidRPr="00783883">
        <w:rPr>
          <w:lang w:val="en-US"/>
        </w:rPr>
        <w:lastRenderedPageBreak/>
        <w:t>Crops/species</w:t>
      </w:r>
      <w:bookmarkEnd w:id="38"/>
      <w:bookmarkEnd w:id="39"/>
      <w:bookmarkEnd w:id="40"/>
      <w:bookmarkEnd w:id="41"/>
      <w:bookmarkEnd w:id="42"/>
      <w:bookmarkEnd w:id="43"/>
      <w:bookmarkEnd w:id="44"/>
    </w:p>
    <w:p w14:paraId="1438146D" w14:textId="77777777" w:rsidR="00846005" w:rsidRPr="00783883" w:rsidRDefault="00846005" w:rsidP="00A42B8F">
      <w:pPr>
        <w:keepNext/>
        <w:rPr>
          <w:rFonts w:cs="Arial"/>
        </w:rPr>
      </w:pPr>
    </w:p>
    <w:p w14:paraId="467450E5" w14:textId="77777777" w:rsidR="00846005" w:rsidRPr="00783883" w:rsidRDefault="00846005" w:rsidP="00A42B8F">
      <w:pPr>
        <w:keepNext/>
        <w:rPr>
          <w:rFonts w:cs="Arial"/>
        </w:rPr>
      </w:pPr>
      <w:r w:rsidRPr="00783883">
        <w:rPr>
          <w:rFonts w:cs="Arial"/>
        </w:rPr>
        <w:fldChar w:fldCharType="begin"/>
      </w:r>
      <w:r w:rsidRPr="00783883">
        <w:rPr>
          <w:rFonts w:cs="Arial"/>
        </w:rPr>
        <w:instrText xml:space="preserve"> AUTONUM  </w:instrText>
      </w:r>
      <w:r w:rsidRPr="00783883">
        <w:rPr>
          <w:rFonts w:cs="Arial"/>
        </w:rPr>
        <w:fldChar w:fldCharType="end"/>
      </w:r>
      <w:r w:rsidRPr="00783883">
        <w:rPr>
          <w:rFonts w:cs="Arial"/>
        </w:rPr>
        <w:tab/>
        <w:t>The following new UPOV member coverage was for Version 2.8:</w:t>
      </w:r>
    </w:p>
    <w:p w14:paraId="77503CFA" w14:textId="77777777" w:rsidR="00846005" w:rsidRPr="00783883" w:rsidRDefault="00846005" w:rsidP="00A42B8F">
      <w:pPr>
        <w:keepNext/>
        <w:rPr>
          <w:rFonts w:cs="Arial"/>
        </w:rPr>
      </w:pPr>
    </w:p>
    <w:p w14:paraId="5C403037" w14:textId="060DE964" w:rsidR="00846005" w:rsidRPr="00783883" w:rsidRDefault="00846005" w:rsidP="00846005">
      <w:pPr>
        <w:pStyle w:val="ListParagraph"/>
        <w:numPr>
          <w:ilvl w:val="0"/>
          <w:numId w:val="4"/>
        </w:numPr>
        <w:ind w:left="907" w:hanging="340"/>
        <w:rPr>
          <w:rFonts w:ascii="Arial" w:hAnsi="Arial" w:cs="Arial"/>
          <w:sz w:val="20"/>
          <w:szCs w:val="20"/>
          <w:lang w:val="en-US"/>
        </w:rPr>
      </w:pPr>
      <w:r w:rsidRPr="00783883">
        <w:rPr>
          <w:rFonts w:ascii="Arial" w:hAnsi="Arial" w:cs="Arial"/>
          <w:sz w:val="20"/>
          <w:szCs w:val="20"/>
          <w:lang w:val="en-US"/>
        </w:rPr>
        <w:t xml:space="preserve">The Republic of Moldova uses </w:t>
      </w:r>
      <w:r w:rsidRPr="00783883">
        <w:rPr>
          <w:rFonts w:ascii="Arial" w:eastAsia="Times New Roman" w:hAnsi="Arial" w:cs="Arial"/>
          <w:color w:val="000000"/>
          <w:sz w:val="20"/>
          <w:szCs w:val="20"/>
          <w:lang w:val="en-US" w:eastAsia="en-US"/>
        </w:rPr>
        <w:t xml:space="preserve">the United Kingdom </w:t>
      </w:r>
      <w:r w:rsidR="00A42B8F">
        <w:rPr>
          <w:rFonts w:ascii="Arial" w:eastAsia="Times New Roman" w:hAnsi="Arial" w:cs="Arial"/>
          <w:color w:val="000000"/>
          <w:sz w:val="20"/>
          <w:szCs w:val="20"/>
          <w:lang w:val="en-US" w:eastAsia="en-US"/>
        </w:rPr>
        <w:t>technical Questionnaire (TQ)</w:t>
      </w:r>
      <w:r w:rsidRPr="00783883">
        <w:rPr>
          <w:rFonts w:ascii="Arial" w:eastAsia="Times New Roman" w:hAnsi="Arial" w:cs="Arial"/>
          <w:color w:val="000000"/>
          <w:sz w:val="20"/>
          <w:szCs w:val="20"/>
          <w:lang w:val="en-US" w:eastAsia="en-US"/>
        </w:rPr>
        <w:t xml:space="preserve"> for Sugar Beet;</w:t>
      </w:r>
    </w:p>
    <w:p w14:paraId="25868F50" w14:textId="0075E02F" w:rsidR="00846005" w:rsidRPr="00783883" w:rsidRDefault="00846005" w:rsidP="00846005">
      <w:pPr>
        <w:pStyle w:val="ListParagraph"/>
        <w:numPr>
          <w:ilvl w:val="0"/>
          <w:numId w:val="4"/>
        </w:numPr>
        <w:ind w:left="927"/>
        <w:rPr>
          <w:rFonts w:ascii="Arial" w:hAnsi="Arial" w:cs="Arial"/>
          <w:sz w:val="20"/>
          <w:szCs w:val="20"/>
          <w:lang w:val="en-US"/>
        </w:rPr>
      </w:pPr>
      <w:r w:rsidRPr="00783883">
        <w:rPr>
          <w:rFonts w:ascii="Arial" w:hAnsi="Arial" w:cs="Arial"/>
          <w:sz w:val="20"/>
          <w:szCs w:val="20"/>
          <w:lang w:val="en-US"/>
        </w:rPr>
        <w:t>Expand the coverage of the United States of America to include all crops and species except for those listed below.  UPOV TG characteristics were used in Exhibit C.</w:t>
      </w:r>
      <w:r w:rsidR="00A42B8F">
        <w:rPr>
          <w:rFonts w:ascii="Arial" w:hAnsi="Arial" w:cs="Arial"/>
          <w:sz w:val="20"/>
          <w:szCs w:val="20"/>
          <w:lang w:val="en-US"/>
        </w:rPr>
        <w:t xml:space="preserve"> </w:t>
      </w:r>
      <w:r w:rsidRPr="00783883">
        <w:rPr>
          <w:rFonts w:ascii="Arial" w:hAnsi="Arial" w:cs="Arial"/>
          <w:sz w:val="20"/>
          <w:szCs w:val="20"/>
          <w:lang w:val="en-US"/>
        </w:rPr>
        <w:t>Objective description of the Variety.</w:t>
      </w:r>
    </w:p>
    <w:p w14:paraId="3634C807" w14:textId="77777777" w:rsidR="00846005" w:rsidRPr="00783883" w:rsidRDefault="00846005" w:rsidP="00846005">
      <w:pPr>
        <w:pStyle w:val="ListParagraph"/>
        <w:rPr>
          <w:rFonts w:ascii="Arial" w:hAnsi="Arial" w:cs="Arial"/>
          <w:sz w:val="20"/>
          <w:szCs w:val="20"/>
          <w:lang w:val="en-US"/>
        </w:rPr>
      </w:pPr>
    </w:p>
    <w:tbl>
      <w:tblPr>
        <w:tblW w:w="0" w:type="auto"/>
        <w:tblInd w:w="505" w:type="dxa"/>
        <w:tblCellMar>
          <w:top w:w="28" w:type="dxa"/>
          <w:left w:w="57" w:type="dxa"/>
          <w:bottom w:w="28" w:type="dxa"/>
          <w:right w:w="57" w:type="dxa"/>
        </w:tblCellMar>
        <w:tblLook w:val="04A0" w:firstRow="1" w:lastRow="0" w:firstColumn="1" w:lastColumn="0" w:noHBand="0" w:noVBand="1"/>
      </w:tblPr>
      <w:tblGrid>
        <w:gridCol w:w="2325"/>
        <w:gridCol w:w="4536"/>
      </w:tblGrid>
      <w:tr w:rsidR="00846005" w:rsidRPr="00783883" w14:paraId="0DE2D00C" w14:textId="77777777" w:rsidTr="00760531">
        <w:trPr>
          <w:cantSplit/>
          <w:tblHeader/>
        </w:trPr>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1EA97D3" w14:textId="77777777" w:rsidR="00846005" w:rsidRPr="00783883" w:rsidRDefault="00846005" w:rsidP="00760531">
            <w:pPr>
              <w:jc w:val="center"/>
              <w:rPr>
                <w:rFonts w:cs="Arial"/>
                <w:color w:val="000000"/>
                <w:sz w:val="18"/>
                <w:lang w:eastAsia="zh-CN"/>
              </w:rPr>
            </w:pPr>
            <w:r w:rsidRPr="00783883">
              <w:rPr>
                <w:rFonts w:cs="Arial"/>
                <w:color w:val="000000"/>
                <w:sz w:val="18"/>
                <w:lang w:eastAsia="zh-CN"/>
              </w:rPr>
              <w:t>Common Name</w:t>
            </w:r>
          </w:p>
        </w:tc>
        <w:tc>
          <w:tcPr>
            <w:tcW w:w="453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FCF46FB" w14:textId="77777777" w:rsidR="00846005" w:rsidRPr="00783883" w:rsidRDefault="00846005" w:rsidP="00760531">
            <w:pPr>
              <w:jc w:val="center"/>
              <w:rPr>
                <w:rFonts w:cs="Arial"/>
                <w:color w:val="000000"/>
                <w:sz w:val="18"/>
                <w:lang w:eastAsia="zh-CN"/>
              </w:rPr>
            </w:pPr>
            <w:r w:rsidRPr="00783883">
              <w:rPr>
                <w:rFonts w:cs="Arial"/>
                <w:color w:val="000000"/>
                <w:sz w:val="18"/>
                <w:lang w:eastAsia="zh-CN"/>
              </w:rPr>
              <w:t>Botanical Name</w:t>
            </w:r>
          </w:p>
        </w:tc>
      </w:tr>
      <w:tr w:rsidR="00846005" w:rsidRPr="00783883" w14:paraId="4F02ABF1"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51540D10"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Alfalfa</w:t>
            </w:r>
          </w:p>
        </w:tc>
        <w:tc>
          <w:tcPr>
            <w:tcW w:w="4536" w:type="dxa"/>
            <w:tcBorders>
              <w:top w:val="nil"/>
              <w:left w:val="nil"/>
              <w:bottom w:val="single" w:sz="4" w:space="0" w:color="auto"/>
              <w:right w:val="single" w:sz="4" w:space="0" w:color="auto"/>
            </w:tcBorders>
            <w:shd w:val="clear" w:color="auto" w:fill="auto"/>
            <w:noWrap/>
            <w:vAlign w:val="bottom"/>
            <w:hideMark/>
          </w:tcPr>
          <w:p w14:paraId="2085FB34"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Medicago sativa L.</w:t>
            </w:r>
          </w:p>
        </w:tc>
      </w:tr>
      <w:tr w:rsidR="00846005" w:rsidRPr="00783883" w14:paraId="067C1A96"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348B2347"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Barley</w:t>
            </w:r>
          </w:p>
        </w:tc>
        <w:tc>
          <w:tcPr>
            <w:tcW w:w="4536" w:type="dxa"/>
            <w:tcBorders>
              <w:top w:val="nil"/>
              <w:left w:val="nil"/>
              <w:bottom w:val="single" w:sz="4" w:space="0" w:color="auto"/>
              <w:right w:val="single" w:sz="4" w:space="0" w:color="auto"/>
            </w:tcBorders>
            <w:shd w:val="clear" w:color="auto" w:fill="auto"/>
            <w:noWrap/>
            <w:vAlign w:val="bottom"/>
            <w:hideMark/>
          </w:tcPr>
          <w:p w14:paraId="58D535C1"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Hordeum vulgare L.</w:t>
            </w:r>
          </w:p>
        </w:tc>
      </w:tr>
      <w:tr w:rsidR="00846005" w:rsidRPr="00783883" w14:paraId="673E137D"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6214AE6D" w14:textId="77777777" w:rsidR="00846005" w:rsidRPr="00783883" w:rsidRDefault="00846005" w:rsidP="00760531">
            <w:pPr>
              <w:jc w:val="left"/>
              <w:rPr>
                <w:rFonts w:cs="Arial"/>
                <w:color w:val="000000"/>
                <w:sz w:val="18"/>
                <w:lang w:eastAsia="zh-CN"/>
              </w:rPr>
            </w:pPr>
            <w:proofErr w:type="spellStart"/>
            <w:r w:rsidRPr="00783883">
              <w:rPr>
                <w:rFonts w:cs="Arial"/>
                <w:color w:val="000000"/>
                <w:sz w:val="18"/>
                <w:lang w:eastAsia="zh-CN"/>
              </w:rPr>
              <w:t>Bentgrass</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14:paraId="4E7485CE"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 xml:space="preserve">Agrostis </w:t>
            </w:r>
            <w:proofErr w:type="spellStart"/>
            <w:r w:rsidRPr="00783883">
              <w:rPr>
                <w:rFonts w:cs="Arial"/>
                <w:color w:val="000000"/>
                <w:sz w:val="18"/>
                <w:lang w:eastAsia="zh-CN"/>
              </w:rPr>
              <w:t>capillaris</w:t>
            </w:r>
            <w:proofErr w:type="spellEnd"/>
            <w:r w:rsidRPr="00783883">
              <w:rPr>
                <w:rFonts w:cs="Arial"/>
                <w:color w:val="000000"/>
                <w:sz w:val="18"/>
                <w:lang w:eastAsia="zh-CN"/>
              </w:rPr>
              <w:t xml:space="preserve"> L.</w:t>
            </w:r>
          </w:p>
        </w:tc>
      </w:tr>
      <w:tr w:rsidR="00846005" w:rsidRPr="00783883" w14:paraId="17969E8B"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537E9294"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Bermudagrass</w:t>
            </w:r>
          </w:p>
        </w:tc>
        <w:tc>
          <w:tcPr>
            <w:tcW w:w="4536" w:type="dxa"/>
            <w:tcBorders>
              <w:top w:val="nil"/>
              <w:left w:val="nil"/>
              <w:bottom w:val="single" w:sz="4" w:space="0" w:color="auto"/>
              <w:right w:val="single" w:sz="4" w:space="0" w:color="auto"/>
            </w:tcBorders>
            <w:shd w:val="clear" w:color="auto" w:fill="auto"/>
            <w:noWrap/>
            <w:vAlign w:val="bottom"/>
            <w:hideMark/>
          </w:tcPr>
          <w:p w14:paraId="39CA0E62" w14:textId="77777777" w:rsidR="00846005" w:rsidRPr="00783883" w:rsidRDefault="00846005" w:rsidP="00760531">
            <w:pPr>
              <w:jc w:val="left"/>
              <w:rPr>
                <w:rFonts w:cs="Arial"/>
                <w:color w:val="000000"/>
                <w:sz w:val="18"/>
                <w:lang w:eastAsia="zh-CN"/>
              </w:rPr>
            </w:pPr>
            <w:proofErr w:type="spellStart"/>
            <w:r w:rsidRPr="00783883">
              <w:rPr>
                <w:rFonts w:cs="Arial"/>
                <w:color w:val="000000"/>
                <w:sz w:val="18"/>
                <w:lang w:eastAsia="zh-CN"/>
              </w:rPr>
              <w:t>Cynodon</w:t>
            </w:r>
            <w:proofErr w:type="spellEnd"/>
            <w:r w:rsidRPr="00783883">
              <w:rPr>
                <w:rFonts w:cs="Arial"/>
                <w:color w:val="000000"/>
                <w:sz w:val="18"/>
                <w:lang w:eastAsia="zh-CN"/>
              </w:rPr>
              <w:t xml:space="preserve"> </w:t>
            </w:r>
            <w:proofErr w:type="spellStart"/>
            <w:r w:rsidRPr="00783883">
              <w:rPr>
                <w:rFonts w:cs="Arial"/>
                <w:color w:val="000000"/>
                <w:sz w:val="18"/>
                <w:lang w:eastAsia="zh-CN"/>
              </w:rPr>
              <w:t>dactylon</w:t>
            </w:r>
            <w:proofErr w:type="spellEnd"/>
            <w:r w:rsidRPr="00783883">
              <w:rPr>
                <w:rFonts w:cs="Arial"/>
                <w:color w:val="000000"/>
                <w:sz w:val="18"/>
                <w:lang w:eastAsia="zh-CN"/>
              </w:rPr>
              <w:t xml:space="preserve"> (L.) Pers. var. </w:t>
            </w:r>
            <w:proofErr w:type="spellStart"/>
            <w:r w:rsidRPr="00783883">
              <w:rPr>
                <w:rFonts w:cs="Arial"/>
                <w:color w:val="000000"/>
                <w:sz w:val="18"/>
                <w:lang w:eastAsia="zh-CN"/>
              </w:rPr>
              <w:t>dactylon</w:t>
            </w:r>
            <w:proofErr w:type="spellEnd"/>
          </w:p>
        </w:tc>
      </w:tr>
      <w:tr w:rsidR="00846005" w:rsidRPr="00783883" w14:paraId="073DDE61"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084D0547"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Bluegrass</w:t>
            </w:r>
          </w:p>
        </w:tc>
        <w:tc>
          <w:tcPr>
            <w:tcW w:w="4536" w:type="dxa"/>
            <w:tcBorders>
              <w:top w:val="nil"/>
              <w:left w:val="nil"/>
              <w:bottom w:val="single" w:sz="4" w:space="0" w:color="auto"/>
              <w:right w:val="single" w:sz="4" w:space="0" w:color="auto"/>
            </w:tcBorders>
            <w:shd w:val="clear" w:color="auto" w:fill="auto"/>
            <w:noWrap/>
            <w:vAlign w:val="bottom"/>
            <w:hideMark/>
          </w:tcPr>
          <w:p w14:paraId="0DD032E9"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Poa pratensis L.</w:t>
            </w:r>
          </w:p>
        </w:tc>
      </w:tr>
      <w:tr w:rsidR="00846005" w:rsidRPr="00783883" w14:paraId="77D06893"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6B88D885"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Cauliflower</w:t>
            </w:r>
          </w:p>
        </w:tc>
        <w:tc>
          <w:tcPr>
            <w:tcW w:w="4536" w:type="dxa"/>
            <w:tcBorders>
              <w:top w:val="nil"/>
              <w:left w:val="nil"/>
              <w:bottom w:val="single" w:sz="4" w:space="0" w:color="auto"/>
              <w:right w:val="single" w:sz="4" w:space="0" w:color="auto"/>
            </w:tcBorders>
            <w:shd w:val="clear" w:color="auto" w:fill="auto"/>
            <w:noWrap/>
            <w:vAlign w:val="bottom"/>
            <w:hideMark/>
          </w:tcPr>
          <w:p w14:paraId="7BE769BD"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Brassica oleracea L. var. botrytis L.</w:t>
            </w:r>
          </w:p>
        </w:tc>
      </w:tr>
      <w:tr w:rsidR="00846005" w:rsidRPr="00783883" w14:paraId="7F849B4F"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1148C56B"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Corn</w:t>
            </w:r>
          </w:p>
        </w:tc>
        <w:tc>
          <w:tcPr>
            <w:tcW w:w="4536" w:type="dxa"/>
            <w:tcBorders>
              <w:top w:val="nil"/>
              <w:left w:val="nil"/>
              <w:bottom w:val="single" w:sz="4" w:space="0" w:color="auto"/>
              <w:right w:val="single" w:sz="4" w:space="0" w:color="auto"/>
            </w:tcBorders>
            <w:shd w:val="clear" w:color="auto" w:fill="auto"/>
            <w:noWrap/>
            <w:vAlign w:val="bottom"/>
            <w:hideMark/>
          </w:tcPr>
          <w:p w14:paraId="2FCA50A5" w14:textId="77777777" w:rsidR="00846005" w:rsidRPr="00783883" w:rsidRDefault="00846005" w:rsidP="00760531">
            <w:pPr>
              <w:jc w:val="left"/>
              <w:rPr>
                <w:rFonts w:cs="Arial"/>
                <w:color w:val="000000"/>
                <w:sz w:val="18"/>
                <w:lang w:eastAsia="zh-CN"/>
              </w:rPr>
            </w:pPr>
            <w:proofErr w:type="spellStart"/>
            <w:r w:rsidRPr="00783883">
              <w:rPr>
                <w:rFonts w:cs="Arial"/>
                <w:color w:val="000000"/>
                <w:sz w:val="18"/>
                <w:lang w:eastAsia="zh-CN"/>
              </w:rPr>
              <w:t>Zea</w:t>
            </w:r>
            <w:proofErr w:type="spellEnd"/>
            <w:r w:rsidRPr="00783883">
              <w:rPr>
                <w:rFonts w:cs="Arial"/>
                <w:color w:val="000000"/>
                <w:sz w:val="18"/>
                <w:lang w:eastAsia="zh-CN"/>
              </w:rPr>
              <w:t xml:space="preserve"> mays L.</w:t>
            </w:r>
          </w:p>
        </w:tc>
      </w:tr>
      <w:tr w:rsidR="00846005" w:rsidRPr="00783883" w14:paraId="5CE42777"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1D472FF2"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Cotton</w:t>
            </w:r>
          </w:p>
        </w:tc>
        <w:tc>
          <w:tcPr>
            <w:tcW w:w="4536" w:type="dxa"/>
            <w:tcBorders>
              <w:top w:val="nil"/>
              <w:left w:val="nil"/>
              <w:bottom w:val="single" w:sz="4" w:space="0" w:color="auto"/>
              <w:right w:val="single" w:sz="4" w:space="0" w:color="auto"/>
            </w:tcBorders>
            <w:shd w:val="clear" w:color="auto" w:fill="auto"/>
            <w:noWrap/>
            <w:vAlign w:val="bottom"/>
            <w:hideMark/>
          </w:tcPr>
          <w:p w14:paraId="4F070F56"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 xml:space="preserve">Gossypium </w:t>
            </w:r>
            <w:proofErr w:type="spellStart"/>
            <w:r w:rsidRPr="00783883">
              <w:rPr>
                <w:rFonts w:cs="Arial"/>
                <w:color w:val="000000"/>
                <w:sz w:val="18"/>
                <w:lang w:eastAsia="zh-CN"/>
              </w:rPr>
              <w:t>hirsutum</w:t>
            </w:r>
            <w:proofErr w:type="spellEnd"/>
            <w:r w:rsidRPr="00783883">
              <w:rPr>
                <w:rFonts w:cs="Arial"/>
                <w:color w:val="000000"/>
                <w:sz w:val="18"/>
                <w:lang w:eastAsia="zh-CN"/>
              </w:rPr>
              <w:t xml:space="preserve"> L.</w:t>
            </w:r>
          </w:p>
        </w:tc>
      </w:tr>
      <w:tr w:rsidR="00846005" w:rsidRPr="00783883" w14:paraId="0E398CB2"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37CAD62D"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Field Bean</w:t>
            </w:r>
          </w:p>
        </w:tc>
        <w:tc>
          <w:tcPr>
            <w:tcW w:w="4536" w:type="dxa"/>
            <w:tcBorders>
              <w:top w:val="nil"/>
              <w:left w:val="nil"/>
              <w:bottom w:val="single" w:sz="4" w:space="0" w:color="auto"/>
              <w:right w:val="single" w:sz="4" w:space="0" w:color="auto"/>
            </w:tcBorders>
            <w:shd w:val="clear" w:color="auto" w:fill="auto"/>
            <w:noWrap/>
            <w:vAlign w:val="bottom"/>
            <w:hideMark/>
          </w:tcPr>
          <w:p w14:paraId="7B873CEF"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Phaseolus vulgaris L.</w:t>
            </w:r>
          </w:p>
        </w:tc>
      </w:tr>
      <w:tr w:rsidR="00846005" w:rsidRPr="00783883" w14:paraId="0009E26E"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50D7437B"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Fine Fescue</w:t>
            </w:r>
          </w:p>
        </w:tc>
        <w:tc>
          <w:tcPr>
            <w:tcW w:w="4536" w:type="dxa"/>
            <w:tcBorders>
              <w:top w:val="nil"/>
              <w:left w:val="nil"/>
              <w:bottom w:val="single" w:sz="4" w:space="0" w:color="auto"/>
              <w:right w:val="single" w:sz="4" w:space="0" w:color="auto"/>
            </w:tcBorders>
            <w:shd w:val="clear" w:color="auto" w:fill="auto"/>
            <w:noWrap/>
            <w:vAlign w:val="bottom"/>
            <w:hideMark/>
          </w:tcPr>
          <w:p w14:paraId="6D44B613"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Festuca rubra L. var. rubra</w:t>
            </w:r>
          </w:p>
        </w:tc>
      </w:tr>
      <w:tr w:rsidR="00846005" w:rsidRPr="00783883" w14:paraId="6EAD26B5"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16403C41"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Garden Bean</w:t>
            </w:r>
          </w:p>
        </w:tc>
        <w:tc>
          <w:tcPr>
            <w:tcW w:w="4536" w:type="dxa"/>
            <w:tcBorders>
              <w:top w:val="nil"/>
              <w:left w:val="nil"/>
              <w:bottom w:val="single" w:sz="4" w:space="0" w:color="auto"/>
              <w:right w:val="single" w:sz="4" w:space="0" w:color="auto"/>
            </w:tcBorders>
            <w:shd w:val="clear" w:color="auto" w:fill="auto"/>
            <w:noWrap/>
            <w:vAlign w:val="bottom"/>
            <w:hideMark/>
          </w:tcPr>
          <w:p w14:paraId="3954361F"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Phaseolus vulgaris L.</w:t>
            </w:r>
          </w:p>
        </w:tc>
      </w:tr>
      <w:tr w:rsidR="00846005" w:rsidRPr="00783883" w14:paraId="1E259083"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03B2E784"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Marigold</w:t>
            </w:r>
          </w:p>
        </w:tc>
        <w:tc>
          <w:tcPr>
            <w:tcW w:w="4536" w:type="dxa"/>
            <w:tcBorders>
              <w:top w:val="nil"/>
              <w:left w:val="nil"/>
              <w:bottom w:val="single" w:sz="4" w:space="0" w:color="auto"/>
              <w:right w:val="single" w:sz="4" w:space="0" w:color="auto"/>
            </w:tcBorders>
            <w:shd w:val="clear" w:color="auto" w:fill="auto"/>
            <w:noWrap/>
            <w:vAlign w:val="bottom"/>
            <w:hideMark/>
          </w:tcPr>
          <w:p w14:paraId="01686CE0"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 xml:space="preserve">Tagetes </w:t>
            </w:r>
            <w:proofErr w:type="spellStart"/>
            <w:r w:rsidRPr="00783883">
              <w:rPr>
                <w:rFonts w:cs="Arial"/>
                <w:color w:val="000000"/>
                <w:sz w:val="18"/>
                <w:lang w:eastAsia="zh-CN"/>
              </w:rPr>
              <w:t>patula</w:t>
            </w:r>
            <w:proofErr w:type="spellEnd"/>
            <w:r w:rsidRPr="00783883">
              <w:rPr>
                <w:rFonts w:cs="Arial"/>
                <w:color w:val="000000"/>
                <w:sz w:val="18"/>
                <w:lang w:eastAsia="zh-CN"/>
              </w:rPr>
              <w:t xml:space="preserve"> L.</w:t>
            </w:r>
          </w:p>
        </w:tc>
      </w:tr>
      <w:tr w:rsidR="00846005" w:rsidRPr="00783883" w14:paraId="5847C662"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2225C1D7"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Muskmelon</w:t>
            </w:r>
          </w:p>
        </w:tc>
        <w:tc>
          <w:tcPr>
            <w:tcW w:w="4536" w:type="dxa"/>
            <w:tcBorders>
              <w:top w:val="nil"/>
              <w:left w:val="nil"/>
              <w:bottom w:val="single" w:sz="4" w:space="0" w:color="auto"/>
              <w:right w:val="single" w:sz="4" w:space="0" w:color="auto"/>
            </w:tcBorders>
            <w:shd w:val="clear" w:color="auto" w:fill="auto"/>
            <w:noWrap/>
            <w:vAlign w:val="bottom"/>
            <w:hideMark/>
          </w:tcPr>
          <w:p w14:paraId="1D8A28B1"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Cucumis melo L.</w:t>
            </w:r>
          </w:p>
        </w:tc>
      </w:tr>
      <w:tr w:rsidR="00846005" w:rsidRPr="00783883" w14:paraId="34D05106"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54928903"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Oat</w:t>
            </w:r>
          </w:p>
        </w:tc>
        <w:tc>
          <w:tcPr>
            <w:tcW w:w="4536" w:type="dxa"/>
            <w:tcBorders>
              <w:top w:val="nil"/>
              <w:left w:val="nil"/>
              <w:bottom w:val="single" w:sz="4" w:space="0" w:color="auto"/>
              <w:right w:val="single" w:sz="4" w:space="0" w:color="auto"/>
            </w:tcBorders>
            <w:shd w:val="clear" w:color="auto" w:fill="auto"/>
            <w:noWrap/>
            <w:vAlign w:val="bottom"/>
            <w:hideMark/>
          </w:tcPr>
          <w:p w14:paraId="149F0D5C" w14:textId="77777777" w:rsidR="00846005" w:rsidRPr="00783883" w:rsidRDefault="00846005" w:rsidP="00760531">
            <w:pPr>
              <w:jc w:val="left"/>
              <w:rPr>
                <w:rFonts w:cs="Arial"/>
                <w:color w:val="000000"/>
                <w:sz w:val="18"/>
                <w:lang w:eastAsia="zh-CN"/>
              </w:rPr>
            </w:pPr>
            <w:proofErr w:type="spellStart"/>
            <w:r w:rsidRPr="00783883">
              <w:rPr>
                <w:rFonts w:cs="Arial"/>
                <w:color w:val="000000"/>
                <w:sz w:val="18"/>
                <w:lang w:eastAsia="zh-CN"/>
              </w:rPr>
              <w:t>Avena</w:t>
            </w:r>
            <w:proofErr w:type="spellEnd"/>
            <w:r w:rsidRPr="00783883">
              <w:rPr>
                <w:rFonts w:cs="Arial"/>
                <w:color w:val="000000"/>
                <w:sz w:val="18"/>
                <w:lang w:eastAsia="zh-CN"/>
              </w:rPr>
              <w:t xml:space="preserve"> sativa L.</w:t>
            </w:r>
          </w:p>
        </w:tc>
      </w:tr>
      <w:tr w:rsidR="00846005" w:rsidRPr="00783883" w14:paraId="66D5627E"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36C11B69"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Onion</w:t>
            </w:r>
          </w:p>
        </w:tc>
        <w:tc>
          <w:tcPr>
            <w:tcW w:w="4536" w:type="dxa"/>
            <w:tcBorders>
              <w:top w:val="nil"/>
              <w:left w:val="nil"/>
              <w:bottom w:val="single" w:sz="4" w:space="0" w:color="auto"/>
              <w:right w:val="single" w:sz="4" w:space="0" w:color="auto"/>
            </w:tcBorders>
            <w:shd w:val="clear" w:color="auto" w:fill="auto"/>
            <w:noWrap/>
            <w:vAlign w:val="bottom"/>
            <w:hideMark/>
          </w:tcPr>
          <w:p w14:paraId="294568E2"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Allium cepa L.</w:t>
            </w:r>
          </w:p>
        </w:tc>
      </w:tr>
      <w:tr w:rsidR="00846005" w:rsidRPr="00783883" w14:paraId="53C8E39E"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2330650D"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Pea</w:t>
            </w:r>
          </w:p>
        </w:tc>
        <w:tc>
          <w:tcPr>
            <w:tcW w:w="4536" w:type="dxa"/>
            <w:tcBorders>
              <w:top w:val="nil"/>
              <w:left w:val="nil"/>
              <w:bottom w:val="single" w:sz="4" w:space="0" w:color="auto"/>
              <w:right w:val="single" w:sz="4" w:space="0" w:color="auto"/>
            </w:tcBorders>
            <w:shd w:val="clear" w:color="auto" w:fill="auto"/>
            <w:noWrap/>
            <w:vAlign w:val="bottom"/>
            <w:hideMark/>
          </w:tcPr>
          <w:p w14:paraId="12A15F12"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Pisum sativum L.</w:t>
            </w:r>
          </w:p>
        </w:tc>
      </w:tr>
      <w:tr w:rsidR="00846005" w:rsidRPr="00783883" w14:paraId="3FFA5A14"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5CD1196F"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Peanut</w:t>
            </w:r>
          </w:p>
        </w:tc>
        <w:tc>
          <w:tcPr>
            <w:tcW w:w="4536" w:type="dxa"/>
            <w:tcBorders>
              <w:top w:val="nil"/>
              <w:left w:val="nil"/>
              <w:bottom w:val="single" w:sz="4" w:space="0" w:color="auto"/>
              <w:right w:val="single" w:sz="4" w:space="0" w:color="auto"/>
            </w:tcBorders>
            <w:shd w:val="clear" w:color="auto" w:fill="auto"/>
            <w:noWrap/>
            <w:vAlign w:val="bottom"/>
            <w:hideMark/>
          </w:tcPr>
          <w:p w14:paraId="5CC9ACE3"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 xml:space="preserve">Arachis </w:t>
            </w:r>
            <w:proofErr w:type="spellStart"/>
            <w:r w:rsidRPr="00783883">
              <w:rPr>
                <w:rFonts w:cs="Arial"/>
                <w:color w:val="000000"/>
                <w:sz w:val="18"/>
                <w:lang w:eastAsia="zh-CN"/>
              </w:rPr>
              <w:t>hypogaea</w:t>
            </w:r>
            <w:proofErr w:type="spellEnd"/>
            <w:r w:rsidRPr="00783883">
              <w:rPr>
                <w:rFonts w:cs="Arial"/>
                <w:color w:val="000000"/>
                <w:sz w:val="18"/>
                <w:lang w:eastAsia="zh-CN"/>
              </w:rPr>
              <w:t xml:space="preserve"> L.</w:t>
            </w:r>
          </w:p>
        </w:tc>
      </w:tr>
      <w:tr w:rsidR="00846005" w:rsidRPr="00783883" w14:paraId="3902FE85"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025E9466"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Pumpkin</w:t>
            </w:r>
          </w:p>
        </w:tc>
        <w:tc>
          <w:tcPr>
            <w:tcW w:w="4536" w:type="dxa"/>
            <w:tcBorders>
              <w:top w:val="nil"/>
              <w:left w:val="nil"/>
              <w:bottom w:val="single" w:sz="4" w:space="0" w:color="auto"/>
              <w:right w:val="single" w:sz="4" w:space="0" w:color="auto"/>
            </w:tcBorders>
            <w:shd w:val="clear" w:color="auto" w:fill="auto"/>
            <w:noWrap/>
            <w:vAlign w:val="bottom"/>
            <w:hideMark/>
          </w:tcPr>
          <w:p w14:paraId="016FCC73"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Cucurbita pepo L.</w:t>
            </w:r>
          </w:p>
        </w:tc>
      </w:tr>
      <w:tr w:rsidR="00846005" w:rsidRPr="00783883" w14:paraId="2BC13907"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42EAFB45"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Rice</w:t>
            </w:r>
          </w:p>
        </w:tc>
        <w:tc>
          <w:tcPr>
            <w:tcW w:w="4536" w:type="dxa"/>
            <w:tcBorders>
              <w:top w:val="nil"/>
              <w:left w:val="nil"/>
              <w:bottom w:val="single" w:sz="4" w:space="0" w:color="auto"/>
              <w:right w:val="single" w:sz="4" w:space="0" w:color="auto"/>
            </w:tcBorders>
            <w:shd w:val="clear" w:color="auto" w:fill="auto"/>
            <w:noWrap/>
            <w:vAlign w:val="bottom"/>
            <w:hideMark/>
          </w:tcPr>
          <w:p w14:paraId="4BB64D53"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Oryza sativa L.</w:t>
            </w:r>
          </w:p>
        </w:tc>
      </w:tr>
      <w:tr w:rsidR="00846005" w:rsidRPr="00783883" w14:paraId="15FE4F99"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2EB58D26"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Ryegrass</w:t>
            </w:r>
          </w:p>
        </w:tc>
        <w:tc>
          <w:tcPr>
            <w:tcW w:w="4536" w:type="dxa"/>
            <w:tcBorders>
              <w:top w:val="nil"/>
              <w:left w:val="nil"/>
              <w:bottom w:val="single" w:sz="4" w:space="0" w:color="auto"/>
              <w:right w:val="single" w:sz="4" w:space="0" w:color="auto"/>
            </w:tcBorders>
            <w:shd w:val="clear" w:color="auto" w:fill="auto"/>
            <w:noWrap/>
            <w:vAlign w:val="bottom"/>
            <w:hideMark/>
          </w:tcPr>
          <w:p w14:paraId="05F4A8D9"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 xml:space="preserve">Lolium </w:t>
            </w:r>
            <w:proofErr w:type="spellStart"/>
            <w:r w:rsidRPr="00783883">
              <w:rPr>
                <w:rFonts w:cs="Arial"/>
                <w:color w:val="000000"/>
                <w:sz w:val="18"/>
                <w:lang w:eastAsia="zh-CN"/>
              </w:rPr>
              <w:t>multiflorum</w:t>
            </w:r>
            <w:proofErr w:type="spellEnd"/>
            <w:r w:rsidRPr="00783883">
              <w:rPr>
                <w:rFonts w:cs="Arial"/>
                <w:color w:val="000000"/>
                <w:sz w:val="18"/>
                <w:lang w:eastAsia="zh-CN"/>
              </w:rPr>
              <w:t xml:space="preserve"> Lam.</w:t>
            </w:r>
          </w:p>
        </w:tc>
      </w:tr>
      <w:tr w:rsidR="00846005" w:rsidRPr="00783883" w14:paraId="3C4F1E82"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58404DFD"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Safflower</w:t>
            </w:r>
          </w:p>
        </w:tc>
        <w:tc>
          <w:tcPr>
            <w:tcW w:w="4536" w:type="dxa"/>
            <w:tcBorders>
              <w:top w:val="nil"/>
              <w:left w:val="nil"/>
              <w:bottom w:val="single" w:sz="4" w:space="0" w:color="auto"/>
              <w:right w:val="single" w:sz="4" w:space="0" w:color="auto"/>
            </w:tcBorders>
            <w:shd w:val="clear" w:color="auto" w:fill="auto"/>
            <w:noWrap/>
            <w:vAlign w:val="bottom"/>
            <w:hideMark/>
          </w:tcPr>
          <w:p w14:paraId="35FCBF99"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Carthamus tinctorius L.</w:t>
            </w:r>
          </w:p>
        </w:tc>
      </w:tr>
      <w:tr w:rsidR="00846005" w:rsidRPr="00783883" w14:paraId="577B9F78"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42523778"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Sorghum</w:t>
            </w:r>
          </w:p>
        </w:tc>
        <w:tc>
          <w:tcPr>
            <w:tcW w:w="4536" w:type="dxa"/>
            <w:tcBorders>
              <w:top w:val="nil"/>
              <w:left w:val="nil"/>
              <w:bottom w:val="single" w:sz="4" w:space="0" w:color="auto"/>
              <w:right w:val="single" w:sz="4" w:space="0" w:color="auto"/>
            </w:tcBorders>
            <w:shd w:val="clear" w:color="auto" w:fill="auto"/>
            <w:noWrap/>
            <w:vAlign w:val="bottom"/>
            <w:hideMark/>
          </w:tcPr>
          <w:p w14:paraId="6726D30E"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 xml:space="preserve">Sorghum bicolor (L.) </w:t>
            </w:r>
            <w:proofErr w:type="spellStart"/>
            <w:r w:rsidRPr="00783883">
              <w:rPr>
                <w:rFonts w:cs="Arial"/>
                <w:color w:val="000000"/>
                <w:sz w:val="18"/>
                <w:lang w:eastAsia="zh-CN"/>
              </w:rPr>
              <w:t>Moench</w:t>
            </w:r>
            <w:proofErr w:type="spellEnd"/>
          </w:p>
        </w:tc>
      </w:tr>
      <w:tr w:rsidR="00846005" w:rsidRPr="00783883" w14:paraId="0A3E943D"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3CA1A133"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Tall and Meadow Fescue</w:t>
            </w:r>
          </w:p>
        </w:tc>
        <w:tc>
          <w:tcPr>
            <w:tcW w:w="4536" w:type="dxa"/>
            <w:tcBorders>
              <w:top w:val="nil"/>
              <w:left w:val="nil"/>
              <w:bottom w:val="single" w:sz="4" w:space="0" w:color="auto"/>
              <w:right w:val="single" w:sz="4" w:space="0" w:color="auto"/>
            </w:tcBorders>
            <w:shd w:val="clear" w:color="auto" w:fill="auto"/>
            <w:noWrap/>
            <w:vAlign w:val="bottom"/>
            <w:hideMark/>
          </w:tcPr>
          <w:p w14:paraId="1FB1FCDE"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Festuca pratensis Hudson</w:t>
            </w:r>
          </w:p>
        </w:tc>
      </w:tr>
      <w:tr w:rsidR="00846005" w:rsidRPr="00783883" w14:paraId="0C162BD3"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1DC9957F"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Triticale</w:t>
            </w:r>
          </w:p>
        </w:tc>
        <w:tc>
          <w:tcPr>
            <w:tcW w:w="4536" w:type="dxa"/>
            <w:tcBorders>
              <w:top w:val="nil"/>
              <w:left w:val="nil"/>
              <w:bottom w:val="single" w:sz="4" w:space="0" w:color="auto"/>
              <w:right w:val="single" w:sz="4" w:space="0" w:color="auto"/>
            </w:tcBorders>
            <w:shd w:val="clear" w:color="auto" w:fill="auto"/>
            <w:noWrap/>
            <w:vAlign w:val="bottom"/>
            <w:hideMark/>
          </w:tcPr>
          <w:p w14:paraId="5978D87D"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 xml:space="preserve">x </w:t>
            </w:r>
            <w:proofErr w:type="spellStart"/>
            <w:r w:rsidRPr="00783883">
              <w:rPr>
                <w:rFonts w:cs="Arial"/>
                <w:color w:val="000000"/>
                <w:sz w:val="18"/>
                <w:lang w:eastAsia="zh-CN"/>
              </w:rPr>
              <w:t>Triticosecale</w:t>
            </w:r>
            <w:proofErr w:type="spellEnd"/>
            <w:r w:rsidRPr="00783883">
              <w:rPr>
                <w:rFonts w:cs="Arial"/>
                <w:color w:val="000000"/>
                <w:sz w:val="18"/>
                <w:lang w:eastAsia="zh-CN"/>
              </w:rPr>
              <w:t xml:space="preserve"> </w:t>
            </w:r>
            <w:proofErr w:type="spellStart"/>
            <w:r w:rsidRPr="00783883">
              <w:rPr>
                <w:rFonts w:cs="Arial"/>
                <w:color w:val="000000"/>
                <w:sz w:val="18"/>
                <w:lang w:eastAsia="zh-CN"/>
              </w:rPr>
              <w:t>Wittm</w:t>
            </w:r>
            <w:proofErr w:type="spellEnd"/>
            <w:r w:rsidRPr="00783883">
              <w:rPr>
                <w:rFonts w:cs="Arial"/>
                <w:color w:val="000000"/>
                <w:sz w:val="18"/>
                <w:lang w:eastAsia="zh-CN"/>
              </w:rPr>
              <w:t>.</w:t>
            </w:r>
          </w:p>
        </w:tc>
      </w:tr>
      <w:tr w:rsidR="00846005" w:rsidRPr="00783883" w14:paraId="7A555093"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499BED28"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Vinca</w:t>
            </w:r>
          </w:p>
        </w:tc>
        <w:tc>
          <w:tcPr>
            <w:tcW w:w="4536" w:type="dxa"/>
            <w:tcBorders>
              <w:top w:val="nil"/>
              <w:left w:val="nil"/>
              <w:bottom w:val="single" w:sz="4" w:space="0" w:color="auto"/>
              <w:right w:val="single" w:sz="4" w:space="0" w:color="auto"/>
            </w:tcBorders>
            <w:shd w:val="clear" w:color="auto" w:fill="auto"/>
            <w:noWrap/>
            <w:vAlign w:val="bottom"/>
            <w:hideMark/>
          </w:tcPr>
          <w:p w14:paraId="7DE5F783"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Catharanthus roseus (L.) G. Don</w:t>
            </w:r>
          </w:p>
        </w:tc>
      </w:tr>
      <w:tr w:rsidR="00846005" w:rsidRPr="00783883" w14:paraId="50137262"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36011E80"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Watermelon</w:t>
            </w:r>
          </w:p>
        </w:tc>
        <w:tc>
          <w:tcPr>
            <w:tcW w:w="4536" w:type="dxa"/>
            <w:tcBorders>
              <w:top w:val="nil"/>
              <w:left w:val="nil"/>
              <w:bottom w:val="single" w:sz="4" w:space="0" w:color="auto"/>
              <w:right w:val="single" w:sz="4" w:space="0" w:color="auto"/>
            </w:tcBorders>
            <w:shd w:val="clear" w:color="auto" w:fill="auto"/>
            <w:noWrap/>
            <w:vAlign w:val="bottom"/>
            <w:hideMark/>
          </w:tcPr>
          <w:p w14:paraId="63FBDB28"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 xml:space="preserve">Citrullus </w:t>
            </w:r>
            <w:proofErr w:type="spellStart"/>
            <w:r w:rsidRPr="00783883">
              <w:rPr>
                <w:rFonts w:cs="Arial"/>
                <w:color w:val="000000"/>
                <w:sz w:val="18"/>
                <w:lang w:eastAsia="zh-CN"/>
              </w:rPr>
              <w:t>lanatus</w:t>
            </w:r>
            <w:proofErr w:type="spellEnd"/>
            <w:r w:rsidRPr="00783883">
              <w:rPr>
                <w:rFonts w:cs="Arial"/>
                <w:color w:val="000000"/>
                <w:sz w:val="18"/>
                <w:lang w:eastAsia="zh-CN"/>
              </w:rPr>
              <w:t xml:space="preserve"> (</w:t>
            </w:r>
            <w:proofErr w:type="spellStart"/>
            <w:r w:rsidRPr="00783883">
              <w:rPr>
                <w:rFonts w:cs="Arial"/>
                <w:color w:val="000000"/>
                <w:sz w:val="18"/>
                <w:lang w:eastAsia="zh-CN"/>
              </w:rPr>
              <w:t>Thunb</w:t>
            </w:r>
            <w:proofErr w:type="spellEnd"/>
            <w:r w:rsidRPr="00783883">
              <w:rPr>
                <w:rFonts w:cs="Arial"/>
                <w:color w:val="000000"/>
                <w:sz w:val="18"/>
                <w:lang w:eastAsia="zh-CN"/>
              </w:rPr>
              <w:t xml:space="preserve">.) </w:t>
            </w:r>
            <w:proofErr w:type="spellStart"/>
            <w:r w:rsidRPr="00783883">
              <w:rPr>
                <w:rFonts w:cs="Arial"/>
                <w:color w:val="000000"/>
                <w:sz w:val="18"/>
                <w:lang w:eastAsia="zh-CN"/>
              </w:rPr>
              <w:t>Matsum</w:t>
            </w:r>
            <w:proofErr w:type="spellEnd"/>
            <w:r w:rsidRPr="00783883">
              <w:rPr>
                <w:rFonts w:cs="Arial"/>
                <w:color w:val="000000"/>
                <w:sz w:val="18"/>
                <w:lang w:eastAsia="zh-CN"/>
              </w:rPr>
              <w:t xml:space="preserve">. &amp; </w:t>
            </w:r>
            <w:proofErr w:type="spellStart"/>
            <w:r w:rsidRPr="00783883">
              <w:rPr>
                <w:rFonts w:cs="Arial"/>
                <w:color w:val="000000"/>
                <w:sz w:val="18"/>
                <w:lang w:eastAsia="zh-CN"/>
              </w:rPr>
              <w:t>Nakai</w:t>
            </w:r>
            <w:proofErr w:type="spellEnd"/>
            <w:r w:rsidRPr="00783883">
              <w:rPr>
                <w:rFonts w:cs="Arial"/>
                <w:color w:val="000000"/>
                <w:sz w:val="18"/>
                <w:lang w:eastAsia="zh-CN"/>
              </w:rPr>
              <w:t xml:space="preserve"> var. </w:t>
            </w:r>
            <w:proofErr w:type="spellStart"/>
            <w:r w:rsidRPr="00783883">
              <w:rPr>
                <w:rFonts w:cs="Arial"/>
                <w:color w:val="000000"/>
                <w:sz w:val="18"/>
                <w:lang w:eastAsia="zh-CN"/>
              </w:rPr>
              <w:t>lanatus</w:t>
            </w:r>
            <w:proofErr w:type="spellEnd"/>
          </w:p>
        </w:tc>
      </w:tr>
      <w:tr w:rsidR="00846005" w:rsidRPr="00783883" w14:paraId="1B6F8644" w14:textId="77777777" w:rsidTr="00760531">
        <w:trPr>
          <w:cantSplit/>
        </w:trPr>
        <w:tc>
          <w:tcPr>
            <w:tcW w:w="2325" w:type="dxa"/>
            <w:tcBorders>
              <w:top w:val="nil"/>
              <w:left w:val="single" w:sz="4" w:space="0" w:color="auto"/>
              <w:bottom w:val="single" w:sz="8" w:space="0" w:color="auto"/>
              <w:right w:val="single" w:sz="4" w:space="0" w:color="auto"/>
            </w:tcBorders>
            <w:shd w:val="clear" w:color="auto" w:fill="auto"/>
            <w:noWrap/>
            <w:vAlign w:val="bottom"/>
            <w:hideMark/>
          </w:tcPr>
          <w:p w14:paraId="1518062D"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Zinnia</w:t>
            </w:r>
          </w:p>
        </w:tc>
        <w:tc>
          <w:tcPr>
            <w:tcW w:w="4536" w:type="dxa"/>
            <w:tcBorders>
              <w:top w:val="nil"/>
              <w:left w:val="nil"/>
              <w:bottom w:val="single" w:sz="8" w:space="0" w:color="auto"/>
              <w:right w:val="single" w:sz="4" w:space="0" w:color="auto"/>
            </w:tcBorders>
            <w:shd w:val="clear" w:color="auto" w:fill="auto"/>
            <w:noWrap/>
            <w:vAlign w:val="bottom"/>
            <w:hideMark/>
          </w:tcPr>
          <w:p w14:paraId="55B1A764" w14:textId="77777777" w:rsidR="00846005" w:rsidRPr="00783883" w:rsidRDefault="00846005" w:rsidP="00760531">
            <w:pPr>
              <w:jc w:val="left"/>
              <w:rPr>
                <w:rFonts w:cs="Arial"/>
                <w:color w:val="000000"/>
                <w:sz w:val="18"/>
                <w:lang w:eastAsia="zh-CN"/>
              </w:rPr>
            </w:pPr>
            <w:r w:rsidRPr="00783883">
              <w:rPr>
                <w:rFonts w:cs="Arial"/>
                <w:color w:val="000000"/>
                <w:sz w:val="18"/>
                <w:lang w:eastAsia="zh-CN"/>
              </w:rPr>
              <w:t>Zinnia elegans Jacq.</w:t>
            </w:r>
          </w:p>
        </w:tc>
      </w:tr>
    </w:tbl>
    <w:p w14:paraId="5F2F68DB" w14:textId="77777777" w:rsidR="009417F5" w:rsidRPr="00783883" w:rsidRDefault="009417F5" w:rsidP="009417F5">
      <w:bookmarkStart w:id="45" w:name="_Toc84968142"/>
      <w:bookmarkStart w:id="46" w:name="_Toc108791961"/>
      <w:bookmarkStart w:id="47" w:name="_Toc108792146"/>
      <w:bookmarkStart w:id="48" w:name="_Toc108792262"/>
      <w:bookmarkStart w:id="49" w:name="_Toc108792337"/>
      <w:bookmarkStart w:id="50" w:name="_Toc109028303"/>
      <w:bookmarkStart w:id="51" w:name="_Toc128729962"/>
    </w:p>
    <w:p w14:paraId="3386D734" w14:textId="06114276" w:rsidR="00846005" w:rsidRPr="00783883" w:rsidRDefault="00846005" w:rsidP="00C52534">
      <w:pPr>
        <w:pStyle w:val="Heading4"/>
        <w:rPr>
          <w:lang w:val="en-US"/>
        </w:rPr>
      </w:pPr>
      <w:r w:rsidRPr="00783883">
        <w:rPr>
          <w:lang w:val="en-US"/>
        </w:rPr>
        <w:t>New functionalities</w:t>
      </w:r>
      <w:bookmarkEnd w:id="45"/>
      <w:bookmarkEnd w:id="46"/>
      <w:bookmarkEnd w:id="47"/>
      <w:bookmarkEnd w:id="48"/>
      <w:bookmarkEnd w:id="49"/>
      <w:bookmarkEnd w:id="50"/>
      <w:bookmarkEnd w:id="51"/>
    </w:p>
    <w:p w14:paraId="56FAA73A" w14:textId="77777777" w:rsidR="00846005" w:rsidRPr="00783883" w:rsidRDefault="00846005" w:rsidP="00846005">
      <w:pPr>
        <w:rPr>
          <w:rFonts w:cs="Arial"/>
        </w:rPr>
      </w:pPr>
    </w:p>
    <w:p w14:paraId="68EE44E5" w14:textId="77777777" w:rsidR="00846005" w:rsidRPr="00783883" w:rsidRDefault="00846005" w:rsidP="00846005">
      <w:pPr>
        <w:rPr>
          <w:rFonts w:cs="Arial"/>
        </w:rPr>
      </w:pPr>
      <w:r w:rsidRPr="00783883">
        <w:rPr>
          <w:rFonts w:cs="Arial"/>
        </w:rPr>
        <w:fldChar w:fldCharType="begin"/>
      </w:r>
      <w:r w:rsidRPr="00783883">
        <w:rPr>
          <w:rFonts w:cs="Arial"/>
        </w:rPr>
        <w:instrText xml:space="preserve"> AUTONUM  </w:instrText>
      </w:r>
      <w:r w:rsidRPr="00783883">
        <w:rPr>
          <w:rFonts w:cs="Arial"/>
        </w:rPr>
        <w:fldChar w:fldCharType="end"/>
      </w:r>
      <w:r w:rsidRPr="00783883">
        <w:rPr>
          <w:rFonts w:cs="Arial"/>
        </w:rPr>
        <w:tab/>
        <w:t>The following functionalities were introduced in Version 2.8:</w:t>
      </w:r>
    </w:p>
    <w:p w14:paraId="17D5E374" w14:textId="77777777" w:rsidR="00846005" w:rsidRPr="00783883" w:rsidRDefault="00846005" w:rsidP="00846005">
      <w:pPr>
        <w:rPr>
          <w:rFonts w:cs="Arial"/>
          <w:sz w:val="18"/>
        </w:rPr>
      </w:pPr>
    </w:p>
    <w:p w14:paraId="03839FF4" w14:textId="77777777" w:rsidR="00846005" w:rsidRPr="00783883" w:rsidRDefault="00846005" w:rsidP="00846005">
      <w:pPr>
        <w:pStyle w:val="ListParagraph"/>
        <w:numPr>
          <w:ilvl w:val="0"/>
          <w:numId w:val="5"/>
        </w:numPr>
        <w:ind w:left="907" w:hanging="340"/>
        <w:contextualSpacing/>
        <w:jc w:val="both"/>
        <w:rPr>
          <w:rFonts w:ascii="Arial" w:hAnsi="Arial" w:cs="Arial"/>
          <w:sz w:val="20"/>
          <w:szCs w:val="20"/>
          <w:lang w:val="en-US"/>
        </w:rPr>
      </w:pPr>
      <w:r w:rsidRPr="00783883">
        <w:rPr>
          <w:rFonts w:ascii="Arial" w:hAnsi="Arial" w:cs="Arial"/>
          <w:sz w:val="20"/>
          <w:szCs w:val="20"/>
          <w:lang w:val="en-US"/>
        </w:rPr>
        <w:t>possibility to upload multiple attachments for the same question;</w:t>
      </w:r>
    </w:p>
    <w:p w14:paraId="6B9BF9B4" w14:textId="77777777" w:rsidR="00846005" w:rsidRPr="00783883" w:rsidRDefault="00846005" w:rsidP="00846005">
      <w:pPr>
        <w:pStyle w:val="ListParagraph"/>
        <w:numPr>
          <w:ilvl w:val="0"/>
          <w:numId w:val="5"/>
        </w:numPr>
        <w:ind w:left="907" w:hanging="340"/>
        <w:contextualSpacing/>
        <w:jc w:val="both"/>
        <w:rPr>
          <w:rFonts w:ascii="Arial" w:hAnsi="Arial" w:cs="Arial"/>
          <w:sz w:val="20"/>
          <w:szCs w:val="20"/>
          <w:lang w:val="en-US"/>
        </w:rPr>
      </w:pPr>
      <w:r w:rsidRPr="00783883">
        <w:rPr>
          <w:rFonts w:ascii="Arial" w:hAnsi="Arial" w:cs="Arial"/>
          <w:sz w:val="20"/>
          <w:szCs w:val="20"/>
          <w:lang w:val="en-US"/>
        </w:rPr>
        <w:t>In the email notification message, remove the reference to the “applicant” since it is not correct when an agent submits the application data;</w:t>
      </w:r>
    </w:p>
    <w:p w14:paraId="59C752B8" w14:textId="77777777" w:rsidR="00846005" w:rsidRPr="00783883" w:rsidRDefault="00846005" w:rsidP="00846005">
      <w:pPr>
        <w:pStyle w:val="ListParagraph"/>
        <w:numPr>
          <w:ilvl w:val="0"/>
          <w:numId w:val="5"/>
        </w:numPr>
        <w:ind w:left="907" w:hanging="340"/>
        <w:contextualSpacing/>
        <w:jc w:val="both"/>
        <w:rPr>
          <w:rFonts w:ascii="Arial" w:hAnsi="Arial" w:cs="Arial"/>
          <w:sz w:val="20"/>
          <w:szCs w:val="20"/>
          <w:lang w:val="en-US"/>
        </w:rPr>
      </w:pPr>
      <w:r w:rsidRPr="00783883">
        <w:rPr>
          <w:rFonts w:ascii="Arial" w:hAnsi="Arial" w:cs="Arial"/>
          <w:sz w:val="20"/>
          <w:szCs w:val="20"/>
          <w:lang w:val="en-US"/>
        </w:rPr>
        <w:t>Add an additional “notes” field to the agent profile to allow agents to provide further information to breeders/applicants, such as services offered and languages spoken;</w:t>
      </w:r>
    </w:p>
    <w:p w14:paraId="4EBD3F13" w14:textId="77777777" w:rsidR="00846005" w:rsidRPr="00783883" w:rsidRDefault="00846005" w:rsidP="00846005">
      <w:pPr>
        <w:pStyle w:val="ListParagraph"/>
        <w:numPr>
          <w:ilvl w:val="0"/>
          <w:numId w:val="5"/>
        </w:numPr>
        <w:ind w:left="907" w:hanging="340"/>
        <w:contextualSpacing/>
        <w:jc w:val="both"/>
        <w:rPr>
          <w:rFonts w:ascii="Arial" w:hAnsi="Arial" w:cs="Arial"/>
          <w:sz w:val="20"/>
          <w:szCs w:val="20"/>
          <w:lang w:val="en-US"/>
        </w:rPr>
      </w:pPr>
      <w:r w:rsidRPr="00783883">
        <w:rPr>
          <w:rFonts w:ascii="Arial" w:hAnsi="Arial" w:cs="Arial"/>
          <w:sz w:val="20"/>
          <w:szCs w:val="20"/>
          <w:lang w:val="en-US"/>
        </w:rPr>
        <w:t>For agents, an option to accept invitations in bulk;  and</w:t>
      </w:r>
    </w:p>
    <w:p w14:paraId="4D299AC3" w14:textId="77777777" w:rsidR="00846005" w:rsidRPr="00783883" w:rsidRDefault="00846005" w:rsidP="00846005">
      <w:pPr>
        <w:pStyle w:val="ListParagraph"/>
        <w:numPr>
          <w:ilvl w:val="0"/>
          <w:numId w:val="5"/>
        </w:numPr>
        <w:ind w:left="907" w:hanging="340"/>
        <w:contextualSpacing/>
        <w:jc w:val="both"/>
        <w:rPr>
          <w:rFonts w:ascii="Arial" w:hAnsi="Arial" w:cs="Arial"/>
          <w:sz w:val="20"/>
          <w:szCs w:val="20"/>
          <w:lang w:val="en-US"/>
        </w:rPr>
      </w:pPr>
      <w:r w:rsidRPr="00783883">
        <w:rPr>
          <w:rFonts w:ascii="Arial" w:hAnsi="Arial" w:cs="Arial"/>
          <w:sz w:val="20"/>
          <w:szCs w:val="20"/>
          <w:lang w:val="en-US"/>
        </w:rPr>
        <w:t xml:space="preserve">Improve the download functionality for PVP Offices by including UPOV code information for crops not covered by UPOV TG and the addition of the following columns for the United Kingdom as a proof of concept): </w:t>
      </w:r>
    </w:p>
    <w:p w14:paraId="50230308" w14:textId="77777777" w:rsidR="00846005" w:rsidRPr="00783883" w:rsidRDefault="00846005" w:rsidP="00846005">
      <w:pPr>
        <w:pStyle w:val="ListParagraph"/>
        <w:numPr>
          <w:ilvl w:val="1"/>
          <w:numId w:val="6"/>
        </w:numPr>
        <w:contextualSpacing/>
        <w:jc w:val="both"/>
        <w:rPr>
          <w:rFonts w:ascii="Arial" w:hAnsi="Arial" w:cs="Arial"/>
          <w:sz w:val="18"/>
          <w:szCs w:val="20"/>
          <w:lang w:val="en-US"/>
        </w:rPr>
      </w:pPr>
      <w:r w:rsidRPr="00783883">
        <w:rPr>
          <w:rFonts w:ascii="Arial" w:hAnsi="Arial" w:cs="Arial"/>
          <w:sz w:val="18"/>
          <w:szCs w:val="20"/>
          <w:lang w:val="en-US"/>
        </w:rPr>
        <w:t>Country of Origin</w:t>
      </w:r>
    </w:p>
    <w:p w14:paraId="6A381BBA" w14:textId="77777777" w:rsidR="00846005" w:rsidRPr="00783883" w:rsidRDefault="00846005" w:rsidP="00846005">
      <w:pPr>
        <w:pStyle w:val="ListParagraph"/>
        <w:numPr>
          <w:ilvl w:val="1"/>
          <w:numId w:val="6"/>
        </w:numPr>
        <w:contextualSpacing/>
        <w:jc w:val="both"/>
        <w:rPr>
          <w:rFonts w:ascii="Arial" w:hAnsi="Arial" w:cs="Arial"/>
          <w:sz w:val="18"/>
          <w:szCs w:val="20"/>
          <w:lang w:val="en-US"/>
        </w:rPr>
      </w:pPr>
      <w:r w:rsidRPr="00783883">
        <w:rPr>
          <w:rFonts w:ascii="Arial" w:hAnsi="Arial" w:cs="Arial"/>
          <w:sz w:val="18"/>
          <w:szCs w:val="20"/>
          <w:lang w:val="en-US"/>
        </w:rPr>
        <w:t>NLI Maintainer</w:t>
      </w:r>
    </w:p>
    <w:p w14:paraId="058C95E6" w14:textId="77777777" w:rsidR="00846005" w:rsidRPr="00783883" w:rsidRDefault="00846005" w:rsidP="00846005">
      <w:pPr>
        <w:pStyle w:val="ListParagraph"/>
        <w:numPr>
          <w:ilvl w:val="1"/>
          <w:numId w:val="6"/>
        </w:numPr>
        <w:contextualSpacing/>
        <w:jc w:val="both"/>
        <w:rPr>
          <w:rFonts w:ascii="Arial" w:hAnsi="Arial" w:cs="Arial"/>
          <w:sz w:val="18"/>
          <w:szCs w:val="20"/>
          <w:lang w:val="en-US"/>
        </w:rPr>
      </w:pPr>
      <w:r w:rsidRPr="00783883">
        <w:rPr>
          <w:rFonts w:ascii="Arial" w:hAnsi="Arial" w:cs="Arial"/>
          <w:sz w:val="18"/>
          <w:szCs w:val="20"/>
          <w:lang w:val="en-US"/>
        </w:rPr>
        <w:t>NLI Agent</w:t>
      </w:r>
    </w:p>
    <w:p w14:paraId="7D5F5E89" w14:textId="77777777" w:rsidR="00846005" w:rsidRPr="00783883" w:rsidRDefault="00846005" w:rsidP="00846005">
      <w:pPr>
        <w:pStyle w:val="ListParagraph"/>
        <w:numPr>
          <w:ilvl w:val="1"/>
          <w:numId w:val="6"/>
        </w:numPr>
        <w:contextualSpacing/>
        <w:jc w:val="both"/>
        <w:rPr>
          <w:rFonts w:ascii="Arial" w:hAnsi="Arial" w:cs="Arial"/>
          <w:sz w:val="18"/>
          <w:szCs w:val="20"/>
          <w:lang w:val="en-US"/>
        </w:rPr>
      </w:pPr>
      <w:r w:rsidRPr="00783883">
        <w:rPr>
          <w:rFonts w:ascii="Arial" w:hAnsi="Arial" w:cs="Arial"/>
          <w:sz w:val="18"/>
          <w:szCs w:val="20"/>
          <w:lang w:val="en-US"/>
        </w:rPr>
        <w:t>NLI Applicant</w:t>
      </w:r>
    </w:p>
    <w:p w14:paraId="4EBAA0A2" w14:textId="77777777" w:rsidR="00846005" w:rsidRPr="00783883" w:rsidRDefault="00846005" w:rsidP="00846005">
      <w:pPr>
        <w:pStyle w:val="ListParagraph"/>
        <w:numPr>
          <w:ilvl w:val="1"/>
          <w:numId w:val="6"/>
        </w:numPr>
        <w:contextualSpacing/>
        <w:jc w:val="both"/>
        <w:rPr>
          <w:rFonts w:ascii="Arial" w:hAnsi="Arial" w:cs="Arial"/>
          <w:sz w:val="18"/>
          <w:szCs w:val="20"/>
          <w:lang w:val="en-US"/>
        </w:rPr>
      </w:pPr>
      <w:r w:rsidRPr="00783883">
        <w:rPr>
          <w:rFonts w:ascii="Arial" w:hAnsi="Arial" w:cs="Arial"/>
          <w:sz w:val="18"/>
          <w:szCs w:val="20"/>
          <w:lang w:val="en-US"/>
        </w:rPr>
        <w:t>PBR Breeder</w:t>
      </w:r>
    </w:p>
    <w:p w14:paraId="68B15239" w14:textId="77777777" w:rsidR="00846005" w:rsidRPr="00783883" w:rsidRDefault="00846005" w:rsidP="00846005">
      <w:pPr>
        <w:pStyle w:val="ListParagraph"/>
        <w:numPr>
          <w:ilvl w:val="1"/>
          <w:numId w:val="6"/>
        </w:numPr>
        <w:contextualSpacing/>
        <w:jc w:val="both"/>
        <w:rPr>
          <w:rFonts w:ascii="Arial" w:hAnsi="Arial" w:cs="Arial"/>
          <w:sz w:val="18"/>
          <w:szCs w:val="20"/>
          <w:lang w:val="en-US"/>
        </w:rPr>
      </w:pPr>
      <w:r w:rsidRPr="00783883">
        <w:rPr>
          <w:rFonts w:ascii="Arial" w:hAnsi="Arial" w:cs="Arial"/>
          <w:sz w:val="18"/>
          <w:szCs w:val="20"/>
          <w:lang w:val="en-US"/>
        </w:rPr>
        <w:t>PBR Applicant</w:t>
      </w:r>
    </w:p>
    <w:p w14:paraId="75AC39B5" w14:textId="77777777" w:rsidR="00846005" w:rsidRPr="00783883" w:rsidRDefault="00846005" w:rsidP="00846005">
      <w:pPr>
        <w:pStyle w:val="ListParagraph"/>
        <w:numPr>
          <w:ilvl w:val="1"/>
          <w:numId w:val="6"/>
        </w:numPr>
        <w:contextualSpacing/>
        <w:jc w:val="both"/>
        <w:rPr>
          <w:rFonts w:ascii="Arial" w:hAnsi="Arial" w:cs="Arial"/>
          <w:sz w:val="18"/>
          <w:szCs w:val="20"/>
          <w:lang w:val="en-US"/>
        </w:rPr>
      </w:pPr>
      <w:r w:rsidRPr="00783883">
        <w:rPr>
          <w:rFonts w:ascii="Arial" w:hAnsi="Arial" w:cs="Arial"/>
          <w:sz w:val="18"/>
          <w:szCs w:val="20"/>
          <w:lang w:val="en-US"/>
        </w:rPr>
        <w:t>PBR Agent</w:t>
      </w:r>
    </w:p>
    <w:p w14:paraId="6B2ECF42" w14:textId="77777777" w:rsidR="00846005" w:rsidRPr="00783883" w:rsidRDefault="00846005" w:rsidP="00846005">
      <w:pPr>
        <w:pStyle w:val="ListParagraph"/>
        <w:numPr>
          <w:ilvl w:val="1"/>
          <w:numId w:val="6"/>
        </w:numPr>
        <w:contextualSpacing/>
        <w:jc w:val="both"/>
        <w:rPr>
          <w:rFonts w:ascii="Arial" w:hAnsi="Arial" w:cs="Arial"/>
          <w:sz w:val="18"/>
          <w:szCs w:val="20"/>
          <w:lang w:val="en-US"/>
        </w:rPr>
      </w:pPr>
      <w:r w:rsidRPr="00783883">
        <w:rPr>
          <w:rFonts w:ascii="Arial" w:hAnsi="Arial" w:cs="Arial"/>
          <w:sz w:val="18"/>
          <w:szCs w:val="20"/>
          <w:lang w:val="en-US"/>
        </w:rPr>
        <w:t>Date PBR application received</w:t>
      </w:r>
    </w:p>
    <w:p w14:paraId="7DD21693" w14:textId="77777777" w:rsidR="00846005" w:rsidRPr="00783883" w:rsidRDefault="00846005" w:rsidP="00846005">
      <w:pPr>
        <w:pStyle w:val="ListParagraph"/>
        <w:numPr>
          <w:ilvl w:val="1"/>
          <w:numId w:val="6"/>
        </w:numPr>
        <w:contextualSpacing/>
        <w:jc w:val="both"/>
        <w:rPr>
          <w:rFonts w:ascii="Arial" w:hAnsi="Arial" w:cs="Arial"/>
          <w:sz w:val="18"/>
          <w:szCs w:val="20"/>
          <w:lang w:val="en-US"/>
        </w:rPr>
      </w:pPr>
      <w:r w:rsidRPr="00783883">
        <w:rPr>
          <w:rFonts w:ascii="Arial" w:hAnsi="Arial" w:cs="Arial"/>
          <w:sz w:val="18"/>
          <w:szCs w:val="20"/>
          <w:lang w:val="en-US"/>
        </w:rPr>
        <w:t>Date NL application Received</w:t>
      </w:r>
    </w:p>
    <w:p w14:paraId="7FB9127D" w14:textId="77777777" w:rsidR="00846005" w:rsidRPr="00783883" w:rsidRDefault="00846005" w:rsidP="00846005">
      <w:pPr>
        <w:pStyle w:val="ListParagraph"/>
        <w:numPr>
          <w:ilvl w:val="1"/>
          <w:numId w:val="6"/>
        </w:numPr>
        <w:contextualSpacing/>
        <w:jc w:val="both"/>
        <w:rPr>
          <w:rFonts w:ascii="Arial" w:hAnsi="Arial" w:cs="Arial"/>
          <w:sz w:val="18"/>
          <w:szCs w:val="20"/>
          <w:lang w:val="en-US"/>
        </w:rPr>
      </w:pPr>
      <w:r w:rsidRPr="00783883">
        <w:rPr>
          <w:rFonts w:ascii="Arial" w:hAnsi="Arial" w:cs="Arial"/>
          <w:sz w:val="18"/>
          <w:szCs w:val="20"/>
          <w:lang w:val="en-US"/>
        </w:rPr>
        <w:lastRenderedPageBreak/>
        <w:t xml:space="preserve">Provisional Marketing </w:t>
      </w:r>
      <w:proofErr w:type="spellStart"/>
      <w:r w:rsidRPr="00783883">
        <w:rPr>
          <w:rFonts w:ascii="Arial" w:hAnsi="Arial" w:cs="Arial"/>
          <w:sz w:val="18"/>
          <w:szCs w:val="20"/>
          <w:lang w:val="en-US"/>
        </w:rPr>
        <w:t>Authorisation</w:t>
      </w:r>
      <w:proofErr w:type="spellEnd"/>
      <w:r w:rsidRPr="00783883">
        <w:rPr>
          <w:rFonts w:ascii="Arial" w:hAnsi="Arial" w:cs="Arial"/>
          <w:sz w:val="18"/>
          <w:szCs w:val="20"/>
          <w:lang w:val="en-US"/>
        </w:rPr>
        <w:t xml:space="preserve"> Code</w:t>
      </w:r>
    </w:p>
    <w:p w14:paraId="7A0746CF" w14:textId="77777777" w:rsidR="00846005" w:rsidRPr="00783883" w:rsidRDefault="00846005" w:rsidP="00846005">
      <w:pPr>
        <w:pStyle w:val="ListParagraph"/>
        <w:numPr>
          <w:ilvl w:val="1"/>
          <w:numId w:val="6"/>
        </w:numPr>
        <w:contextualSpacing/>
        <w:jc w:val="both"/>
        <w:rPr>
          <w:rFonts w:ascii="Arial" w:hAnsi="Arial" w:cs="Arial"/>
          <w:sz w:val="18"/>
          <w:szCs w:val="20"/>
          <w:lang w:val="en-US"/>
        </w:rPr>
      </w:pPr>
      <w:r w:rsidRPr="00783883">
        <w:rPr>
          <w:rFonts w:ascii="Arial" w:hAnsi="Arial" w:cs="Arial"/>
          <w:sz w:val="18"/>
          <w:szCs w:val="20"/>
          <w:lang w:val="en-US"/>
        </w:rPr>
        <w:t xml:space="preserve">Provisional Marketing </w:t>
      </w:r>
      <w:proofErr w:type="spellStart"/>
      <w:r w:rsidRPr="00783883">
        <w:rPr>
          <w:rFonts w:ascii="Arial" w:hAnsi="Arial" w:cs="Arial"/>
          <w:sz w:val="18"/>
          <w:szCs w:val="20"/>
          <w:lang w:val="en-US"/>
        </w:rPr>
        <w:t>Authorisation</w:t>
      </w:r>
      <w:proofErr w:type="spellEnd"/>
      <w:r w:rsidRPr="00783883">
        <w:rPr>
          <w:rFonts w:ascii="Arial" w:hAnsi="Arial" w:cs="Arial"/>
          <w:sz w:val="18"/>
          <w:szCs w:val="20"/>
          <w:lang w:val="en-US"/>
        </w:rPr>
        <w:t xml:space="preserve"> Date</w:t>
      </w:r>
    </w:p>
    <w:p w14:paraId="043467B7" w14:textId="4989D10E" w:rsidR="00846005" w:rsidRPr="00783883" w:rsidRDefault="00846005" w:rsidP="00846005">
      <w:pPr>
        <w:pStyle w:val="ListParagraph"/>
        <w:numPr>
          <w:ilvl w:val="1"/>
          <w:numId w:val="6"/>
        </w:numPr>
        <w:contextualSpacing/>
        <w:jc w:val="both"/>
        <w:rPr>
          <w:rFonts w:ascii="Arial" w:hAnsi="Arial" w:cs="Arial"/>
          <w:sz w:val="18"/>
          <w:szCs w:val="20"/>
          <w:lang w:val="en-US"/>
        </w:rPr>
      </w:pPr>
      <w:r w:rsidRPr="00783883">
        <w:rPr>
          <w:rFonts w:ascii="Arial" w:hAnsi="Arial" w:cs="Arial"/>
          <w:sz w:val="18"/>
          <w:szCs w:val="20"/>
          <w:lang w:val="en-US"/>
        </w:rPr>
        <w:t>Seed Weight.</w:t>
      </w:r>
    </w:p>
    <w:p w14:paraId="4725EC37" w14:textId="77777777" w:rsidR="009417F5" w:rsidRPr="00783883" w:rsidRDefault="009417F5" w:rsidP="009417F5">
      <w:pPr>
        <w:pStyle w:val="ListParagraph"/>
        <w:ind w:left="1440"/>
        <w:contextualSpacing/>
        <w:jc w:val="both"/>
        <w:rPr>
          <w:rFonts w:ascii="Arial" w:hAnsi="Arial" w:cs="Arial"/>
          <w:sz w:val="18"/>
          <w:szCs w:val="20"/>
          <w:lang w:val="en-US"/>
        </w:rPr>
      </w:pPr>
    </w:p>
    <w:p w14:paraId="579CA581" w14:textId="5C0B67EE" w:rsidR="00C46D02" w:rsidRPr="00783883" w:rsidRDefault="00846005" w:rsidP="00C20524">
      <w:pPr>
        <w:pStyle w:val="Heading3"/>
      </w:pPr>
      <w:bookmarkStart w:id="52" w:name="_Toc148433527"/>
      <w:r w:rsidRPr="00783883">
        <w:t xml:space="preserve">Meeting on Electronic Applications (EAM/1) in </w:t>
      </w:r>
      <w:r w:rsidR="00391041" w:rsidRPr="00783883">
        <w:t>March 2023</w:t>
      </w:r>
      <w:bookmarkEnd w:id="52"/>
    </w:p>
    <w:p w14:paraId="3C9EED81" w14:textId="77777777" w:rsidR="00391041" w:rsidRPr="00783883" w:rsidRDefault="00391041" w:rsidP="00C46D02">
      <w:pPr>
        <w:rPr>
          <w:rFonts w:cs="Arial"/>
          <w:snapToGrid w:val="0"/>
        </w:rPr>
      </w:pPr>
    </w:p>
    <w:p w14:paraId="6A27966B" w14:textId="37A32550" w:rsidR="00846005" w:rsidRPr="00783883" w:rsidRDefault="00783883" w:rsidP="00C46D02">
      <w:pPr>
        <w:rPr>
          <w:rFonts w:cs="Arial"/>
          <w:snapToGrid w:val="0"/>
        </w:rPr>
      </w:pPr>
      <w:r w:rsidRPr="00783883">
        <w:rPr>
          <w:rFonts w:cs="Arial"/>
          <w:color w:val="000000"/>
        </w:rPr>
        <w:fldChar w:fldCharType="begin"/>
      </w:r>
      <w:r w:rsidRPr="00783883">
        <w:rPr>
          <w:rFonts w:cs="Arial"/>
          <w:color w:val="000000"/>
        </w:rPr>
        <w:instrText xml:space="preserve"> AUTONUM  </w:instrText>
      </w:r>
      <w:r w:rsidRPr="00783883">
        <w:rPr>
          <w:rFonts w:cs="Arial"/>
          <w:color w:val="000000"/>
        </w:rPr>
        <w:fldChar w:fldCharType="end"/>
      </w:r>
      <w:r w:rsidRPr="00783883">
        <w:rPr>
          <w:rFonts w:cs="Arial"/>
          <w:color w:val="000000"/>
        </w:rPr>
        <w:tab/>
      </w:r>
      <w:r w:rsidR="00391041" w:rsidRPr="00783883">
        <w:rPr>
          <w:rFonts w:cs="Arial"/>
          <w:snapToGrid w:val="0"/>
        </w:rPr>
        <w:t>The first meeting on Electronic Applications (“EAM/1 meeting”) was held by electronic means on March</w:t>
      </w:r>
      <w:r w:rsidRPr="00783883">
        <w:rPr>
          <w:rFonts w:cs="Arial"/>
          <w:snapToGrid w:val="0"/>
        </w:rPr>
        <w:t> </w:t>
      </w:r>
      <w:r w:rsidR="00391041" w:rsidRPr="00783883">
        <w:rPr>
          <w:rFonts w:cs="Arial"/>
          <w:snapToGrid w:val="0"/>
        </w:rPr>
        <w:t xml:space="preserve">15, 2023. The report of the EAM/1 meeting (document UPOV/EAM/1/6) is available at: </w:t>
      </w:r>
      <w:hyperlink r:id="rId12" w:history="1">
        <w:r w:rsidR="00A42B8F" w:rsidRPr="00CD2E3A">
          <w:rPr>
            <w:rStyle w:val="Hyperlink"/>
            <w:rFonts w:cs="Arial"/>
            <w:snapToGrid w:val="0"/>
          </w:rPr>
          <w:t>https://www.upov.int/edocs/mdocs/upov/en/eam_1/eam_1_6.pdf</w:t>
        </w:r>
      </w:hyperlink>
      <w:r w:rsidR="00391041" w:rsidRPr="00783883">
        <w:rPr>
          <w:rFonts w:cs="Arial"/>
          <w:snapToGrid w:val="0"/>
        </w:rPr>
        <w:t>.</w:t>
      </w:r>
      <w:r w:rsidR="00A42B8F">
        <w:rPr>
          <w:rFonts w:cs="Arial"/>
          <w:snapToGrid w:val="0"/>
        </w:rPr>
        <w:t xml:space="preserve"> </w:t>
      </w:r>
    </w:p>
    <w:p w14:paraId="7B86AFAB" w14:textId="77777777" w:rsidR="00391041" w:rsidRPr="00783883" w:rsidRDefault="00391041" w:rsidP="00391041">
      <w:pPr>
        <w:rPr>
          <w:rFonts w:cs="Arial"/>
          <w:snapToGrid w:val="0"/>
          <w:u w:val="single"/>
        </w:rPr>
      </w:pPr>
    </w:p>
    <w:p w14:paraId="7A02E630" w14:textId="77B96921" w:rsidR="006A5CEF" w:rsidRPr="00783883" w:rsidRDefault="006A5CEF" w:rsidP="00C20524">
      <w:pPr>
        <w:pStyle w:val="Heading3"/>
        <w:rPr>
          <w:snapToGrid/>
        </w:rPr>
      </w:pPr>
      <w:bookmarkStart w:id="53" w:name="_Toc148433528"/>
      <w:r w:rsidRPr="00783883">
        <w:rPr>
          <w:snapToGrid/>
        </w:rPr>
        <w:t>T</w:t>
      </w:r>
      <w:r w:rsidR="00E9636D" w:rsidRPr="00783883">
        <w:rPr>
          <w:snapToGrid/>
        </w:rPr>
        <w:t>est</w:t>
      </w:r>
      <w:r w:rsidRPr="00783883">
        <w:rPr>
          <w:snapToGrid/>
        </w:rPr>
        <w:t xml:space="preserve"> Campaign (</w:t>
      </w:r>
      <w:r w:rsidR="00E9636D" w:rsidRPr="00783883">
        <w:rPr>
          <w:snapToGrid/>
        </w:rPr>
        <w:t>July</w:t>
      </w:r>
      <w:r w:rsidRPr="00783883">
        <w:rPr>
          <w:snapToGrid/>
        </w:rPr>
        <w:t>-August 2023)</w:t>
      </w:r>
      <w:bookmarkEnd w:id="53"/>
    </w:p>
    <w:p w14:paraId="05CF500A" w14:textId="77777777" w:rsidR="00E9636D" w:rsidRPr="00783883" w:rsidRDefault="00E9636D" w:rsidP="00C52534"/>
    <w:p w14:paraId="7B03C641" w14:textId="77777777" w:rsidR="006A5CEF" w:rsidRPr="00783883" w:rsidRDefault="006A5CEF" w:rsidP="006A5CEF">
      <w:pPr>
        <w:keepNext/>
        <w:rPr>
          <w:rFonts w:cs="Arial"/>
          <w:shd w:val="clear" w:color="auto" w:fill="FFFFFF"/>
        </w:rPr>
      </w:pPr>
      <w:r w:rsidRPr="00783883">
        <w:rPr>
          <w:rFonts w:cs="Arial"/>
          <w:color w:val="000000"/>
        </w:rPr>
        <w:fldChar w:fldCharType="begin"/>
      </w:r>
      <w:r w:rsidRPr="00783883">
        <w:rPr>
          <w:rFonts w:cs="Arial"/>
          <w:color w:val="000000"/>
        </w:rPr>
        <w:instrText xml:space="preserve"> AUTONUM  </w:instrText>
      </w:r>
      <w:r w:rsidRPr="00783883">
        <w:rPr>
          <w:rFonts w:cs="Arial"/>
          <w:color w:val="000000"/>
        </w:rPr>
        <w:fldChar w:fldCharType="end"/>
      </w:r>
      <w:r w:rsidRPr="00783883">
        <w:rPr>
          <w:rFonts w:cs="Arial"/>
          <w:color w:val="000000"/>
        </w:rPr>
        <w:tab/>
      </w:r>
      <w:r w:rsidRPr="00783883">
        <w:rPr>
          <w:rFonts w:cs="Arial"/>
          <w:shd w:val="clear" w:color="auto" w:fill="FFFFFF"/>
        </w:rPr>
        <w:t>A test campaign for the UPOV e-PVP Administration module and UPOV e-PVP DUS Report Exchange module was organized from July 18 to August 11, 2023.</w:t>
      </w:r>
    </w:p>
    <w:p w14:paraId="5AD996C2" w14:textId="6A2D7F11" w:rsidR="006A5CEF" w:rsidRPr="00783883" w:rsidRDefault="006A5CEF" w:rsidP="006A5CEF">
      <w:pPr>
        <w:keepNext/>
        <w:rPr>
          <w:rFonts w:cs="Arial"/>
          <w:shd w:val="clear" w:color="auto" w:fill="FFFFFF"/>
        </w:rPr>
      </w:pPr>
    </w:p>
    <w:p w14:paraId="68798716" w14:textId="77777777" w:rsidR="006A5CEF" w:rsidRPr="00783883" w:rsidRDefault="006A5CEF" w:rsidP="006A5CEF">
      <w:pPr>
        <w:keepNext/>
        <w:rPr>
          <w:rFonts w:cs="Arial"/>
          <w:shd w:val="clear" w:color="auto" w:fill="FFFFFF"/>
        </w:rPr>
      </w:pPr>
      <w:r w:rsidRPr="00783883">
        <w:rPr>
          <w:rFonts w:cs="Arial"/>
          <w:color w:val="000000"/>
        </w:rPr>
        <w:fldChar w:fldCharType="begin"/>
      </w:r>
      <w:r w:rsidRPr="00783883">
        <w:rPr>
          <w:rFonts w:cs="Arial"/>
          <w:color w:val="000000"/>
        </w:rPr>
        <w:instrText xml:space="preserve"> AUTONUM  </w:instrText>
      </w:r>
      <w:r w:rsidRPr="00783883">
        <w:rPr>
          <w:rFonts w:cs="Arial"/>
          <w:color w:val="000000"/>
        </w:rPr>
        <w:fldChar w:fldCharType="end"/>
      </w:r>
      <w:r w:rsidRPr="00783883">
        <w:rPr>
          <w:rFonts w:cs="Arial"/>
          <w:color w:val="000000"/>
        </w:rPr>
        <w:tab/>
      </w:r>
      <w:r w:rsidRPr="00783883">
        <w:rPr>
          <w:rFonts w:cs="Arial"/>
          <w:shd w:val="clear" w:color="auto" w:fill="FFFFFF"/>
        </w:rPr>
        <w:t>The following authorities were invited to participate in the test:</w:t>
      </w:r>
    </w:p>
    <w:p w14:paraId="19404570" w14:textId="77777777" w:rsidR="006A5CEF" w:rsidRPr="00783883" w:rsidRDefault="006A5CEF" w:rsidP="006A5CEF">
      <w:pPr>
        <w:keepNext/>
        <w:rPr>
          <w:rFonts w:cs="Arial"/>
          <w:shd w:val="clear" w:color="auto" w:fill="FFFFFF"/>
        </w:rPr>
      </w:pPr>
    </w:p>
    <w:tbl>
      <w:tblPr>
        <w:tblStyle w:val="TableGrid"/>
        <w:tblW w:w="0" w:type="auto"/>
        <w:jc w:val="center"/>
        <w:tblLook w:val="04A0" w:firstRow="1" w:lastRow="0" w:firstColumn="1" w:lastColumn="0" w:noHBand="0" w:noVBand="1"/>
      </w:tblPr>
      <w:tblGrid>
        <w:gridCol w:w="4065"/>
        <w:gridCol w:w="3210"/>
      </w:tblGrid>
      <w:tr w:rsidR="006A5CEF" w:rsidRPr="00783883" w14:paraId="411DBF85" w14:textId="77777777" w:rsidTr="00760531">
        <w:trPr>
          <w:jc w:val="center"/>
        </w:trPr>
        <w:tc>
          <w:tcPr>
            <w:tcW w:w="4065" w:type="dxa"/>
          </w:tcPr>
          <w:p w14:paraId="51B4A97C" w14:textId="77777777" w:rsidR="006A5CEF" w:rsidRPr="00783883" w:rsidRDefault="006A5CEF" w:rsidP="00760531">
            <w:pPr>
              <w:keepNext/>
              <w:rPr>
                <w:rFonts w:cs="Arial"/>
                <w:shd w:val="clear" w:color="auto" w:fill="FFFFFF"/>
              </w:rPr>
            </w:pPr>
            <w:r w:rsidRPr="00783883">
              <w:rPr>
                <w:rFonts w:cs="Arial"/>
                <w:shd w:val="clear" w:color="auto" w:fill="FFFFFF"/>
              </w:rPr>
              <w:t>Authority</w:t>
            </w:r>
          </w:p>
        </w:tc>
        <w:tc>
          <w:tcPr>
            <w:tcW w:w="3210" w:type="dxa"/>
          </w:tcPr>
          <w:p w14:paraId="1AD6E50C" w14:textId="77777777" w:rsidR="006A5CEF" w:rsidRPr="00783883" w:rsidRDefault="006A5CEF" w:rsidP="00760531">
            <w:pPr>
              <w:keepNext/>
              <w:rPr>
                <w:rFonts w:cs="Arial"/>
                <w:shd w:val="clear" w:color="auto" w:fill="FFFFFF"/>
              </w:rPr>
            </w:pPr>
            <w:r w:rsidRPr="00783883">
              <w:rPr>
                <w:rFonts w:cs="Arial"/>
                <w:shd w:val="clear" w:color="auto" w:fill="FFFFFF"/>
              </w:rPr>
              <w:t>UPOV Member</w:t>
            </w:r>
          </w:p>
        </w:tc>
      </w:tr>
      <w:tr w:rsidR="006A5CEF" w:rsidRPr="00783883" w14:paraId="1CB84786" w14:textId="77777777" w:rsidTr="00760531">
        <w:trPr>
          <w:jc w:val="center"/>
        </w:trPr>
        <w:tc>
          <w:tcPr>
            <w:tcW w:w="4065" w:type="dxa"/>
          </w:tcPr>
          <w:p w14:paraId="2D493A11" w14:textId="77777777" w:rsidR="006A5CEF" w:rsidRPr="00783883" w:rsidRDefault="006A5CEF" w:rsidP="00760531">
            <w:pPr>
              <w:pStyle w:val="ListParagraph"/>
              <w:keepNext/>
              <w:numPr>
                <w:ilvl w:val="0"/>
                <w:numId w:val="3"/>
              </w:numPr>
              <w:rPr>
                <w:rFonts w:ascii="Arial" w:hAnsi="Arial" w:cs="Arial"/>
                <w:sz w:val="20"/>
                <w:szCs w:val="20"/>
                <w:shd w:val="clear" w:color="auto" w:fill="FFFFFF"/>
                <w:lang w:val="en-US"/>
              </w:rPr>
            </w:pPr>
            <w:r w:rsidRPr="00783883">
              <w:rPr>
                <w:rFonts w:ascii="Arial" w:hAnsi="Arial" w:cs="Arial"/>
                <w:sz w:val="20"/>
                <w:szCs w:val="20"/>
                <w:shd w:val="clear" w:color="auto" w:fill="FFFFFF"/>
                <w:lang w:val="en-US"/>
              </w:rPr>
              <w:t>Azerbaijan</w:t>
            </w:r>
          </w:p>
        </w:tc>
        <w:tc>
          <w:tcPr>
            <w:tcW w:w="3210" w:type="dxa"/>
          </w:tcPr>
          <w:p w14:paraId="6D457577" w14:textId="77777777" w:rsidR="006A5CEF" w:rsidRPr="00783883" w:rsidRDefault="006A5CEF" w:rsidP="00760531">
            <w:pPr>
              <w:keepNext/>
              <w:rPr>
                <w:rFonts w:cs="Arial"/>
                <w:shd w:val="clear" w:color="auto" w:fill="FFFFFF"/>
              </w:rPr>
            </w:pPr>
            <w:r w:rsidRPr="00783883">
              <w:rPr>
                <w:rFonts w:cs="Arial"/>
                <w:shd w:val="clear" w:color="auto" w:fill="FFFFFF"/>
              </w:rPr>
              <w:t>Yes</w:t>
            </w:r>
          </w:p>
        </w:tc>
      </w:tr>
      <w:tr w:rsidR="006A5CEF" w:rsidRPr="00783883" w14:paraId="4A784B6B" w14:textId="77777777" w:rsidTr="00760531">
        <w:trPr>
          <w:jc w:val="center"/>
        </w:trPr>
        <w:tc>
          <w:tcPr>
            <w:tcW w:w="4065" w:type="dxa"/>
          </w:tcPr>
          <w:p w14:paraId="649CABBB" w14:textId="77777777" w:rsidR="006A5CEF" w:rsidRPr="00783883" w:rsidRDefault="006A5CEF" w:rsidP="00760531">
            <w:pPr>
              <w:pStyle w:val="ListParagraph"/>
              <w:keepNext/>
              <w:numPr>
                <w:ilvl w:val="0"/>
                <w:numId w:val="3"/>
              </w:numPr>
              <w:rPr>
                <w:rFonts w:ascii="Arial" w:hAnsi="Arial" w:cs="Arial"/>
                <w:sz w:val="20"/>
                <w:szCs w:val="20"/>
                <w:shd w:val="clear" w:color="auto" w:fill="FFFFFF"/>
                <w:lang w:val="en-US"/>
              </w:rPr>
            </w:pPr>
            <w:r w:rsidRPr="00783883">
              <w:rPr>
                <w:rFonts w:ascii="Arial" w:hAnsi="Arial" w:cs="Arial"/>
                <w:sz w:val="20"/>
                <w:szCs w:val="20"/>
                <w:shd w:val="clear" w:color="auto" w:fill="FFFFFF"/>
                <w:lang w:val="en-US"/>
              </w:rPr>
              <w:t>Brazil</w:t>
            </w:r>
          </w:p>
        </w:tc>
        <w:tc>
          <w:tcPr>
            <w:tcW w:w="3210" w:type="dxa"/>
          </w:tcPr>
          <w:p w14:paraId="69750CC8" w14:textId="77777777" w:rsidR="006A5CEF" w:rsidRPr="00783883" w:rsidRDefault="006A5CEF" w:rsidP="00760531">
            <w:pPr>
              <w:keepNext/>
              <w:rPr>
                <w:rFonts w:cs="Arial"/>
                <w:shd w:val="clear" w:color="auto" w:fill="FFFFFF"/>
              </w:rPr>
            </w:pPr>
            <w:r w:rsidRPr="00783883">
              <w:rPr>
                <w:rFonts w:cs="Arial"/>
                <w:shd w:val="clear" w:color="auto" w:fill="FFFFFF"/>
              </w:rPr>
              <w:t>Yes</w:t>
            </w:r>
          </w:p>
        </w:tc>
      </w:tr>
      <w:tr w:rsidR="006A5CEF" w:rsidRPr="00783883" w14:paraId="6E974A59" w14:textId="77777777" w:rsidTr="00760531">
        <w:trPr>
          <w:jc w:val="center"/>
        </w:trPr>
        <w:tc>
          <w:tcPr>
            <w:tcW w:w="4065" w:type="dxa"/>
          </w:tcPr>
          <w:p w14:paraId="03F21DE5" w14:textId="77777777" w:rsidR="006A5CEF" w:rsidRPr="00783883" w:rsidRDefault="006A5CEF" w:rsidP="00760531">
            <w:pPr>
              <w:pStyle w:val="ListParagraph"/>
              <w:keepNext/>
              <w:numPr>
                <w:ilvl w:val="0"/>
                <w:numId w:val="3"/>
              </w:numPr>
              <w:rPr>
                <w:rFonts w:ascii="Arial" w:hAnsi="Arial" w:cs="Arial"/>
                <w:sz w:val="20"/>
                <w:szCs w:val="20"/>
                <w:shd w:val="clear" w:color="auto" w:fill="FFFFFF"/>
                <w:lang w:val="en-US"/>
              </w:rPr>
            </w:pPr>
            <w:r w:rsidRPr="00783883">
              <w:rPr>
                <w:rFonts w:ascii="Arial" w:hAnsi="Arial" w:cs="Arial"/>
                <w:sz w:val="20"/>
                <w:szCs w:val="20"/>
                <w:shd w:val="clear" w:color="auto" w:fill="FFFFFF"/>
                <w:lang w:val="en-US"/>
              </w:rPr>
              <w:t>Brunei Darussalam</w:t>
            </w:r>
          </w:p>
        </w:tc>
        <w:tc>
          <w:tcPr>
            <w:tcW w:w="3210" w:type="dxa"/>
          </w:tcPr>
          <w:p w14:paraId="7A717B62" w14:textId="77777777" w:rsidR="006A5CEF" w:rsidRPr="00783883" w:rsidRDefault="006A5CEF" w:rsidP="00760531">
            <w:pPr>
              <w:keepNext/>
              <w:rPr>
                <w:rFonts w:cs="Arial"/>
                <w:shd w:val="clear" w:color="auto" w:fill="FFFFFF"/>
              </w:rPr>
            </w:pPr>
            <w:r w:rsidRPr="00783883">
              <w:rPr>
                <w:rFonts w:cs="Arial"/>
                <w:shd w:val="clear" w:color="auto" w:fill="FFFFFF"/>
              </w:rPr>
              <w:t>No</w:t>
            </w:r>
          </w:p>
        </w:tc>
      </w:tr>
      <w:tr w:rsidR="006A5CEF" w:rsidRPr="00783883" w14:paraId="652B31EB" w14:textId="77777777" w:rsidTr="00760531">
        <w:trPr>
          <w:jc w:val="center"/>
        </w:trPr>
        <w:tc>
          <w:tcPr>
            <w:tcW w:w="4065" w:type="dxa"/>
          </w:tcPr>
          <w:p w14:paraId="3D0C19F7" w14:textId="77777777" w:rsidR="006A5CEF" w:rsidRPr="00783883" w:rsidRDefault="006A5CEF" w:rsidP="00760531">
            <w:pPr>
              <w:pStyle w:val="ListParagraph"/>
              <w:keepNext/>
              <w:numPr>
                <w:ilvl w:val="0"/>
                <w:numId w:val="3"/>
              </w:numPr>
              <w:rPr>
                <w:rFonts w:ascii="Arial" w:hAnsi="Arial" w:cs="Arial"/>
                <w:sz w:val="20"/>
                <w:szCs w:val="20"/>
                <w:shd w:val="clear" w:color="auto" w:fill="FFFFFF"/>
                <w:lang w:val="en-US"/>
              </w:rPr>
            </w:pPr>
            <w:r w:rsidRPr="00783883">
              <w:rPr>
                <w:rFonts w:ascii="Arial" w:hAnsi="Arial" w:cs="Arial"/>
                <w:sz w:val="20"/>
                <w:szCs w:val="20"/>
                <w:shd w:val="clear" w:color="auto" w:fill="FFFFFF"/>
                <w:lang w:val="en-US"/>
              </w:rPr>
              <w:t>Canada</w:t>
            </w:r>
          </w:p>
        </w:tc>
        <w:tc>
          <w:tcPr>
            <w:tcW w:w="3210" w:type="dxa"/>
          </w:tcPr>
          <w:p w14:paraId="144CE649" w14:textId="77777777" w:rsidR="006A5CEF" w:rsidRPr="00783883" w:rsidRDefault="006A5CEF" w:rsidP="00760531">
            <w:pPr>
              <w:keepNext/>
              <w:rPr>
                <w:rFonts w:cs="Arial"/>
                <w:shd w:val="clear" w:color="auto" w:fill="FFFFFF"/>
              </w:rPr>
            </w:pPr>
            <w:r w:rsidRPr="00783883">
              <w:rPr>
                <w:rFonts w:cs="Arial"/>
                <w:shd w:val="clear" w:color="auto" w:fill="FFFFFF"/>
              </w:rPr>
              <w:t>Yes</w:t>
            </w:r>
          </w:p>
        </w:tc>
      </w:tr>
      <w:tr w:rsidR="006A5CEF" w:rsidRPr="00783883" w14:paraId="34F51D61" w14:textId="77777777" w:rsidTr="00760531">
        <w:trPr>
          <w:jc w:val="center"/>
        </w:trPr>
        <w:tc>
          <w:tcPr>
            <w:tcW w:w="4065" w:type="dxa"/>
          </w:tcPr>
          <w:p w14:paraId="4526F570" w14:textId="77777777" w:rsidR="006A5CEF" w:rsidRPr="00783883" w:rsidRDefault="006A5CEF" w:rsidP="00760531">
            <w:pPr>
              <w:pStyle w:val="ListParagraph"/>
              <w:keepNext/>
              <w:numPr>
                <w:ilvl w:val="0"/>
                <w:numId w:val="3"/>
              </w:numPr>
              <w:rPr>
                <w:rFonts w:ascii="Arial" w:hAnsi="Arial" w:cs="Arial"/>
                <w:sz w:val="20"/>
                <w:szCs w:val="20"/>
                <w:shd w:val="clear" w:color="auto" w:fill="FFFFFF"/>
                <w:lang w:val="en-US"/>
              </w:rPr>
            </w:pPr>
            <w:r w:rsidRPr="00783883">
              <w:rPr>
                <w:rFonts w:ascii="Arial" w:hAnsi="Arial" w:cs="Arial"/>
                <w:sz w:val="20"/>
                <w:szCs w:val="20"/>
                <w:shd w:val="clear" w:color="auto" w:fill="FFFFFF"/>
                <w:lang w:val="en-US"/>
              </w:rPr>
              <w:t>China</w:t>
            </w:r>
          </w:p>
        </w:tc>
        <w:tc>
          <w:tcPr>
            <w:tcW w:w="3210" w:type="dxa"/>
          </w:tcPr>
          <w:p w14:paraId="02A2A734" w14:textId="77777777" w:rsidR="006A5CEF" w:rsidRPr="00783883" w:rsidRDefault="006A5CEF" w:rsidP="00760531">
            <w:pPr>
              <w:keepNext/>
              <w:rPr>
                <w:rFonts w:cs="Arial"/>
                <w:shd w:val="clear" w:color="auto" w:fill="FFFFFF"/>
              </w:rPr>
            </w:pPr>
            <w:r w:rsidRPr="00783883">
              <w:rPr>
                <w:rFonts w:cs="Arial"/>
                <w:shd w:val="clear" w:color="auto" w:fill="FFFFFF"/>
              </w:rPr>
              <w:t>Yes</w:t>
            </w:r>
          </w:p>
        </w:tc>
      </w:tr>
      <w:tr w:rsidR="006A5CEF" w:rsidRPr="00783883" w14:paraId="5B82D24A" w14:textId="77777777" w:rsidTr="00760531">
        <w:trPr>
          <w:jc w:val="center"/>
        </w:trPr>
        <w:tc>
          <w:tcPr>
            <w:tcW w:w="4065" w:type="dxa"/>
          </w:tcPr>
          <w:p w14:paraId="3A74E184" w14:textId="77777777" w:rsidR="006A5CEF" w:rsidRPr="00783883" w:rsidRDefault="006A5CEF" w:rsidP="00760531">
            <w:pPr>
              <w:pStyle w:val="ListParagraph"/>
              <w:keepNext/>
              <w:numPr>
                <w:ilvl w:val="0"/>
                <w:numId w:val="3"/>
              </w:numPr>
              <w:rPr>
                <w:rFonts w:ascii="Arial" w:hAnsi="Arial" w:cs="Arial"/>
                <w:sz w:val="20"/>
                <w:szCs w:val="20"/>
                <w:shd w:val="clear" w:color="auto" w:fill="FFFFFF"/>
                <w:lang w:val="en-US"/>
              </w:rPr>
            </w:pPr>
            <w:r w:rsidRPr="00783883">
              <w:rPr>
                <w:rFonts w:ascii="Arial" w:hAnsi="Arial" w:cs="Arial"/>
                <w:sz w:val="20"/>
                <w:szCs w:val="20"/>
                <w:shd w:val="clear" w:color="auto" w:fill="FFFFFF"/>
                <w:lang w:val="en-US"/>
              </w:rPr>
              <w:t>Ecuador</w:t>
            </w:r>
          </w:p>
        </w:tc>
        <w:tc>
          <w:tcPr>
            <w:tcW w:w="3210" w:type="dxa"/>
          </w:tcPr>
          <w:p w14:paraId="30FC562D" w14:textId="77777777" w:rsidR="006A5CEF" w:rsidRPr="00783883" w:rsidRDefault="006A5CEF" w:rsidP="00760531">
            <w:pPr>
              <w:keepNext/>
              <w:rPr>
                <w:rFonts w:cs="Arial"/>
                <w:shd w:val="clear" w:color="auto" w:fill="FFFFFF"/>
              </w:rPr>
            </w:pPr>
            <w:r w:rsidRPr="00783883">
              <w:rPr>
                <w:rFonts w:cs="Arial"/>
                <w:shd w:val="clear" w:color="auto" w:fill="FFFFFF"/>
              </w:rPr>
              <w:t>Yes</w:t>
            </w:r>
          </w:p>
        </w:tc>
      </w:tr>
      <w:tr w:rsidR="006A5CEF" w:rsidRPr="00783883" w14:paraId="75209FFE" w14:textId="77777777" w:rsidTr="00760531">
        <w:trPr>
          <w:jc w:val="center"/>
        </w:trPr>
        <w:tc>
          <w:tcPr>
            <w:tcW w:w="4065" w:type="dxa"/>
          </w:tcPr>
          <w:p w14:paraId="44CA47D6" w14:textId="77777777" w:rsidR="006A5CEF" w:rsidRPr="00783883" w:rsidRDefault="006A5CEF" w:rsidP="00760531">
            <w:pPr>
              <w:pStyle w:val="ListParagraph"/>
              <w:keepNext/>
              <w:numPr>
                <w:ilvl w:val="0"/>
                <w:numId w:val="3"/>
              </w:numPr>
              <w:rPr>
                <w:rFonts w:ascii="Arial" w:hAnsi="Arial" w:cs="Arial"/>
                <w:sz w:val="20"/>
                <w:szCs w:val="20"/>
                <w:shd w:val="clear" w:color="auto" w:fill="FFFFFF"/>
                <w:lang w:val="en-US"/>
              </w:rPr>
            </w:pPr>
            <w:r w:rsidRPr="00783883">
              <w:rPr>
                <w:rFonts w:ascii="Arial" w:hAnsi="Arial" w:cs="Arial"/>
                <w:sz w:val="20"/>
                <w:szCs w:val="20"/>
                <w:shd w:val="clear" w:color="auto" w:fill="FFFFFF"/>
                <w:lang w:val="en-US"/>
              </w:rPr>
              <w:t>Egypt</w:t>
            </w:r>
          </w:p>
        </w:tc>
        <w:tc>
          <w:tcPr>
            <w:tcW w:w="3210" w:type="dxa"/>
          </w:tcPr>
          <w:p w14:paraId="1F32A640" w14:textId="77777777" w:rsidR="006A5CEF" w:rsidRPr="00783883" w:rsidRDefault="006A5CEF" w:rsidP="00760531">
            <w:pPr>
              <w:keepNext/>
              <w:rPr>
                <w:rFonts w:cs="Arial"/>
                <w:shd w:val="clear" w:color="auto" w:fill="FFFFFF"/>
              </w:rPr>
            </w:pPr>
            <w:r w:rsidRPr="00783883">
              <w:rPr>
                <w:rFonts w:cs="Arial"/>
                <w:shd w:val="clear" w:color="auto" w:fill="FFFFFF"/>
              </w:rPr>
              <w:t>Yes</w:t>
            </w:r>
          </w:p>
        </w:tc>
      </w:tr>
      <w:tr w:rsidR="006A5CEF" w:rsidRPr="00783883" w14:paraId="705CCAD8" w14:textId="77777777" w:rsidTr="00760531">
        <w:trPr>
          <w:jc w:val="center"/>
        </w:trPr>
        <w:tc>
          <w:tcPr>
            <w:tcW w:w="4065" w:type="dxa"/>
          </w:tcPr>
          <w:p w14:paraId="7FA6BCB2" w14:textId="77777777" w:rsidR="006A5CEF" w:rsidRPr="00783883" w:rsidRDefault="006A5CEF" w:rsidP="00760531">
            <w:pPr>
              <w:pStyle w:val="ListParagraph"/>
              <w:keepNext/>
              <w:numPr>
                <w:ilvl w:val="0"/>
                <w:numId w:val="3"/>
              </w:numPr>
              <w:rPr>
                <w:rFonts w:ascii="Arial" w:hAnsi="Arial" w:cs="Arial"/>
                <w:sz w:val="20"/>
                <w:szCs w:val="20"/>
                <w:shd w:val="clear" w:color="auto" w:fill="FFFFFF"/>
                <w:lang w:val="en-US"/>
              </w:rPr>
            </w:pPr>
            <w:r w:rsidRPr="00783883">
              <w:rPr>
                <w:rFonts w:ascii="Arial" w:hAnsi="Arial" w:cs="Arial"/>
                <w:sz w:val="20"/>
                <w:szCs w:val="20"/>
                <w:shd w:val="clear" w:color="auto" w:fill="FFFFFF"/>
                <w:lang w:val="en-US"/>
              </w:rPr>
              <w:t>European Union (CPVO)</w:t>
            </w:r>
          </w:p>
        </w:tc>
        <w:tc>
          <w:tcPr>
            <w:tcW w:w="3210" w:type="dxa"/>
          </w:tcPr>
          <w:p w14:paraId="3AA1E862" w14:textId="77777777" w:rsidR="006A5CEF" w:rsidRPr="00783883" w:rsidRDefault="006A5CEF" w:rsidP="00760531">
            <w:pPr>
              <w:keepNext/>
              <w:rPr>
                <w:rFonts w:cs="Arial"/>
                <w:shd w:val="clear" w:color="auto" w:fill="FFFFFF"/>
              </w:rPr>
            </w:pPr>
            <w:r w:rsidRPr="00783883">
              <w:rPr>
                <w:rFonts w:cs="Arial"/>
                <w:shd w:val="clear" w:color="auto" w:fill="FFFFFF"/>
              </w:rPr>
              <w:t>Yes</w:t>
            </w:r>
          </w:p>
        </w:tc>
      </w:tr>
      <w:tr w:rsidR="006A5CEF" w:rsidRPr="00783883" w14:paraId="558AC8B4" w14:textId="77777777" w:rsidTr="00760531">
        <w:trPr>
          <w:jc w:val="center"/>
        </w:trPr>
        <w:tc>
          <w:tcPr>
            <w:tcW w:w="4065" w:type="dxa"/>
          </w:tcPr>
          <w:p w14:paraId="32DEB91B" w14:textId="77777777" w:rsidR="006A5CEF" w:rsidRPr="00783883" w:rsidRDefault="006A5CEF" w:rsidP="00760531">
            <w:pPr>
              <w:pStyle w:val="ListParagraph"/>
              <w:keepNext/>
              <w:numPr>
                <w:ilvl w:val="0"/>
                <w:numId w:val="3"/>
              </w:numPr>
              <w:rPr>
                <w:rFonts w:ascii="Arial" w:hAnsi="Arial" w:cs="Arial"/>
                <w:sz w:val="20"/>
                <w:szCs w:val="20"/>
                <w:shd w:val="clear" w:color="auto" w:fill="FFFFFF"/>
                <w:lang w:val="en-US"/>
              </w:rPr>
            </w:pPr>
            <w:r w:rsidRPr="00783883">
              <w:rPr>
                <w:rFonts w:ascii="Arial" w:hAnsi="Arial" w:cs="Arial"/>
                <w:sz w:val="20"/>
                <w:szCs w:val="20"/>
                <w:shd w:val="clear" w:color="auto" w:fill="FFFFFF"/>
                <w:lang w:val="en-US"/>
              </w:rPr>
              <w:t>Ghana</w:t>
            </w:r>
          </w:p>
        </w:tc>
        <w:tc>
          <w:tcPr>
            <w:tcW w:w="3210" w:type="dxa"/>
          </w:tcPr>
          <w:p w14:paraId="2570055F" w14:textId="77777777" w:rsidR="006A5CEF" w:rsidRPr="00783883" w:rsidRDefault="006A5CEF" w:rsidP="00760531">
            <w:pPr>
              <w:keepNext/>
              <w:rPr>
                <w:rFonts w:cs="Arial"/>
                <w:shd w:val="clear" w:color="auto" w:fill="FFFFFF"/>
              </w:rPr>
            </w:pPr>
            <w:r w:rsidRPr="00783883">
              <w:rPr>
                <w:rFonts w:cs="Arial"/>
                <w:shd w:val="clear" w:color="auto" w:fill="FFFFFF"/>
              </w:rPr>
              <w:t>Yes</w:t>
            </w:r>
          </w:p>
        </w:tc>
      </w:tr>
      <w:tr w:rsidR="006A5CEF" w:rsidRPr="00783883" w14:paraId="28E3ED6E" w14:textId="77777777" w:rsidTr="00760531">
        <w:trPr>
          <w:jc w:val="center"/>
        </w:trPr>
        <w:tc>
          <w:tcPr>
            <w:tcW w:w="4065" w:type="dxa"/>
          </w:tcPr>
          <w:p w14:paraId="48428E43" w14:textId="77777777" w:rsidR="006A5CEF" w:rsidRPr="00783883" w:rsidRDefault="006A5CEF" w:rsidP="00760531">
            <w:pPr>
              <w:pStyle w:val="ListParagraph"/>
              <w:keepNext/>
              <w:numPr>
                <w:ilvl w:val="0"/>
                <w:numId w:val="3"/>
              </w:numPr>
              <w:rPr>
                <w:rFonts w:ascii="Arial" w:hAnsi="Arial" w:cs="Arial"/>
                <w:sz w:val="20"/>
                <w:szCs w:val="20"/>
                <w:shd w:val="clear" w:color="auto" w:fill="FFFFFF"/>
                <w:lang w:val="en-US"/>
              </w:rPr>
            </w:pPr>
            <w:r w:rsidRPr="00783883">
              <w:rPr>
                <w:rFonts w:ascii="Arial" w:hAnsi="Arial" w:cs="Arial"/>
                <w:sz w:val="20"/>
                <w:szCs w:val="20"/>
                <w:shd w:val="clear" w:color="auto" w:fill="FFFFFF"/>
                <w:lang w:val="en-US"/>
              </w:rPr>
              <w:t>Israel</w:t>
            </w:r>
          </w:p>
        </w:tc>
        <w:tc>
          <w:tcPr>
            <w:tcW w:w="3210" w:type="dxa"/>
          </w:tcPr>
          <w:p w14:paraId="3C587742" w14:textId="77777777" w:rsidR="006A5CEF" w:rsidRPr="00783883" w:rsidRDefault="006A5CEF" w:rsidP="00760531">
            <w:pPr>
              <w:keepNext/>
              <w:rPr>
                <w:rFonts w:cs="Arial"/>
                <w:shd w:val="clear" w:color="auto" w:fill="FFFFFF"/>
              </w:rPr>
            </w:pPr>
            <w:r w:rsidRPr="00783883">
              <w:rPr>
                <w:rFonts w:cs="Arial"/>
                <w:shd w:val="clear" w:color="auto" w:fill="FFFFFF"/>
              </w:rPr>
              <w:t>Yes</w:t>
            </w:r>
          </w:p>
        </w:tc>
      </w:tr>
      <w:tr w:rsidR="006A5CEF" w:rsidRPr="00783883" w14:paraId="27F7C0DD" w14:textId="77777777" w:rsidTr="00760531">
        <w:trPr>
          <w:jc w:val="center"/>
        </w:trPr>
        <w:tc>
          <w:tcPr>
            <w:tcW w:w="4065" w:type="dxa"/>
          </w:tcPr>
          <w:p w14:paraId="4B184F41" w14:textId="77777777" w:rsidR="006A5CEF" w:rsidRPr="00783883" w:rsidRDefault="006A5CEF" w:rsidP="00760531">
            <w:pPr>
              <w:pStyle w:val="ListParagraph"/>
              <w:keepNext/>
              <w:numPr>
                <w:ilvl w:val="0"/>
                <w:numId w:val="3"/>
              </w:numPr>
              <w:rPr>
                <w:rFonts w:ascii="Arial" w:hAnsi="Arial" w:cs="Arial"/>
                <w:sz w:val="20"/>
                <w:szCs w:val="20"/>
                <w:shd w:val="clear" w:color="auto" w:fill="FFFFFF"/>
                <w:lang w:val="en-US"/>
              </w:rPr>
            </w:pPr>
            <w:r w:rsidRPr="00783883">
              <w:rPr>
                <w:rFonts w:ascii="Arial" w:hAnsi="Arial" w:cs="Arial"/>
                <w:sz w:val="20"/>
                <w:szCs w:val="20"/>
                <w:shd w:val="clear" w:color="auto" w:fill="FFFFFF"/>
                <w:lang w:val="en-US"/>
              </w:rPr>
              <w:t>Japan</w:t>
            </w:r>
          </w:p>
        </w:tc>
        <w:tc>
          <w:tcPr>
            <w:tcW w:w="3210" w:type="dxa"/>
          </w:tcPr>
          <w:p w14:paraId="7EA55696" w14:textId="77777777" w:rsidR="006A5CEF" w:rsidRPr="00783883" w:rsidRDefault="006A5CEF" w:rsidP="00760531">
            <w:pPr>
              <w:keepNext/>
              <w:rPr>
                <w:rFonts w:cs="Arial"/>
                <w:shd w:val="clear" w:color="auto" w:fill="FFFFFF"/>
              </w:rPr>
            </w:pPr>
            <w:r w:rsidRPr="00783883">
              <w:rPr>
                <w:rFonts w:cs="Arial"/>
                <w:shd w:val="clear" w:color="auto" w:fill="FFFFFF"/>
              </w:rPr>
              <w:t>Yes</w:t>
            </w:r>
          </w:p>
        </w:tc>
      </w:tr>
      <w:tr w:rsidR="006A5CEF" w:rsidRPr="00783883" w14:paraId="20830D2E" w14:textId="77777777" w:rsidTr="00760531">
        <w:trPr>
          <w:jc w:val="center"/>
        </w:trPr>
        <w:tc>
          <w:tcPr>
            <w:tcW w:w="4065" w:type="dxa"/>
          </w:tcPr>
          <w:p w14:paraId="66AEA83D" w14:textId="77777777" w:rsidR="006A5CEF" w:rsidRPr="00783883" w:rsidRDefault="006A5CEF" w:rsidP="00760531">
            <w:pPr>
              <w:pStyle w:val="ListParagraph"/>
              <w:keepNext/>
              <w:numPr>
                <w:ilvl w:val="0"/>
                <w:numId w:val="3"/>
              </w:numPr>
              <w:rPr>
                <w:rFonts w:ascii="Arial" w:hAnsi="Arial" w:cs="Arial"/>
                <w:sz w:val="20"/>
                <w:szCs w:val="20"/>
                <w:shd w:val="clear" w:color="auto" w:fill="FFFFFF"/>
                <w:lang w:val="en-US"/>
              </w:rPr>
            </w:pPr>
            <w:r w:rsidRPr="00783883">
              <w:rPr>
                <w:rFonts w:ascii="Arial" w:hAnsi="Arial" w:cs="Arial"/>
                <w:spacing w:val="-3"/>
                <w:sz w:val="20"/>
                <w:szCs w:val="20"/>
                <w:shd w:val="clear" w:color="auto" w:fill="FFFFFF"/>
                <w:lang w:val="en-US"/>
              </w:rPr>
              <w:t>Lao People’s Democratic Republic</w:t>
            </w:r>
          </w:p>
        </w:tc>
        <w:tc>
          <w:tcPr>
            <w:tcW w:w="3210" w:type="dxa"/>
          </w:tcPr>
          <w:p w14:paraId="557910B7" w14:textId="77777777" w:rsidR="006A5CEF" w:rsidRPr="00783883" w:rsidRDefault="006A5CEF" w:rsidP="00760531">
            <w:pPr>
              <w:keepNext/>
              <w:rPr>
                <w:rFonts w:cs="Arial"/>
                <w:shd w:val="clear" w:color="auto" w:fill="FFFFFF"/>
              </w:rPr>
            </w:pPr>
            <w:r w:rsidRPr="00783883">
              <w:rPr>
                <w:rFonts w:cs="Arial"/>
                <w:shd w:val="clear" w:color="auto" w:fill="FFFFFF"/>
              </w:rPr>
              <w:t>No</w:t>
            </w:r>
          </w:p>
        </w:tc>
      </w:tr>
      <w:tr w:rsidR="006A5CEF" w:rsidRPr="00783883" w14:paraId="0D648278" w14:textId="77777777" w:rsidTr="00760531">
        <w:trPr>
          <w:jc w:val="center"/>
        </w:trPr>
        <w:tc>
          <w:tcPr>
            <w:tcW w:w="4065" w:type="dxa"/>
          </w:tcPr>
          <w:p w14:paraId="5E9D693D" w14:textId="77777777" w:rsidR="006A5CEF" w:rsidRPr="00783883" w:rsidRDefault="006A5CEF" w:rsidP="00760531">
            <w:pPr>
              <w:pStyle w:val="ListParagraph"/>
              <w:keepNext/>
              <w:numPr>
                <w:ilvl w:val="0"/>
                <w:numId w:val="3"/>
              </w:numPr>
              <w:rPr>
                <w:rFonts w:ascii="Arial" w:hAnsi="Arial" w:cs="Arial"/>
                <w:sz w:val="20"/>
                <w:szCs w:val="20"/>
                <w:shd w:val="clear" w:color="auto" w:fill="FFFFFF"/>
                <w:lang w:val="en-US"/>
              </w:rPr>
            </w:pPr>
            <w:r w:rsidRPr="00783883">
              <w:rPr>
                <w:rFonts w:ascii="Arial" w:hAnsi="Arial" w:cs="Arial"/>
                <w:sz w:val="20"/>
                <w:szCs w:val="20"/>
                <w:shd w:val="clear" w:color="auto" w:fill="FFFFFF"/>
                <w:lang w:val="en-US"/>
              </w:rPr>
              <w:t>Malaysia</w:t>
            </w:r>
          </w:p>
        </w:tc>
        <w:tc>
          <w:tcPr>
            <w:tcW w:w="3210" w:type="dxa"/>
          </w:tcPr>
          <w:p w14:paraId="57DB2698" w14:textId="77777777" w:rsidR="006A5CEF" w:rsidRPr="00783883" w:rsidRDefault="006A5CEF" w:rsidP="00760531">
            <w:pPr>
              <w:keepNext/>
              <w:rPr>
                <w:rFonts w:cs="Arial"/>
                <w:shd w:val="clear" w:color="auto" w:fill="FFFFFF"/>
              </w:rPr>
            </w:pPr>
            <w:r w:rsidRPr="00783883">
              <w:rPr>
                <w:rFonts w:cs="Arial"/>
                <w:shd w:val="clear" w:color="auto" w:fill="FFFFFF"/>
              </w:rPr>
              <w:t>No</w:t>
            </w:r>
          </w:p>
        </w:tc>
      </w:tr>
      <w:tr w:rsidR="006A5CEF" w:rsidRPr="00783883" w14:paraId="23794369" w14:textId="77777777" w:rsidTr="00760531">
        <w:trPr>
          <w:jc w:val="center"/>
        </w:trPr>
        <w:tc>
          <w:tcPr>
            <w:tcW w:w="4065" w:type="dxa"/>
          </w:tcPr>
          <w:p w14:paraId="63EDE2A0" w14:textId="77777777" w:rsidR="006A5CEF" w:rsidRPr="00783883" w:rsidRDefault="006A5CEF" w:rsidP="00760531">
            <w:pPr>
              <w:pStyle w:val="ListParagraph"/>
              <w:keepNext/>
              <w:numPr>
                <w:ilvl w:val="0"/>
                <w:numId w:val="3"/>
              </w:numPr>
              <w:rPr>
                <w:rFonts w:ascii="Arial" w:hAnsi="Arial" w:cs="Arial"/>
                <w:sz w:val="20"/>
                <w:szCs w:val="20"/>
                <w:shd w:val="clear" w:color="auto" w:fill="FFFFFF"/>
                <w:lang w:val="en-US"/>
              </w:rPr>
            </w:pPr>
            <w:r w:rsidRPr="00783883">
              <w:rPr>
                <w:rFonts w:ascii="Arial" w:hAnsi="Arial" w:cs="Arial"/>
                <w:sz w:val="20"/>
                <w:szCs w:val="20"/>
                <w:shd w:val="clear" w:color="auto" w:fill="FFFFFF"/>
                <w:lang w:val="en-US"/>
              </w:rPr>
              <w:t>Mexico</w:t>
            </w:r>
          </w:p>
        </w:tc>
        <w:tc>
          <w:tcPr>
            <w:tcW w:w="3210" w:type="dxa"/>
          </w:tcPr>
          <w:p w14:paraId="381BF455" w14:textId="77777777" w:rsidR="006A5CEF" w:rsidRPr="00783883" w:rsidRDefault="006A5CEF" w:rsidP="00760531">
            <w:pPr>
              <w:keepNext/>
              <w:rPr>
                <w:rFonts w:cs="Arial"/>
                <w:shd w:val="clear" w:color="auto" w:fill="FFFFFF"/>
              </w:rPr>
            </w:pPr>
            <w:r w:rsidRPr="00783883">
              <w:rPr>
                <w:rFonts w:cs="Arial"/>
                <w:shd w:val="clear" w:color="auto" w:fill="FFFFFF"/>
              </w:rPr>
              <w:t>Yes</w:t>
            </w:r>
          </w:p>
        </w:tc>
      </w:tr>
      <w:tr w:rsidR="006A5CEF" w:rsidRPr="00783883" w14:paraId="41A778CA" w14:textId="77777777" w:rsidTr="00760531">
        <w:trPr>
          <w:jc w:val="center"/>
        </w:trPr>
        <w:tc>
          <w:tcPr>
            <w:tcW w:w="4065" w:type="dxa"/>
          </w:tcPr>
          <w:p w14:paraId="7E1BE783" w14:textId="77777777" w:rsidR="006A5CEF" w:rsidRPr="00783883" w:rsidRDefault="006A5CEF" w:rsidP="00760531">
            <w:pPr>
              <w:pStyle w:val="ListParagraph"/>
              <w:keepNext/>
              <w:numPr>
                <w:ilvl w:val="0"/>
                <w:numId w:val="3"/>
              </w:numPr>
              <w:rPr>
                <w:rFonts w:ascii="Arial" w:hAnsi="Arial" w:cs="Arial"/>
                <w:sz w:val="20"/>
                <w:szCs w:val="20"/>
                <w:shd w:val="clear" w:color="auto" w:fill="FFFFFF"/>
                <w:lang w:val="en-US"/>
              </w:rPr>
            </w:pPr>
            <w:r w:rsidRPr="00783883">
              <w:rPr>
                <w:rFonts w:ascii="Arial" w:hAnsi="Arial" w:cs="Arial"/>
                <w:sz w:val="20"/>
                <w:szCs w:val="20"/>
                <w:shd w:val="clear" w:color="auto" w:fill="FFFFFF"/>
                <w:lang w:val="en-US"/>
              </w:rPr>
              <w:t>Myanmar</w:t>
            </w:r>
          </w:p>
        </w:tc>
        <w:tc>
          <w:tcPr>
            <w:tcW w:w="3210" w:type="dxa"/>
          </w:tcPr>
          <w:p w14:paraId="0F8D7AAA" w14:textId="77777777" w:rsidR="006A5CEF" w:rsidRPr="00783883" w:rsidRDefault="006A5CEF" w:rsidP="00760531">
            <w:pPr>
              <w:keepNext/>
              <w:rPr>
                <w:rFonts w:cs="Arial"/>
                <w:shd w:val="clear" w:color="auto" w:fill="FFFFFF"/>
              </w:rPr>
            </w:pPr>
            <w:r w:rsidRPr="00783883">
              <w:rPr>
                <w:rFonts w:cs="Arial"/>
                <w:shd w:val="clear" w:color="auto" w:fill="FFFFFF"/>
              </w:rPr>
              <w:t>No</w:t>
            </w:r>
          </w:p>
        </w:tc>
      </w:tr>
      <w:tr w:rsidR="006A5CEF" w:rsidRPr="00783883" w14:paraId="0CAAA656" w14:textId="77777777" w:rsidTr="00760531">
        <w:trPr>
          <w:jc w:val="center"/>
        </w:trPr>
        <w:tc>
          <w:tcPr>
            <w:tcW w:w="4065" w:type="dxa"/>
          </w:tcPr>
          <w:p w14:paraId="50D1BD97" w14:textId="06463816" w:rsidR="006A5CEF" w:rsidRPr="00783883" w:rsidRDefault="00C52534" w:rsidP="00760531">
            <w:pPr>
              <w:pStyle w:val="ListParagraph"/>
              <w:keepNext/>
              <w:numPr>
                <w:ilvl w:val="0"/>
                <w:numId w:val="3"/>
              </w:numPr>
              <w:rPr>
                <w:rFonts w:ascii="Arial" w:hAnsi="Arial" w:cs="Arial"/>
                <w:sz w:val="20"/>
                <w:szCs w:val="20"/>
                <w:shd w:val="clear" w:color="auto" w:fill="FFFFFF"/>
                <w:lang w:val="en-US"/>
              </w:rPr>
            </w:pPr>
            <w:r w:rsidRPr="00783883">
              <w:rPr>
                <w:rFonts w:ascii="Arial" w:hAnsi="Arial" w:cs="Arial"/>
                <w:sz w:val="20"/>
                <w:szCs w:val="20"/>
                <w:shd w:val="clear" w:color="auto" w:fill="FFFFFF"/>
                <w:lang w:val="en-US"/>
              </w:rPr>
              <w:t xml:space="preserve">The Kingdom of the </w:t>
            </w:r>
            <w:r w:rsidR="006A5CEF" w:rsidRPr="00783883">
              <w:rPr>
                <w:rFonts w:ascii="Arial" w:hAnsi="Arial" w:cs="Arial"/>
                <w:sz w:val="20"/>
                <w:szCs w:val="20"/>
                <w:shd w:val="clear" w:color="auto" w:fill="FFFFFF"/>
                <w:lang w:val="en-US"/>
              </w:rPr>
              <w:t>Netherlands</w:t>
            </w:r>
          </w:p>
        </w:tc>
        <w:tc>
          <w:tcPr>
            <w:tcW w:w="3210" w:type="dxa"/>
          </w:tcPr>
          <w:p w14:paraId="19632C64" w14:textId="77777777" w:rsidR="006A5CEF" w:rsidRPr="00783883" w:rsidRDefault="006A5CEF" w:rsidP="00760531">
            <w:pPr>
              <w:keepNext/>
              <w:rPr>
                <w:rFonts w:cs="Arial"/>
                <w:shd w:val="clear" w:color="auto" w:fill="FFFFFF"/>
              </w:rPr>
            </w:pPr>
            <w:r w:rsidRPr="00783883">
              <w:rPr>
                <w:rFonts w:cs="Arial"/>
                <w:shd w:val="clear" w:color="auto" w:fill="FFFFFF"/>
              </w:rPr>
              <w:t>Yes</w:t>
            </w:r>
          </w:p>
        </w:tc>
      </w:tr>
      <w:tr w:rsidR="006A5CEF" w:rsidRPr="00783883" w14:paraId="3DC2A7D2" w14:textId="77777777" w:rsidTr="00760531">
        <w:trPr>
          <w:jc w:val="center"/>
        </w:trPr>
        <w:tc>
          <w:tcPr>
            <w:tcW w:w="4065" w:type="dxa"/>
          </w:tcPr>
          <w:p w14:paraId="09BBF8F4" w14:textId="77777777" w:rsidR="006A5CEF" w:rsidRPr="00783883" w:rsidRDefault="006A5CEF" w:rsidP="00760531">
            <w:pPr>
              <w:pStyle w:val="ListParagraph"/>
              <w:keepNext/>
              <w:numPr>
                <w:ilvl w:val="0"/>
                <w:numId w:val="3"/>
              </w:numPr>
              <w:rPr>
                <w:rFonts w:ascii="Arial" w:hAnsi="Arial" w:cs="Arial"/>
                <w:sz w:val="20"/>
                <w:szCs w:val="20"/>
                <w:shd w:val="clear" w:color="auto" w:fill="FFFFFF"/>
                <w:lang w:val="en-US"/>
              </w:rPr>
            </w:pPr>
            <w:r w:rsidRPr="00783883">
              <w:rPr>
                <w:rFonts w:ascii="Arial" w:hAnsi="Arial" w:cs="Arial"/>
                <w:sz w:val="20"/>
                <w:szCs w:val="20"/>
                <w:shd w:val="clear" w:color="auto" w:fill="FFFFFF"/>
                <w:lang w:val="en-US"/>
              </w:rPr>
              <w:t>United Republic of Tanzania</w:t>
            </w:r>
          </w:p>
        </w:tc>
        <w:tc>
          <w:tcPr>
            <w:tcW w:w="3210" w:type="dxa"/>
          </w:tcPr>
          <w:p w14:paraId="0B4A559A" w14:textId="77777777" w:rsidR="006A5CEF" w:rsidRPr="00783883" w:rsidRDefault="006A5CEF" w:rsidP="00760531">
            <w:pPr>
              <w:keepNext/>
              <w:rPr>
                <w:rFonts w:cs="Arial"/>
                <w:shd w:val="clear" w:color="auto" w:fill="FFFFFF"/>
              </w:rPr>
            </w:pPr>
            <w:r w:rsidRPr="00783883">
              <w:rPr>
                <w:rFonts w:cs="Arial"/>
                <w:shd w:val="clear" w:color="auto" w:fill="FFFFFF"/>
              </w:rPr>
              <w:t>Yes</w:t>
            </w:r>
          </w:p>
        </w:tc>
      </w:tr>
      <w:tr w:rsidR="006A5CEF" w:rsidRPr="00783883" w14:paraId="65306429" w14:textId="77777777" w:rsidTr="00760531">
        <w:trPr>
          <w:jc w:val="center"/>
        </w:trPr>
        <w:tc>
          <w:tcPr>
            <w:tcW w:w="4065" w:type="dxa"/>
          </w:tcPr>
          <w:p w14:paraId="6FAD09F0" w14:textId="77777777" w:rsidR="006A5CEF" w:rsidRPr="00783883" w:rsidRDefault="006A5CEF" w:rsidP="00760531">
            <w:pPr>
              <w:pStyle w:val="ListParagraph"/>
              <w:keepNext/>
              <w:numPr>
                <w:ilvl w:val="0"/>
                <w:numId w:val="3"/>
              </w:numPr>
              <w:rPr>
                <w:rFonts w:ascii="Arial" w:hAnsi="Arial" w:cs="Arial"/>
                <w:sz w:val="20"/>
                <w:szCs w:val="20"/>
                <w:shd w:val="clear" w:color="auto" w:fill="FFFFFF"/>
                <w:lang w:val="en-US"/>
              </w:rPr>
            </w:pPr>
            <w:r w:rsidRPr="00783883">
              <w:rPr>
                <w:rFonts w:ascii="Arial" w:hAnsi="Arial" w:cs="Arial"/>
                <w:sz w:val="20"/>
                <w:szCs w:val="20"/>
                <w:shd w:val="clear" w:color="auto" w:fill="FFFFFF"/>
                <w:lang w:val="en-US"/>
              </w:rPr>
              <w:t>Singapore</w:t>
            </w:r>
          </w:p>
        </w:tc>
        <w:tc>
          <w:tcPr>
            <w:tcW w:w="3210" w:type="dxa"/>
          </w:tcPr>
          <w:p w14:paraId="5C63368B" w14:textId="77777777" w:rsidR="006A5CEF" w:rsidRPr="00783883" w:rsidRDefault="006A5CEF" w:rsidP="00760531">
            <w:pPr>
              <w:keepNext/>
              <w:rPr>
                <w:rFonts w:cs="Arial"/>
                <w:shd w:val="clear" w:color="auto" w:fill="FFFFFF"/>
              </w:rPr>
            </w:pPr>
            <w:r w:rsidRPr="00783883">
              <w:rPr>
                <w:rFonts w:cs="Arial"/>
                <w:shd w:val="clear" w:color="auto" w:fill="FFFFFF"/>
              </w:rPr>
              <w:t>Yes</w:t>
            </w:r>
          </w:p>
        </w:tc>
      </w:tr>
      <w:tr w:rsidR="006A5CEF" w:rsidRPr="00783883" w14:paraId="176F89C3" w14:textId="77777777" w:rsidTr="00760531">
        <w:trPr>
          <w:jc w:val="center"/>
        </w:trPr>
        <w:tc>
          <w:tcPr>
            <w:tcW w:w="4065" w:type="dxa"/>
          </w:tcPr>
          <w:p w14:paraId="0C7F67CB" w14:textId="77777777" w:rsidR="006A5CEF" w:rsidRPr="00783883" w:rsidRDefault="006A5CEF" w:rsidP="00760531">
            <w:pPr>
              <w:pStyle w:val="ListParagraph"/>
              <w:keepNext/>
              <w:numPr>
                <w:ilvl w:val="0"/>
                <w:numId w:val="3"/>
              </w:numPr>
              <w:rPr>
                <w:rFonts w:ascii="Arial" w:hAnsi="Arial" w:cs="Arial"/>
                <w:sz w:val="20"/>
                <w:szCs w:val="20"/>
                <w:shd w:val="clear" w:color="auto" w:fill="FFFFFF"/>
                <w:lang w:val="en-US"/>
              </w:rPr>
            </w:pPr>
            <w:r w:rsidRPr="00783883">
              <w:rPr>
                <w:rFonts w:ascii="Arial" w:hAnsi="Arial" w:cs="Arial"/>
                <w:sz w:val="20"/>
                <w:szCs w:val="20"/>
                <w:shd w:val="clear" w:color="auto" w:fill="FFFFFF"/>
                <w:lang w:val="en-US"/>
              </w:rPr>
              <w:t>South Africa</w:t>
            </w:r>
          </w:p>
        </w:tc>
        <w:tc>
          <w:tcPr>
            <w:tcW w:w="3210" w:type="dxa"/>
          </w:tcPr>
          <w:p w14:paraId="0EBD83A2" w14:textId="77777777" w:rsidR="006A5CEF" w:rsidRPr="00783883" w:rsidRDefault="006A5CEF" w:rsidP="00760531">
            <w:pPr>
              <w:keepNext/>
              <w:rPr>
                <w:rFonts w:cs="Arial"/>
                <w:shd w:val="clear" w:color="auto" w:fill="FFFFFF"/>
              </w:rPr>
            </w:pPr>
            <w:r w:rsidRPr="00783883">
              <w:rPr>
                <w:rFonts w:cs="Arial"/>
                <w:shd w:val="clear" w:color="auto" w:fill="FFFFFF"/>
              </w:rPr>
              <w:t>Yes</w:t>
            </w:r>
          </w:p>
        </w:tc>
      </w:tr>
      <w:tr w:rsidR="006A5CEF" w:rsidRPr="00783883" w14:paraId="60050DC2" w14:textId="77777777" w:rsidTr="00760531">
        <w:trPr>
          <w:jc w:val="center"/>
        </w:trPr>
        <w:tc>
          <w:tcPr>
            <w:tcW w:w="4065" w:type="dxa"/>
          </w:tcPr>
          <w:p w14:paraId="2D04C240" w14:textId="77777777" w:rsidR="006A5CEF" w:rsidRPr="00783883" w:rsidRDefault="006A5CEF" w:rsidP="00760531">
            <w:pPr>
              <w:pStyle w:val="ListParagraph"/>
              <w:keepNext/>
              <w:numPr>
                <w:ilvl w:val="0"/>
                <w:numId w:val="3"/>
              </w:numPr>
              <w:rPr>
                <w:rFonts w:ascii="Arial" w:hAnsi="Arial" w:cs="Arial"/>
                <w:sz w:val="20"/>
                <w:szCs w:val="20"/>
                <w:shd w:val="clear" w:color="auto" w:fill="FFFFFF"/>
                <w:lang w:val="en-US"/>
              </w:rPr>
            </w:pPr>
            <w:r w:rsidRPr="00783883">
              <w:rPr>
                <w:rFonts w:ascii="Arial" w:hAnsi="Arial" w:cs="Arial"/>
                <w:sz w:val="20"/>
                <w:szCs w:val="20"/>
                <w:shd w:val="clear" w:color="auto" w:fill="FFFFFF"/>
                <w:lang w:val="en-US"/>
              </w:rPr>
              <w:t>Switzerland</w:t>
            </w:r>
          </w:p>
        </w:tc>
        <w:tc>
          <w:tcPr>
            <w:tcW w:w="3210" w:type="dxa"/>
          </w:tcPr>
          <w:p w14:paraId="2A9CE4DF" w14:textId="77777777" w:rsidR="006A5CEF" w:rsidRPr="00783883" w:rsidRDefault="006A5CEF" w:rsidP="00760531">
            <w:pPr>
              <w:keepNext/>
              <w:rPr>
                <w:rFonts w:cs="Arial"/>
                <w:shd w:val="clear" w:color="auto" w:fill="FFFFFF"/>
              </w:rPr>
            </w:pPr>
            <w:r w:rsidRPr="00783883">
              <w:rPr>
                <w:rFonts w:cs="Arial"/>
                <w:shd w:val="clear" w:color="auto" w:fill="FFFFFF"/>
              </w:rPr>
              <w:t>Yes</w:t>
            </w:r>
          </w:p>
        </w:tc>
      </w:tr>
      <w:tr w:rsidR="006A5CEF" w:rsidRPr="00783883" w14:paraId="7D40A9D8" w14:textId="77777777" w:rsidTr="00760531">
        <w:trPr>
          <w:jc w:val="center"/>
        </w:trPr>
        <w:tc>
          <w:tcPr>
            <w:tcW w:w="4065" w:type="dxa"/>
          </w:tcPr>
          <w:p w14:paraId="3CEDC802" w14:textId="77777777" w:rsidR="006A5CEF" w:rsidRPr="00783883" w:rsidRDefault="006A5CEF" w:rsidP="00760531">
            <w:pPr>
              <w:pStyle w:val="ListParagraph"/>
              <w:keepNext/>
              <w:numPr>
                <w:ilvl w:val="0"/>
                <w:numId w:val="3"/>
              </w:numPr>
              <w:rPr>
                <w:rFonts w:ascii="Arial" w:hAnsi="Arial" w:cs="Arial"/>
                <w:sz w:val="20"/>
                <w:szCs w:val="20"/>
                <w:shd w:val="clear" w:color="auto" w:fill="FFFFFF"/>
                <w:lang w:val="en-US"/>
              </w:rPr>
            </w:pPr>
            <w:r w:rsidRPr="00783883">
              <w:rPr>
                <w:rFonts w:ascii="Arial" w:hAnsi="Arial" w:cs="Arial"/>
                <w:sz w:val="20"/>
                <w:szCs w:val="20"/>
                <w:shd w:val="clear" w:color="auto" w:fill="FFFFFF"/>
                <w:lang w:val="en-US"/>
              </w:rPr>
              <w:t>United Kingdom</w:t>
            </w:r>
          </w:p>
        </w:tc>
        <w:tc>
          <w:tcPr>
            <w:tcW w:w="3210" w:type="dxa"/>
          </w:tcPr>
          <w:p w14:paraId="091ECA39" w14:textId="77777777" w:rsidR="006A5CEF" w:rsidRPr="00783883" w:rsidRDefault="006A5CEF" w:rsidP="00760531">
            <w:pPr>
              <w:keepNext/>
              <w:rPr>
                <w:rFonts w:cs="Arial"/>
                <w:shd w:val="clear" w:color="auto" w:fill="FFFFFF"/>
              </w:rPr>
            </w:pPr>
            <w:r w:rsidRPr="00783883">
              <w:rPr>
                <w:rFonts w:cs="Arial"/>
                <w:shd w:val="clear" w:color="auto" w:fill="FFFFFF"/>
              </w:rPr>
              <w:t>Yes</w:t>
            </w:r>
          </w:p>
        </w:tc>
      </w:tr>
      <w:tr w:rsidR="006A5CEF" w:rsidRPr="00783883" w14:paraId="29C95E8C" w14:textId="77777777" w:rsidTr="00760531">
        <w:trPr>
          <w:jc w:val="center"/>
        </w:trPr>
        <w:tc>
          <w:tcPr>
            <w:tcW w:w="4065" w:type="dxa"/>
          </w:tcPr>
          <w:p w14:paraId="34C0CC10" w14:textId="77777777" w:rsidR="006A5CEF" w:rsidRPr="00783883" w:rsidRDefault="006A5CEF" w:rsidP="00760531">
            <w:pPr>
              <w:pStyle w:val="ListParagraph"/>
              <w:keepNext/>
              <w:numPr>
                <w:ilvl w:val="0"/>
                <w:numId w:val="3"/>
              </w:numPr>
              <w:rPr>
                <w:rFonts w:ascii="Arial" w:hAnsi="Arial" w:cs="Arial"/>
                <w:sz w:val="20"/>
                <w:szCs w:val="20"/>
                <w:shd w:val="clear" w:color="auto" w:fill="FFFFFF"/>
                <w:lang w:val="en-US"/>
              </w:rPr>
            </w:pPr>
            <w:r w:rsidRPr="00783883">
              <w:rPr>
                <w:rFonts w:ascii="Arial" w:hAnsi="Arial" w:cs="Arial"/>
                <w:sz w:val="20"/>
                <w:szCs w:val="20"/>
                <w:shd w:val="clear" w:color="auto" w:fill="FFFFFF"/>
                <w:lang w:val="en-US"/>
              </w:rPr>
              <w:t>Viet Nam</w:t>
            </w:r>
          </w:p>
        </w:tc>
        <w:tc>
          <w:tcPr>
            <w:tcW w:w="3210" w:type="dxa"/>
          </w:tcPr>
          <w:p w14:paraId="636160BF" w14:textId="77777777" w:rsidR="006A5CEF" w:rsidRPr="00783883" w:rsidRDefault="006A5CEF" w:rsidP="00760531">
            <w:pPr>
              <w:keepNext/>
              <w:rPr>
                <w:rFonts w:cs="Arial"/>
                <w:shd w:val="clear" w:color="auto" w:fill="FFFFFF"/>
              </w:rPr>
            </w:pPr>
            <w:r w:rsidRPr="00783883">
              <w:rPr>
                <w:rFonts w:cs="Arial"/>
                <w:shd w:val="clear" w:color="auto" w:fill="FFFFFF"/>
              </w:rPr>
              <w:t>Yes</w:t>
            </w:r>
          </w:p>
        </w:tc>
      </w:tr>
    </w:tbl>
    <w:p w14:paraId="2D3CEE90" w14:textId="77777777" w:rsidR="006A5CEF" w:rsidRPr="00783883" w:rsidRDefault="006A5CEF" w:rsidP="006A5CEF">
      <w:pPr>
        <w:keepNext/>
        <w:rPr>
          <w:rFonts w:cs="Arial"/>
          <w:shd w:val="clear" w:color="auto" w:fill="FFFFFF"/>
        </w:rPr>
      </w:pPr>
    </w:p>
    <w:p w14:paraId="1598CBA7" w14:textId="44BE863D" w:rsidR="006A5CEF" w:rsidRPr="00783883" w:rsidRDefault="006A5CEF" w:rsidP="006A5CEF">
      <w:pPr>
        <w:keepNext/>
        <w:rPr>
          <w:rFonts w:cs="Arial"/>
          <w:color w:val="000000"/>
        </w:rPr>
      </w:pPr>
      <w:r w:rsidRPr="00783883">
        <w:rPr>
          <w:rFonts w:cs="Arial"/>
          <w:color w:val="000000"/>
        </w:rPr>
        <w:fldChar w:fldCharType="begin"/>
      </w:r>
      <w:r w:rsidRPr="00783883">
        <w:rPr>
          <w:rFonts w:cs="Arial"/>
          <w:color w:val="000000"/>
        </w:rPr>
        <w:instrText xml:space="preserve"> AUTONUM  </w:instrText>
      </w:r>
      <w:r w:rsidRPr="00783883">
        <w:rPr>
          <w:rFonts w:cs="Arial"/>
          <w:color w:val="000000"/>
        </w:rPr>
        <w:fldChar w:fldCharType="end"/>
      </w:r>
      <w:r w:rsidRPr="00783883">
        <w:rPr>
          <w:rFonts w:cs="Arial"/>
          <w:color w:val="000000"/>
        </w:rPr>
        <w:tab/>
        <w:t xml:space="preserve">An invitation was also sent to </w:t>
      </w:r>
      <w:r w:rsidR="00783883">
        <w:rPr>
          <w:rFonts w:cs="Arial"/>
          <w:color w:val="000000"/>
        </w:rPr>
        <w:t>UPOV PRISMA</w:t>
      </w:r>
      <w:r w:rsidRPr="00783883">
        <w:rPr>
          <w:rFonts w:cs="Arial"/>
          <w:color w:val="000000"/>
        </w:rPr>
        <w:t xml:space="preserve"> Task force members and to breeders and agents active in the Asian Region.  23 individuals from 12 companies/organizations participated in the test campaign.</w:t>
      </w:r>
    </w:p>
    <w:p w14:paraId="21C98822" w14:textId="77777777" w:rsidR="006A5CEF" w:rsidRPr="00783883" w:rsidRDefault="006A5CEF" w:rsidP="006A5CEF">
      <w:pPr>
        <w:keepNext/>
        <w:rPr>
          <w:rFonts w:cs="Arial"/>
          <w:color w:val="000000"/>
        </w:rPr>
      </w:pPr>
    </w:p>
    <w:p w14:paraId="4B78383F" w14:textId="77777777" w:rsidR="006A5CEF" w:rsidRPr="00783883" w:rsidRDefault="006A5CEF" w:rsidP="006A5CEF">
      <w:pPr>
        <w:keepNext/>
        <w:rPr>
          <w:rFonts w:cs="Arial"/>
          <w:color w:val="000000"/>
        </w:rPr>
      </w:pPr>
      <w:r w:rsidRPr="00783883">
        <w:rPr>
          <w:rFonts w:cs="Arial"/>
          <w:color w:val="000000"/>
        </w:rPr>
        <w:fldChar w:fldCharType="begin"/>
      </w:r>
      <w:r w:rsidRPr="00783883">
        <w:rPr>
          <w:rFonts w:cs="Arial"/>
          <w:color w:val="000000"/>
        </w:rPr>
        <w:instrText xml:space="preserve"> AUTONUM  </w:instrText>
      </w:r>
      <w:r w:rsidRPr="00783883">
        <w:rPr>
          <w:rFonts w:cs="Arial"/>
          <w:color w:val="000000"/>
        </w:rPr>
        <w:fldChar w:fldCharType="end"/>
      </w:r>
      <w:r w:rsidRPr="00783883">
        <w:rPr>
          <w:rFonts w:cs="Arial"/>
          <w:color w:val="000000"/>
        </w:rPr>
        <w:tab/>
        <w:t>By accepting to participate in the testing sessions for UPOV e-PVP authorities, breeders and agents acknowledged the following terms:</w:t>
      </w:r>
    </w:p>
    <w:p w14:paraId="5E12B60E" w14:textId="77777777" w:rsidR="006A5CEF" w:rsidRPr="00783883" w:rsidRDefault="006A5CEF" w:rsidP="006A5CEF">
      <w:pPr>
        <w:keepNext/>
        <w:rPr>
          <w:rFonts w:cs="Arial"/>
          <w:color w:val="000000"/>
        </w:rPr>
      </w:pPr>
    </w:p>
    <w:p w14:paraId="0EDF29E1" w14:textId="77777777" w:rsidR="006A5CEF" w:rsidRPr="00783883" w:rsidRDefault="006A5CEF" w:rsidP="006A5CEF">
      <w:pPr>
        <w:keepNext/>
        <w:ind w:left="567"/>
        <w:rPr>
          <w:rFonts w:cs="Arial"/>
          <w:i/>
          <w:iCs/>
          <w:color w:val="000000"/>
        </w:rPr>
      </w:pPr>
      <w:r w:rsidRPr="00783883">
        <w:rPr>
          <w:rFonts w:cs="Arial"/>
          <w:i/>
          <w:iCs/>
          <w:color w:val="000000"/>
        </w:rPr>
        <w:t>Participants in the testing sessions for UPOV e-PVP acknowledge and recognize the ownership, title and other rights of UPOV in and to any and all copyright and other intellectual property rights (“Rights”) in relation to UPOV e-PVP. UPOV does not make any warranty, express or implied, that UPOV e-PVP, or any part thereof, does not affect or violate any intellectual property right, or other proprietary right of any third party.</w:t>
      </w:r>
    </w:p>
    <w:p w14:paraId="22565AB5" w14:textId="77777777" w:rsidR="006A5CEF" w:rsidRPr="00783883" w:rsidRDefault="006A5CEF" w:rsidP="006A5CEF">
      <w:pPr>
        <w:keepNext/>
        <w:ind w:left="567"/>
        <w:rPr>
          <w:rFonts w:cs="Arial"/>
          <w:i/>
          <w:iCs/>
          <w:color w:val="000000"/>
        </w:rPr>
      </w:pPr>
    </w:p>
    <w:p w14:paraId="65E28D8B" w14:textId="77777777" w:rsidR="006A5CEF" w:rsidRPr="00783883" w:rsidRDefault="006A5CEF" w:rsidP="006A5CEF">
      <w:pPr>
        <w:keepNext/>
        <w:ind w:left="567"/>
        <w:rPr>
          <w:rFonts w:cs="Arial"/>
          <w:i/>
          <w:iCs/>
          <w:color w:val="000000"/>
        </w:rPr>
      </w:pPr>
      <w:r w:rsidRPr="00783883">
        <w:rPr>
          <w:rFonts w:cs="Arial"/>
          <w:i/>
          <w:iCs/>
          <w:color w:val="000000"/>
        </w:rPr>
        <w:t xml:space="preserve">Participants in the testing sessions identify UPOV as the source of the Software and related know-how in UPOV e-PVP.  However, any such identification includes the following disclaimer: the Software and related know-how  in UPOV e-PVP herein is provided for testing purposes, by on an “as-is, where-is” basis, and UPOV does not represent, warrant, or otherwise guarantee, expressly or impliedly, the merchantability, fitness for a particular purpose, suitability, integrity, accuracy, reliability, or completeness of the said software or any information disclosed or described or contained in the said software.  UPOV expressly disclaims liability for any loss, damage, or injury directly or indirectly suffered or incurred as a result of or related to anyone using or relying on the said software and related </w:t>
      </w:r>
      <w:r w:rsidRPr="00783883">
        <w:t>know</w:t>
      </w:r>
      <w:r w:rsidRPr="00783883">
        <w:noBreakHyphen/>
        <w:t>how</w:t>
      </w:r>
      <w:r w:rsidRPr="00783883">
        <w:rPr>
          <w:rFonts w:cs="Arial"/>
          <w:i/>
          <w:iCs/>
          <w:color w:val="000000"/>
        </w:rPr>
        <w:t xml:space="preserve"> or any information disclosed or described or contained in the said software and related know</w:t>
      </w:r>
      <w:r w:rsidRPr="00783883">
        <w:rPr>
          <w:rFonts w:cs="Arial"/>
          <w:i/>
          <w:iCs/>
          <w:color w:val="000000"/>
        </w:rPr>
        <w:noBreakHyphen/>
        <w:t>how.</w:t>
      </w:r>
    </w:p>
    <w:p w14:paraId="01FA40CE" w14:textId="77777777" w:rsidR="006A5CEF" w:rsidRPr="00783883" w:rsidRDefault="006A5CEF" w:rsidP="00391041">
      <w:pPr>
        <w:rPr>
          <w:rFonts w:cs="Arial"/>
          <w:snapToGrid w:val="0"/>
          <w:u w:val="single"/>
        </w:rPr>
      </w:pPr>
    </w:p>
    <w:p w14:paraId="3F0C7AAE" w14:textId="18672E0D" w:rsidR="00391041" w:rsidRPr="00783883" w:rsidRDefault="00391041" w:rsidP="00C20524">
      <w:pPr>
        <w:pStyle w:val="Heading3"/>
        <w:rPr>
          <w:snapToGrid/>
        </w:rPr>
      </w:pPr>
      <w:bookmarkStart w:id="54" w:name="_Toc148433529"/>
      <w:r w:rsidRPr="00783883">
        <w:rPr>
          <w:snapToGrid/>
        </w:rPr>
        <w:lastRenderedPageBreak/>
        <w:t xml:space="preserve">Launch of </w:t>
      </w:r>
      <w:r w:rsidR="00783883">
        <w:t>UPOV PRISMA</w:t>
      </w:r>
      <w:r w:rsidRPr="00783883">
        <w:t xml:space="preserve"> </w:t>
      </w:r>
      <w:r w:rsidRPr="00783883">
        <w:rPr>
          <w:snapToGrid/>
        </w:rPr>
        <w:t>Version 2.</w:t>
      </w:r>
      <w:r w:rsidRPr="00783883">
        <w:t>9</w:t>
      </w:r>
      <w:r w:rsidRPr="00783883">
        <w:rPr>
          <w:snapToGrid/>
        </w:rPr>
        <w:t xml:space="preserve"> (</w:t>
      </w:r>
      <w:r w:rsidR="00E9636D" w:rsidRPr="00783883">
        <w:t>September</w:t>
      </w:r>
      <w:r w:rsidRPr="00783883">
        <w:t xml:space="preserve"> 2023</w:t>
      </w:r>
      <w:r w:rsidRPr="00783883">
        <w:rPr>
          <w:snapToGrid/>
        </w:rPr>
        <w:t>)</w:t>
      </w:r>
      <w:bookmarkEnd w:id="54"/>
    </w:p>
    <w:p w14:paraId="77C3D918" w14:textId="32D30DA9" w:rsidR="00391041" w:rsidRPr="00783883" w:rsidRDefault="00391041" w:rsidP="00A42B8F">
      <w:pPr>
        <w:keepNext/>
        <w:rPr>
          <w:rFonts w:cs="Arial"/>
          <w:snapToGrid w:val="0"/>
        </w:rPr>
      </w:pPr>
    </w:p>
    <w:p w14:paraId="4BA88A50" w14:textId="5C11DD18" w:rsidR="00391041" w:rsidRPr="00783883" w:rsidRDefault="00391041" w:rsidP="00391041">
      <w:pPr>
        <w:rPr>
          <w:rFonts w:cs="Arial"/>
        </w:rPr>
      </w:pPr>
      <w:r w:rsidRPr="00783883">
        <w:rPr>
          <w:rFonts w:cs="Arial"/>
        </w:rPr>
        <w:fldChar w:fldCharType="begin"/>
      </w:r>
      <w:r w:rsidRPr="00783883">
        <w:rPr>
          <w:rFonts w:cs="Arial"/>
        </w:rPr>
        <w:instrText xml:space="preserve"> AUTONUM  </w:instrText>
      </w:r>
      <w:r w:rsidRPr="00783883">
        <w:rPr>
          <w:rFonts w:cs="Arial"/>
        </w:rPr>
        <w:fldChar w:fldCharType="end"/>
      </w:r>
      <w:r w:rsidRPr="00783883">
        <w:rPr>
          <w:rFonts w:cs="Arial"/>
        </w:rPr>
        <w:tab/>
      </w:r>
      <w:r w:rsidR="00783883">
        <w:rPr>
          <w:rFonts w:cs="Arial"/>
        </w:rPr>
        <w:t>UPOV PRISMA</w:t>
      </w:r>
      <w:r w:rsidRPr="00783883">
        <w:rPr>
          <w:rFonts w:cs="Arial"/>
        </w:rPr>
        <w:t xml:space="preserve"> Version 2.9, incorporating the following developments, was deployed on September 25, 2023.</w:t>
      </w:r>
    </w:p>
    <w:p w14:paraId="1BCEEB7E" w14:textId="77777777" w:rsidR="00391041" w:rsidRPr="00783883" w:rsidRDefault="00391041" w:rsidP="00391041">
      <w:pPr>
        <w:rPr>
          <w:rFonts w:cs="Arial"/>
        </w:rPr>
      </w:pPr>
    </w:p>
    <w:p w14:paraId="6C2CFEBD" w14:textId="77777777" w:rsidR="00391041" w:rsidRPr="00783883" w:rsidRDefault="00391041" w:rsidP="00C52534">
      <w:pPr>
        <w:pStyle w:val="Heading4"/>
        <w:rPr>
          <w:lang w:val="en-US"/>
        </w:rPr>
      </w:pPr>
      <w:bookmarkStart w:id="55" w:name="_Toc147156298"/>
      <w:r w:rsidRPr="00783883">
        <w:rPr>
          <w:lang w:val="en-US"/>
        </w:rPr>
        <w:t>Application forms/TQs</w:t>
      </w:r>
      <w:bookmarkEnd w:id="55"/>
    </w:p>
    <w:p w14:paraId="15357AD2" w14:textId="77777777" w:rsidR="00391041" w:rsidRPr="00783883" w:rsidRDefault="00391041" w:rsidP="00391041">
      <w:pPr>
        <w:rPr>
          <w:rFonts w:cs="Arial"/>
        </w:rPr>
      </w:pPr>
    </w:p>
    <w:p w14:paraId="3FB57BF8" w14:textId="77777777" w:rsidR="00391041" w:rsidRPr="00783883" w:rsidRDefault="00391041" w:rsidP="00391041">
      <w:pPr>
        <w:rPr>
          <w:rFonts w:cs="Arial"/>
        </w:rPr>
      </w:pPr>
      <w:r w:rsidRPr="00783883">
        <w:rPr>
          <w:rFonts w:cs="Arial"/>
        </w:rPr>
        <w:fldChar w:fldCharType="begin"/>
      </w:r>
      <w:r w:rsidRPr="00783883">
        <w:rPr>
          <w:rFonts w:cs="Arial"/>
        </w:rPr>
        <w:instrText xml:space="preserve"> AUTONUM  </w:instrText>
      </w:r>
      <w:r w:rsidRPr="00783883">
        <w:rPr>
          <w:rFonts w:cs="Arial"/>
        </w:rPr>
        <w:fldChar w:fldCharType="end"/>
      </w:r>
      <w:r w:rsidRPr="00783883">
        <w:rPr>
          <w:rFonts w:cs="Arial"/>
        </w:rPr>
        <w:tab/>
        <w:t>The application form and technical questionnaire for Lettuce were updated for China.</w:t>
      </w:r>
    </w:p>
    <w:p w14:paraId="30619CFB" w14:textId="77777777" w:rsidR="00391041" w:rsidRPr="00783883" w:rsidRDefault="00391041" w:rsidP="00391041">
      <w:pPr>
        <w:rPr>
          <w:rFonts w:cs="Arial"/>
        </w:rPr>
      </w:pPr>
    </w:p>
    <w:p w14:paraId="2BD01264" w14:textId="77777777" w:rsidR="00391041" w:rsidRPr="00783883" w:rsidRDefault="00391041" w:rsidP="00391041">
      <w:pPr>
        <w:rPr>
          <w:rFonts w:cs="Arial"/>
        </w:rPr>
      </w:pPr>
      <w:r w:rsidRPr="00783883">
        <w:rPr>
          <w:rFonts w:cs="Arial"/>
        </w:rPr>
        <w:fldChar w:fldCharType="begin"/>
      </w:r>
      <w:r w:rsidRPr="00783883">
        <w:rPr>
          <w:rFonts w:cs="Arial"/>
        </w:rPr>
        <w:instrText xml:space="preserve"> AUTONUM  </w:instrText>
      </w:r>
      <w:r w:rsidRPr="00783883">
        <w:rPr>
          <w:rFonts w:cs="Arial"/>
        </w:rPr>
        <w:fldChar w:fldCharType="end"/>
      </w:r>
      <w:r w:rsidRPr="00783883">
        <w:rPr>
          <w:rFonts w:cs="Arial"/>
        </w:rPr>
        <w:tab/>
        <w:t xml:space="preserve">South Africa uses </w:t>
      </w:r>
      <w:r w:rsidRPr="00783883">
        <w:rPr>
          <w:rFonts w:cs="Arial"/>
          <w:color w:val="000000"/>
        </w:rPr>
        <w:t>the United Kingdom TQ for Sugar Beet.</w:t>
      </w:r>
    </w:p>
    <w:p w14:paraId="685E4B8F" w14:textId="77777777" w:rsidR="00391041" w:rsidRPr="00783883" w:rsidRDefault="00391041" w:rsidP="00C20524"/>
    <w:p w14:paraId="0485A6DD" w14:textId="77777777" w:rsidR="00391041" w:rsidRPr="00783883" w:rsidRDefault="00391041" w:rsidP="00C52534">
      <w:pPr>
        <w:pStyle w:val="Heading4"/>
        <w:rPr>
          <w:lang w:val="en-US"/>
        </w:rPr>
      </w:pPr>
      <w:bookmarkStart w:id="56" w:name="_Toc147156299"/>
      <w:r w:rsidRPr="00783883">
        <w:rPr>
          <w:lang w:val="en-US"/>
        </w:rPr>
        <w:t>Crops/species</w:t>
      </w:r>
      <w:bookmarkEnd w:id="56"/>
    </w:p>
    <w:p w14:paraId="165F0DB5" w14:textId="77777777" w:rsidR="00391041" w:rsidRPr="00783883" w:rsidRDefault="00391041" w:rsidP="00391041"/>
    <w:p w14:paraId="579D8CAE" w14:textId="495E7633" w:rsidR="00391041" w:rsidRDefault="00391041" w:rsidP="00391041">
      <w:pPr>
        <w:rPr>
          <w:rFonts w:cs="Arial"/>
        </w:rPr>
      </w:pPr>
      <w:r w:rsidRPr="00783883">
        <w:rPr>
          <w:rFonts w:cs="Arial"/>
        </w:rPr>
        <w:fldChar w:fldCharType="begin"/>
      </w:r>
      <w:r w:rsidRPr="00783883">
        <w:rPr>
          <w:rFonts w:cs="Arial"/>
        </w:rPr>
        <w:instrText xml:space="preserve"> AUTONUM  </w:instrText>
      </w:r>
      <w:r w:rsidRPr="00783883">
        <w:rPr>
          <w:rFonts w:cs="Arial"/>
        </w:rPr>
        <w:fldChar w:fldCharType="end"/>
      </w:r>
      <w:r w:rsidRPr="00783883">
        <w:rPr>
          <w:rFonts w:cs="Arial"/>
        </w:rPr>
        <w:tab/>
        <w:t>In Version 2.9, it is possible to apply for all genera and species in Viet Nam.</w:t>
      </w:r>
    </w:p>
    <w:p w14:paraId="47E95553" w14:textId="77777777" w:rsidR="00A42B8F" w:rsidRPr="00783883" w:rsidRDefault="00A42B8F" w:rsidP="00391041"/>
    <w:p w14:paraId="11814616" w14:textId="49F63E18" w:rsidR="008F7967" w:rsidRPr="003E5861" w:rsidRDefault="00783883" w:rsidP="008F7967">
      <w:pPr>
        <w:pStyle w:val="ListParagraph"/>
        <w:numPr>
          <w:ilvl w:val="0"/>
          <w:numId w:val="2"/>
        </w:numPr>
        <w:ind w:left="714" w:hanging="357"/>
        <w:rPr>
          <w:rFonts w:ascii="Arial" w:hAnsi="Arial" w:cs="Arial"/>
          <w:snapToGrid w:val="0"/>
          <w:sz w:val="20"/>
          <w:szCs w:val="20"/>
          <w:lang w:val="en-US"/>
        </w:rPr>
      </w:pPr>
      <w:r w:rsidRPr="003E5861">
        <w:rPr>
          <w:rFonts w:ascii="Arial" w:hAnsi="Arial" w:cs="Arial"/>
          <w:snapToGrid w:val="0"/>
          <w:sz w:val="20"/>
          <w:szCs w:val="20"/>
          <w:lang w:val="en-US"/>
        </w:rPr>
        <w:t>UPOV PRISMA</w:t>
      </w:r>
      <w:r w:rsidR="008F7967" w:rsidRPr="003E5861">
        <w:rPr>
          <w:rFonts w:ascii="Arial" w:hAnsi="Arial" w:cs="Arial"/>
          <w:snapToGrid w:val="0"/>
          <w:sz w:val="20"/>
          <w:szCs w:val="20"/>
          <w:lang w:val="en-US"/>
        </w:rPr>
        <w:t>: online application tool (see Document EAM/2/3)</w:t>
      </w:r>
    </w:p>
    <w:p w14:paraId="276A73C4" w14:textId="02636945" w:rsidR="008F7967" w:rsidRPr="003E5861" w:rsidRDefault="008F7967" w:rsidP="008F7967">
      <w:pPr>
        <w:pStyle w:val="ListParagraph"/>
        <w:numPr>
          <w:ilvl w:val="0"/>
          <w:numId w:val="2"/>
        </w:numPr>
        <w:rPr>
          <w:rFonts w:ascii="Arial" w:hAnsi="Arial" w:cs="Arial"/>
          <w:sz w:val="20"/>
          <w:szCs w:val="20"/>
          <w:lang w:val="en-US"/>
        </w:rPr>
      </w:pPr>
      <w:r w:rsidRPr="003E5861">
        <w:rPr>
          <w:rFonts w:ascii="Arial" w:hAnsi="Arial" w:cs="Arial"/>
          <w:snapToGrid w:val="0"/>
          <w:sz w:val="20"/>
          <w:szCs w:val="20"/>
          <w:lang w:val="en-US"/>
        </w:rPr>
        <w:t>UPOV e-PVP Administration Module (see Document EAM/2/4)</w:t>
      </w:r>
      <w:r w:rsidRPr="003E5861">
        <w:rPr>
          <w:rFonts w:ascii="Arial" w:hAnsi="Arial" w:cs="Arial"/>
          <w:color w:val="333333"/>
          <w:sz w:val="20"/>
          <w:szCs w:val="20"/>
          <w:shd w:val="clear" w:color="auto" w:fill="FFFFFF"/>
          <w:lang w:val="en-US"/>
        </w:rPr>
        <w:t xml:space="preserve"> for PVP offices to:</w:t>
      </w:r>
    </w:p>
    <w:p w14:paraId="39E7DB67" w14:textId="77777777" w:rsidR="008F7967" w:rsidRPr="00226E3A" w:rsidRDefault="008F7967" w:rsidP="008F7967">
      <w:pPr>
        <w:pStyle w:val="ListParagraph"/>
        <w:numPr>
          <w:ilvl w:val="1"/>
          <w:numId w:val="2"/>
        </w:numPr>
        <w:shd w:val="clear" w:color="auto" w:fill="FFFFFF"/>
        <w:spacing w:before="100" w:beforeAutospacing="1" w:after="100" w:afterAutospacing="1"/>
        <w:rPr>
          <w:rFonts w:ascii="Arial" w:hAnsi="Arial" w:cs="Arial"/>
          <w:color w:val="333333"/>
          <w:sz w:val="18"/>
          <w:szCs w:val="18"/>
          <w:lang w:val="en-US"/>
        </w:rPr>
      </w:pPr>
      <w:r w:rsidRPr="00226E3A">
        <w:rPr>
          <w:rFonts w:ascii="Arial" w:hAnsi="Arial" w:cs="Arial"/>
          <w:color w:val="333333"/>
          <w:sz w:val="18"/>
          <w:szCs w:val="18"/>
          <w:lang w:val="en-US"/>
        </w:rPr>
        <w:t xml:space="preserve">administer applications/grants; communicate with applicants/title holders; </w:t>
      </w:r>
    </w:p>
    <w:p w14:paraId="0ED8D6E9" w14:textId="65430993" w:rsidR="008F7967" w:rsidRPr="00226E3A" w:rsidRDefault="008F7967" w:rsidP="008F7967">
      <w:pPr>
        <w:pStyle w:val="ListParagraph"/>
        <w:numPr>
          <w:ilvl w:val="1"/>
          <w:numId w:val="2"/>
        </w:numPr>
        <w:shd w:val="clear" w:color="auto" w:fill="FFFFFF"/>
        <w:spacing w:before="100" w:beforeAutospacing="1" w:after="100" w:afterAutospacing="1"/>
        <w:rPr>
          <w:rFonts w:ascii="Arial" w:hAnsi="Arial" w:cs="Arial"/>
          <w:color w:val="333333"/>
          <w:sz w:val="18"/>
          <w:szCs w:val="18"/>
          <w:lang w:val="en-US"/>
        </w:rPr>
      </w:pPr>
      <w:r w:rsidRPr="00226E3A">
        <w:rPr>
          <w:rFonts w:ascii="Arial" w:hAnsi="Arial" w:cs="Arial"/>
          <w:color w:val="333333"/>
          <w:sz w:val="18"/>
          <w:szCs w:val="18"/>
          <w:lang w:val="en-US"/>
        </w:rPr>
        <w:t>publish PVP data in the PVP office publication and</w:t>
      </w:r>
      <w:r w:rsidR="00226E3A" w:rsidRPr="00226E3A">
        <w:rPr>
          <w:rFonts w:ascii="Arial" w:hAnsi="Arial" w:cs="Arial"/>
          <w:color w:val="333333"/>
          <w:sz w:val="18"/>
          <w:szCs w:val="18"/>
          <w:lang w:val="en-US"/>
        </w:rPr>
        <w:t xml:space="preserve"> </w:t>
      </w:r>
      <w:hyperlink r:id="rId13" w:history="1">
        <w:r w:rsidRPr="00226E3A">
          <w:rPr>
            <w:rFonts w:ascii="Arial" w:hAnsi="Arial" w:cs="Arial"/>
            <w:color w:val="333333"/>
            <w:sz w:val="18"/>
            <w:szCs w:val="18"/>
            <w:lang w:val="en-US"/>
          </w:rPr>
          <w:t>PLUTO database</w:t>
        </w:r>
      </w:hyperlink>
      <w:r w:rsidRPr="00226E3A">
        <w:rPr>
          <w:rFonts w:ascii="Arial" w:hAnsi="Arial" w:cs="Arial"/>
          <w:color w:val="333333"/>
          <w:sz w:val="18"/>
          <w:szCs w:val="18"/>
          <w:lang w:val="en-US"/>
        </w:rPr>
        <w:t xml:space="preserve"> </w:t>
      </w:r>
    </w:p>
    <w:p w14:paraId="2FB96FFA" w14:textId="526D6052" w:rsidR="008F7967" w:rsidRPr="003E5861" w:rsidRDefault="008F7967" w:rsidP="008F7967">
      <w:pPr>
        <w:pStyle w:val="ListParagraph"/>
        <w:numPr>
          <w:ilvl w:val="0"/>
          <w:numId w:val="2"/>
        </w:numPr>
        <w:ind w:left="714" w:hanging="357"/>
        <w:rPr>
          <w:rFonts w:ascii="Arial" w:hAnsi="Arial" w:cs="Arial"/>
          <w:snapToGrid w:val="0"/>
          <w:sz w:val="20"/>
          <w:szCs w:val="20"/>
          <w:lang w:val="en-US"/>
        </w:rPr>
      </w:pPr>
      <w:r w:rsidRPr="003E5861">
        <w:rPr>
          <w:rFonts w:ascii="Arial" w:hAnsi="Arial" w:cs="Arial"/>
          <w:snapToGrid w:val="0"/>
          <w:sz w:val="20"/>
          <w:szCs w:val="20"/>
          <w:lang w:val="en-US"/>
        </w:rPr>
        <w:t xml:space="preserve">UPOV e-PVP DUS Report Exchange Module </w:t>
      </w:r>
      <w:r w:rsidRPr="003E5861">
        <w:rPr>
          <w:rFonts w:ascii="Arial" w:hAnsi="Arial" w:cs="Arial"/>
          <w:color w:val="333333"/>
          <w:sz w:val="20"/>
          <w:szCs w:val="20"/>
          <w:shd w:val="clear" w:color="auto" w:fill="FFFFFF"/>
          <w:lang w:val="en-US"/>
        </w:rPr>
        <w:t>for PVP offices to: cooperate with other PVP offices in the examination of Distinctness, Uniformity and Stability (“DUS”)</w:t>
      </w:r>
      <w:r w:rsidRPr="003E5861" w:rsidDel="002D09B3">
        <w:rPr>
          <w:rFonts w:ascii="Arial" w:hAnsi="Arial" w:cs="Arial"/>
          <w:snapToGrid w:val="0"/>
          <w:sz w:val="20"/>
          <w:szCs w:val="20"/>
          <w:lang w:val="en-US"/>
        </w:rPr>
        <w:t xml:space="preserve"> </w:t>
      </w:r>
      <w:r w:rsidRPr="003E5861">
        <w:rPr>
          <w:rFonts w:ascii="Arial" w:hAnsi="Arial" w:cs="Arial"/>
          <w:snapToGrid w:val="0"/>
          <w:sz w:val="20"/>
          <w:szCs w:val="20"/>
          <w:lang w:val="en-US"/>
        </w:rPr>
        <w:t xml:space="preserve">(see </w:t>
      </w:r>
      <w:r w:rsidR="00226E3A" w:rsidRPr="003E5861">
        <w:rPr>
          <w:rFonts w:ascii="Arial" w:hAnsi="Arial" w:cs="Arial"/>
          <w:snapToGrid w:val="0"/>
          <w:sz w:val="20"/>
          <w:szCs w:val="20"/>
          <w:lang w:val="en-US"/>
        </w:rPr>
        <w:t>d</w:t>
      </w:r>
      <w:r w:rsidRPr="003E5861">
        <w:rPr>
          <w:rFonts w:ascii="Arial" w:hAnsi="Arial" w:cs="Arial"/>
          <w:snapToGrid w:val="0"/>
          <w:sz w:val="20"/>
          <w:szCs w:val="20"/>
          <w:lang w:val="en-US"/>
        </w:rPr>
        <w:t>ocument EAM/2/5)</w:t>
      </w:r>
    </w:p>
    <w:p w14:paraId="7809A0A9" w14:textId="77777777" w:rsidR="008F7967" w:rsidRPr="003E5861" w:rsidRDefault="008F7967" w:rsidP="008F7967">
      <w:pPr>
        <w:pStyle w:val="ListParagraph"/>
        <w:numPr>
          <w:ilvl w:val="0"/>
          <w:numId w:val="2"/>
        </w:numPr>
        <w:ind w:left="714" w:hanging="357"/>
        <w:rPr>
          <w:rFonts w:ascii="Arial" w:hAnsi="Arial" w:cs="Arial"/>
          <w:snapToGrid w:val="0"/>
          <w:sz w:val="20"/>
          <w:szCs w:val="20"/>
          <w:lang w:val="en-US"/>
        </w:rPr>
      </w:pPr>
      <w:r w:rsidRPr="003E5861">
        <w:rPr>
          <w:rFonts w:ascii="Arial" w:hAnsi="Arial" w:cs="Arial"/>
          <w:snapToGrid w:val="0"/>
          <w:sz w:val="20"/>
          <w:szCs w:val="20"/>
          <w:lang w:val="en-US"/>
        </w:rPr>
        <w:t>PLUTO database</w:t>
      </w:r>
    </w:p>
    <w:p w14:paraId="522AC454" w14:textId="77777777" w:rsidR="00391041" w:rsidRPr="00783883" w:rsidRDefault="00391041" w:rsidP="00C20524"/>
    <w:p w14:paraId="4DBAB18B" w14:textId="77777777" w:rsidR="00391041" w:rsidRPr="00783883" w:rsidRDefault="00391041" w:rsidP="00C52534">
      <w:pPr>
        <w:pStyle w:val="Heading4"/>
        <w:rPr>
          <w:lang w:val="en-US"/>
        </w:rPr>
      </w:pPr>
      <w:bookmarkStart w:id="57" w:name="_Toc147156300"/>
      <w:r w:rsidRPr="00783883">
        <w:rPr>
          <w:lang w:val="en-US"/>
        </w:rPr>
        <w:t>New functionalities</w:t>
      </w:r>
      <w:bookmarkEnd w:id="57"/>
    </w:p>
    <w:p w14:paraId="0E39F1F9" w14:textId="77777777" w:rsidR="00391041" w:rsidRPr="00783883" w:rsidRDefault="00391041" w:rsidP="00391041">
      <w:pPr>
        <w:rPr>
          <w:rFonts w:cs="Arial"/>
        </w:rPr>
      </w:pPr>
    </w:p>
    <w:p w14:paraId="60049414" w14:textId="77777777" w:rsidR="00391041" w:rsidRPr="00783883" w:rsidRDefault="00391041" w:rsidP="00391041">
      <w:pPr>
        <w:rPr>
          <w:rFonts w:cs="Arial"/>
        </w:rPr>
      </w:pPr>
      <w:r w:rsidRPr="00783883">
        <w:rPr>
          <w:rFonts w:cs="Arial"/>
        </w:rPr>
        <w:fldChar w:fldCharType="begin"/>
      </w:r>
      <w:r w:rsidRPr="00783883">
        <w:rPr>
          <w:rFonts w:cs="Arial"/>
        </w:rPr>
        <w:instrText xml:space="preserve"> AUTONUM  </w:instrText>
      </w:r>
      <w:r w:rsidRPr="00783883">
        <w:rPr>
          <w:rFonts w:cs="Arial"/>
        </w:rPr>
        <w:fldChar w:fldCharType="end"/>
      </w:r>
      <w:r w:rsidRPr="00783883">
        <w:rPr>
          <w:rFonts w:cs="Arial"/>
        </w:rPr>
        <w:tab/>
        <w:t>The following functionalities were introduced in Version 2.9:</w:t>
      </w:r>
    </w:p>
    <w:p w14:paraId="2AB1AD11" w14:textId="77777777" w:rsidR="00391041" w:rsidRPr="00783883" w:rsidRDefault="00391041" w:rsidP="00391041">
      <w:pPr>
        <w:rPr>
          <w:rFonts w:cs="Arial"/>
          <w:sz w:val="18"/>
        </w:rPr>
      </w:pPr>
    </w:p>
    <w:p w14:paraId="7D492AEE" w14:textId="77777777" w:rsidR="00391041" w:rsidRPr="00783883" w:rsidRDefault="00391041" w:rsidP="00391041">
      <w:pPr>
        <w:pStyle w:val="ListParagraph"/>
        <w:numPr>
          <w:ilvl w:val="0"/>
          <w:numId w:val="7"/>
        </w:numPr>
        <w:ind w:left="907" w:hanging="340"/>
        <w:rPr>
          <w:rFonts w:ascii="Arial" w:hAnsi="Arial" w:cs="Arial"/>
          <w:sz w:val="20"/>
          <w:szCs w:val="20"/>
          <w:lang w:val="en-US"/>
        </w:rPr>
      </w:pPr>
      <w:r w:rsidRPr="00783883">
        <w:rPr>
          <w:rFonts w:ascii="Arial" w:hAnsi="Arial" w:cs="Arial"/>
          <w:sz w:val="20"/>
          <w:szCs w:val="20"/>
          <w:lang w:val="en-US"/>
        </w:rPr>
        <w:t>Reference to the authority concerned was added in the confirmation email to applicants (submitted and received);</w:t>
      </w:r>
    </w:p>
    <w:p w14:paraId="7B00F0C8" w14:textId="77777777" w:rsidR="00391041" w:rsidRPr="00783883" w:rsidRDefault="00391041" w:rsidP="00391041">
      <w:pPr>
        <w:pStyle w:val="ListParagraph"/>
        <w:numPr>
          <w:ilvl w:val="0"/>
          <w:numId w:val="7"/>
        </w:numPr>
        <w:ind w:left="907" w:hanging="340"/>
        <w:rPr>
          <w:rFonts w:ascii="Arial" w:hAnsi="Arial" w:cs="Arial"/>
          <w:sz w:val="20"/>
          <w:szCs w:val="20"/>
          <w:lang w:val="en-US"/>
        </w:rPr>
      </w:pPr>
      <w:r w:rsidRPr="00783883">
        <w:rPr>
          <w:rFonts w:ascii="Arial" w:hAnsi="Arial" w:cs="Arial"/>
          <w:sz w:val="20"/>
          <w:szCs w:val="20"/>
          <w:lang w:val="en-US"/>
        </w:rPr>
        <w:t>For all questions “this question could be confidential”, changed the current default from ‘No’ to ‘Yes’;</w:t>
      </w:r>
    </w:p>
    <w:p w14:paraId="6E222077" w14:textId="77777777" w:rsidR="00391041" w:rsidRPr="00783883" w:rsidRDefault="00391041" w:rsidP="00391041">
      <w:pPr>
        <w:pStyle w:val="ListParagraph"/>
        <w:numPr>
          <w:ilvl w:val="0"/>
          <w:numId w:val="7"/>
        </w:numPr>
        <w:ind w:left="907" w:hanging="340"/>
        <w:rPr>
          <w:rFonts w:ascii="Arial" w:hAnsi="Arial" w:cs="Arial"/>
          <w:sz w:val="20"/>
          <w:szCs w:val="20"/>
          <w:lang w:val="en-US"/>
        </w:rPr>
      </w:pPr>
      <w:r w:rsidRPr="00783883">
        <w:rPr>
          <w:rFonts w:ascii="Arial" w:hAnsi="Arial" w:cs="Arial"/>
          <w:sz w:val="20"/>
          <w:szCs w:val="20"/>
          <w:lang w:val="en-US"/>
        </w:rPr>
        <w:t>View applications waiting for agent’s acceptance;</w:t>
      </w:r>
    </w:p>
    <w:p w14:paraId="2E446028" w14:textId="77777777" w:rsidR="00391041" w:rsidRPr="00783883" w:rsidRDefault="00391041" w:rsidP="00391041">
      <w:pPr>
        <w:pStyle w:val="ListParagraph"/>
        <w:numPr>
          <w:ilvl w:val="0"/>
          <w:numId w:val="7"/>
        </w:numPr>
        <w:ind w:left="907" w:hanging="340"/>
        <w:rPr>
          <w:rFonts w:ascii="Arial" w:hAnsi="Arial" w:cs="Arial"/>
          <w:sz w:val="20"/>
          <w:szCs w:val="20"/>
          <w:lang w:val="en-US"/>
        </w:rPr>
      </w:pPr>
      <w:r w:rsidRPr="00783883">
        <w:rPr>
          <w:rFonts w:ascii="Arial" w:hAnsi="Arial" w:cs="Arial"/>
          <w:sz w:val="20"/>
          <w:szCs w:val="20"/>
          <w:lang w:val="en-US"/>
        </w:rPr>
        <w:t>Set up notifications preferences;</w:t>
      </w:r>
    </w:p>
    <w:p w14:paraId="102999CE" w14:textId="77777777" w:rsidR="00391041" w:rsidRPr="00783883" w:rsidRDefault="00391041" w:rsidP="00391041">
      <w:pPr>
        <w:pStyle w:val="ListParagraph"/>
        <w:numPr>
          <w:ilvl w:val="0"/>
          <w:numId w:val="7"/>
        </w:numPr>
        <w:ind w:left="907" w:hanging="340"/>
        <w:rPr>
          <w:rFonts w:ascii="Arial" w:hAnsi="Arial" w:cs="Arial"/>
          <w:sz w:val="20"/>
          <w:szCs w:val="20"/>
          <w:lang w:val="en-US"/>
        </w:rPr>
      </w:pPr>
      <w:r w:rsidRPr="00783883">
        <w:rPr>
          <w:rFonts w:ascii="Arial" w:hAnsi="Arial" w:cs="Arial"/>
          <w:sz w:val="20"/>
          <w:szCs w:val="20"/>
          <w:lang w:val="en-US"/>
        </w:rPr>
        <w:t>Allow users to specify the crop group;</w:t>
      </w:r>
    </w:p>
    <w:p w14:paraId="26FE1AF3" w14:textId="77777777" w:rsidR="00391041" w:rsidRPr="00783883" w:rsidRDefault="00391041" w:rsidP="00391041">
      <w:pPr>
        <w:pStyle w:val="ListParagraph"/>
        <w:numPr>
          <w:ilvl w:val="0"/>
          <w:numId w:val="7"/>
        </w:numPr>
        <w:ind w:left="907" w:hanging="340"/>
        <w:rPr>
          <w:rFonts w:ascii="Arial" w:hAnsi="Arial" w:cs="Arial"/>
          <w:sz w:val="20"/>
          <w:szCs w:val="20"/>
          <w:lang w:val="en-US"/>
        </w:rPr>
      </w:pPr>
      <w:r w:rsidRPr="00783883">
        <w:rPr>
          <w:rFonts w:ascii="Arial" w:hAnsi="Arial" w:cs="Arial"/>
          <w:sz w:val="20"/>
          <w:szCs w:val="20"/>
          <w:lang w:val="en-US"/>
        </w:rPr>
        <w:t>Application Overview;</w:t>
      </w:r>
    </w:p>
    <w:p w14:paraId="7D5CAF12" w14:textId="77777777" w:rsidR="00391041" w:rsidRPr="00226E3A" w:rsidRDefault="00391041" w:rsidP="00391041">
      <w:pPr>
        <w:pStyle w:val="ListParagraph"/>
        <w:numPr>
          <w:ilvl w:val="1"/>
          <w:numId w:val="7"/>
        </w:numPr>
        <w:rPr>
          <w:rFonts w:ascii="Arial" w:hAnsi="Arial" w:cs="Arial"/>
          <w:sz w:val="18"/>
          <w:szCs w:val="18"/>
          <w:lang w:val="en-US"/>
        </w:rPr>
      </w:pPr>
      <w:r w:rsidRPr="00226E3A">
        <w:rPr>
          <w:rFonts w:ascii="Arial" w:hAnsi="Arial" w:cs="Arial"/>
          <w:sz w:val="18"/>
          <w:szCs w:val="18"/>
          <w:lang w:val="en-US"/>
        </w:rPr>
        <w:t>drop down to select the parent made searchable:</w:t>
      </w:r>
    </w:p>
    <w:p w14:paraId="67B53ABA" w14:textId="77777777" w:rsidR="00391041" w:rsidRPr="00226E3A" w:rsidRDefault="00391041" w:rsidP="00391041">
      <w:pPr>
        <w:pStyle w:val="ListParagraph"/>
        <w:numPr>
          <w:ilvl w:val="1"/>
          <w:numId w:val="7"/>
        </w:numPr>
        <w:rPr>
          <w:rFonts w:ascii="Arial" w:hAnsi="Arial" w:cs="Arial"/>
          <w:sz w:val="18"/>
          <w:szCs w:val="18"/>
          <w:lang w:val="en-US"/>
        </w:rPr>
      </w:pPr>
      <w:r w:rsidRPr="00226E3A">
        <w:rPr>
          <w:rFonts w:ascii="Arial" w:hAnsi="Arial" w:cs="Arial"/>
          <w:sz w:val="18"/>
          <w:szCs w:val="18"/>
          <w:lang w:val="en-US"/>
        </w:rPr>
        <w:t>display the list of agents in alphabetic order;</w:t>
      </w:r>
    </w:p>
    <w:p w14:paraId="2E9ACEB5" w14:textId="77777777" w:rsidR="00391041" w:rsidRPr="00783883" w:rsidRDefault="00391041" w:rsidP="00391041">
      <w:pPr>
        <w:pStyle w:val="ListParagraph"/>
        <w:numPr>
          <w:ilvl w:val="0"/>
          <w:numId w:val="7"/>
        </w:numPr>
        <w:ind w:left="907" w:hanging="340"/>
        <w:rPr>
          <w:rFonts w:ascii="Arial" w:hAnsi="Arial" w:cs="Arial"/>
          <w:sz w:val="20"/>
          <w:szCs w:val="20"/>
          <w:lang w:val="en-US"/>
        </w:rPr>
      </w:pPr>
      <w:r w:rsidRPr="00783883">
        <w:rPr>
          <w:rFonts w:ascii="Arial" w:hAnsi="Arial" w:cs="Arial"/>
          <w:sz w:val="20"/>
          <w:szCs w:val="20"/>
          <w:lang w:val="en-US"/>
        </w:rPr>
        <w:t>Same breeder's reference/submitter's own reference can be used for the same crop/authority/application type. The original application will not be withdrawn; and</w:t>
      </w:r>
    </w:p>
    <w:p w14:paraId="03F8C721" w14:textId="77777777" w:rsidR="00391041" w:rsidRPr="00783883" w:rsidRDefault="00391041" w:rsidP="00391041">
      <w:pPr>
        <w:pStyle w:val="ListParagraph"/>
        <w:numPr>
          <w:ilvl w:val="0"/>
          <w:numId w:val="7"/>
        </w:numPr>
        <w:ind w:left="907" w:hanging="340"/>
        <w:rPr>
          <w:rFonts w:ascii="Arial" w:hAnsi="Arial" w:cs="Arial"/>
          <w:sz w:val="20"/>
          <w:szCs w:val="20"/>
          <w:lang w:val="en-US"/>
        </w:rPr>
      </w:pPr>
      <w:r w:rsidRPr="00783883">
        <w:rPr>
          <w:rFonts w:ascii="Arial" w:hAnsi="Arial" w:cs="Arial"/>
          <w:sz w:val="20"/>
          <w:szCs w:val="20"/>
          <w:lang w:val="en-US"/>
        </w:rPr>
        <w:t>Detect the language used in Free text field and warn the user if it is not the expected output form language (for Chinese application data in Version 2.9).</w:t>
      </w:r>
    </w:p>
    <w:p w14:paraId="79FBFA80" w14:textId="77777777" w:rsidR="00391041" w:rsidRPr="00783883" w:rsidRDefault="00391041" w:rsidP="00391041">
      <w:pPr>
        <w:pStyle w:val="ListParagraph"/>
        <w:ind w:left="907"/>
        <w:rPr>
          <w:rFonts w:ascii="Arial" w:hAnsi="Arial" w:cs="Arial"/>
          <w:sz w:val="20"/>
          <w:szCs w:val="20"/>
          <w:lang w:val="en-US"/>
        </w:rPr>
      </w:pPr>
    </w:p>
    <w:p w14:paraId="7A9ACCA6" w14:textId="2F9FAFFD" w:rsidR="00391041" w:rsidRPr="00783883" w:rsidRDefault="00391041" w:rsidP="00C20524">
      <w:pPr>
        <w:pStyle w:val="Heading3"/>
        <w:rPr>
          <w:snapToGrid/>
        </w:rPr>
      </w:pPr>
      <w:bookmarkStart w:id="58" w:name="_Toc148433530"/>
      <w:r w:rsidRPr="00783883">
        <w:rPr>
          <w:snapToGrid/>
        </w:rPr>
        <w:t>Launch of UPOV e-PVP</w:t>
      </w:r>
      <w:r w:rsidRPr="00783883">
        <w:t xml:space="preserve"> (September 2023)</w:t>
      </w:r>
      <w:bookmarkEnd w:id="58"/>
    </w:p>
    <w:p w14:paraId="1FA9FE4F" w14:textId="77777777" w:rsidR="00391041" w:rsidRPr="00783883" w:rsidRDefault="00391041" w:rsidP="00391041">
      <w:pPr>
        <w:keepNext/>
        <w:keepLines/>
      </w:pPr>
    </w:p>
    <w:p w14:paraId="578DD5DE" w14:textId="099288C2" w:rsidR="00391041" w:rsidRPr="00783883" w:rsidRDefault="00391041" w:rsidP="00391041">
      <w:pPr>
        <w:keepNext/>
        <w:keepLines/>
        <w:rPr>
          <w:rFonts w:cs="Arial"/>
          <w:shd w:val="clear" w:color="auto" w:fill="FFFFFF"/>
        </w:rPr>
      </w:pPr>
      <w:r w:rsidRPr="00783883">
        <w:rPr>
          <w:rFonts w:cs="Arial"/>
          <w:color w:val="000000"/>
        </w:rPr>
        <w:fldChar w:fldCharType="begin"/>
      </w:r>
      <w:r w:rsidRPr="00783883">
        <w:rPr>
          <w:rFonts w:cs="Arial"/>
          <w:color w:val="000000"/>
        </w:rPr>
        <w:instrText xml:space="preserve"> AUTONUM  </w:instrText>
      </w:r>
      <w:r w:rsidRPr="00783883">
        <w:rPr>
          <w:rFonts w:cs="Arial"/>
          <w:color w:val="000000"/>
        </w:rPr>
        <w:fldChar w:fldCharType="end"/>
      </w:r>
      <w:r w:rsidRPr="00783883">
        <w:rPr>
          <w:rFonts w:cs="Arial"/>
          <w:color w:val="000000"/>
        </w:rPr>
        <w:tab/>
        <w:t>UPOV e-PVP was launched on September 28, 2023</w:t>
      </w:r>
      <w:r w:rsidRPr="00783883">
        <w:rPr>
          <w:rFonts w:cs="Arial"/>
          <w:shd w:val="clear" w:color="auto" w:fill="FFFFFF"/>
        </w:rPr>
        <w:t>.  Viet</w:t>
      </w:r>
      <w:r w:rsidR="00AD6297">
        <w:rPr>
          <w:rFonts w:cs="Arial"/>
          <w:shd w:val="clear" w:color="auto" w:fill="FFFFFF"/>
        </w:rPr>
        <w:t> </w:t>
      </w:r>
      <w:r w:rsidRPr="00783883">
        <w:rPr>
          <w:rFonts w:cs="Arial"/>
          <w:shd w:val="clear" w:color="auto" w:fill="FFFFFF"/>
        </w:rPr>
        <w:t>Nam was the first UPOV member joining UPOV e-PVP by using the full package of components.</w:t>
      </w:r>
    </w:p>
    <w:p w14:paraId="65BFCCD5" w14:textId="7752CFBE" w:rsidR="00391041" w:rsidRPr="00783883" w:rsidRDefault="00391041" w:rsidP="00C46D02">
      <w:pPr>
        <w:rPr>
          <w:rFonts w:cs="Arial"/>
          <w:snapToGrid w:val="0"/>
        </w:rPr>
      </w:pPr>
    </w:p>
    <w:p w14:paraId="74941257" w14:textId="4DD8AC0C" w:rsidR="006A5CEF" w:rsidRPr="00783883" w:rsidRDefault="006A5CEF" w:rsidP="00C20524">
      <w:pPr>
        <w:pStyle w:val="Heading3"/>
        <w:rPr>
          <w:snapToGrid/>
        </w:rPr>
      </w:pPr>
      <w:bookmarkStart w:id="59" w:name="_Toc147156301"/>
      <w:bookmarkStart w:id="60" w:name="_Toc148433531"/>
      <w:r w:rsidRPr="00783883">
        <w:rPr>
          <w:snapToGrid/>
        </w:rPr>
        <w:t xml:space="preserve">Other </w:t>
      </w:r>
      <w:r w:rsidR="00783883">
        <w:t>UPOV PRISMA</w:t>
      </w:r>
      <w:r w:rsidR="00E93BB0" w:rsidRPr="00783883">
        <w:t xml:space="preserve"> </w:t>
      </w:r>
      <w:r w:rsidRPr="00783883">
        <w:rPr>
          <w:snapToGrid/>
        </w:rPr>
        <w:t>developments</w:t>
      </w:r>
      <w:bookmarkEnd w:id="59"/>
      <w:bookmarkEnd w:id="60"/>
    </w:p>
    <w:p w14:paraId="6F9091C8" w14:textId="77777777" w:rsidR="006A5CEF" w:rsidRPr="00783883" w:rsidRDefault="006A5CEF" w:rsidP="006A5CEF">
      <w:pPr>
        <w:keepNext/>
        <w:rPr>
          <w:rFonts w:cs="Arial"/>
        </w:rPr>
      </w:pPr>
    </w:p>
    <w:p w14:paraId="1835A15E" w14:textId="77777777" w:rsidR="006A5CEF" w:rsidRPr="00783883" w:rsidRDefault="006A5CEF" w:rsidP="00C52534">
      <w:pPr>
        <w:pStyle w:val="Heading4"/>
        <w:rPr>
          <w:lang w:val="en-US"/>
        </w:rPr>
      </w:pPr>
      <w:bookmarkStart w:id="61" w:name="_Toc108791963"/>
      <w:bookmarkStart w:id="62" w:name="_Toc108792148"/>
      <w:bookmarkStart w:id="63" w:name="_Toc108792264"/>
      <w:bookmarkStart w:id="64" w:name="_Toc108792339"/>
      <w:bookmarkStart w:id="65" w:name="_Toc109028305"/>
      <w:bookmarkStart w:id="66" w:name="_Toc147156302"/>
      <w:r w:rsidRPr="00783883">
        <w:rPr>
          <w:lang w:val="en-US"/>
        </w:rPr>
        <w:t>IT Quality Software Audit</w:t>
      </w:r>
      <w:bookmarkEnd w:id="61"/>
      <w:bookmarkEnd w:id="62"/>
      <w:bookmarkEnd w:id="63"/>
      <w:bookmarkEnd w:id="64"/>
      <w:bookmarkEnd w:id="65"/>
      <w:bookmarkEnd w:id="66"/>
    </w:p>
    <w:p w14:paraId="5C7C426D" w14:textId="77777777" w:rsidR="006A5CEF" w:rsidRPr="00783883" w:rsidRDefault="006A5CEF" w:rsidP="006A5CEF">
      <w:pPr>
        <w:keepNext/>
        <w:rPr>
          <w:rFonts w:cs="Arial"/>
        </w:rPr>
      </w:pPr>
    </w:p>
    <w:p w14:paraId="260D410A" w14:textId="00CA5ABE" w:rsidR="006A5CEF" w:rsidRPr="00783883" w:rsidRDefault="006A5CEF" w:rsidP="006A5CEF">
      <w:pPr>
        <w:keepNext/>
        <w:rPr>
          <w:rFonts w:cs="Arial"/>
        </w:rPr>
      </w:pPr>
      <w:r w:rsidRPr="00783883">
        <w:rPr>
          <w:rFonts w:cs="Arial"/>
        </w:rPr>
        <w:fldChar w:fldCharType="begin"/>
      </w:r>
      <w:r w:rsidRPr="00783883">
        <w:rPr>
          <w:rFonts w:cs="Arial"/>
        </w:rPr>
        <w:instrText xml:space="preserve"> AUTONUM  </w:instrText>
      </w:r>
      <w:r w:rsidRPr="00783883">
        <w:rPr>
          <w:rFonts w:cs="Arial"/>
        </w:rPr>
        <w:fldChar w:fldCharType="end"/>
      </w:r>
      <w:r w:rsidRPr="00783883">
        <w:rPr>
          <w:rFonts w:cs="Arial"/>
        </w:rPr>
        <w:tab/>
        <w:t xml:space="preserve">To improve the quality of the </w:t>
      </w:r>
      <w:r w:rsidR="00783883">
        <w:rPr>
          <w:rFonts w:cs="Arial"/>
        </w:rPr>
        <w:t>UPOV PRISMA</w:t>
      </w:r>
      <w:r w:rsidRPr="00783883">
        <w:rPr>
          <w:rFonts w:cs="Arial"/>
        </w:rPr>
        <w:t xml:space="preserve"> software, it was decided to organize a code audit, which produced the following recommendations:</w:t>
      </w:r>
    </w:p>
    <w:p w14:paraId="6584F69F" w14:textId="77777777" w:rsidR="006A5CEF" w:rsidRPr="00783883" w:rsidRDefault="006A5CEF" w:rsidP="006A5CEF">
      <w:pPr>
        <w:rPr>
          <w:rFonts w:cs="Arial"/>
        </w:rPr>
      </w:pPr>
    </w:p>
    <w:p w14:paraId="38F6115F" w14:textId="783300D8" w:rsidR="006A5CEF" w:rsidRPr="00AD6297" w:rsidRDefault="00AD6297" w:rsidP="00AD6297">
      <w:pPr>
        <w:ind w:left="993" w:hanging="426"/>
      </w:pPr>
      <w:r>
        <w:t>(a)</w:t>
      </w:r>
      <w:r>
        <w:tab/>
      </w:r>
      <w:r w:rsidR="006A5CEF" w:rsidRPr="00AD6297">
        <w:t>Implement best practices in terms of coding in order to avoid concurrency and performance issues;</w:t>
      </w:r>
    </w:p>
    <w:p w14:paraId="53053AA9" w14:textId="6E6D66E2" w:rsidR="006A5CEF" w:rsidRPr="00AD6297" w:rsidRDefault="00AD6297" w:rsidP="00AD6297">
      <w:pPr>
        <w:ind w:left="993" w:hanging="426"/>
      </w:pPr>
      <w:r>
        <w:t>(b)</w:t>
      </w:r>
      <w:r>
        <w:tab/>
      </w:r>
      <w:r w:rsidR="006A5CEF" w:rsidRPr="00AD6297">
        <w:t>Move to the cloud for a better resource management at infrastructure level and keep following the highest security standards;</w:t>
      </w:r>
    </w:p>
    <w:p w14:paraId="0AA8345F" w14:textId="16B6F0DD" w:rsidR="006A5CEF" w:rsidRPr="00AD6297" w:rsidRDefault="00AD6297" w:rsidP="00AD6297">
      <w:pPr>
        <w:ind w:left="993" w:hanging="426"/>
      </w:pPr>
      <w:r>
        <w:t>(c)</w:t>
      </w:r>
      <w:r>
        <w:tab/>
      </w:r>
      <w:r w:rsidR="006A5CEF" w:rsidRPr="00AD6297">
        <w:t>Develop a dedicated configuration interface for a controlled management of the forms.</w:t>
      </w:r>
    </w:p>
    <w:p w14:paraId="71EDE538" w14:textId="77777777" w:rsidR="006A5CEF" w:rsidRPr="00783883" w:rsidRDefault="006A5CEF" w:rsidP="006A5CEF">
      <w:pPr>
        <w:rPr>
          <w:rFonts w:cs="Arial"/>
        </w:rPr>
      </w:pPr>
    </w:p>
    <w:p w14:paraId="4E7F84D6" w14:textId="77777777" w:rsidR="006A5CEF" w:rsidRPr="00783883" w:rsidRDefault="006A5CEF" w:rsidP="006A5CEF">
      <w:pPr>
        <w:rPr>
          <w:rFonts w:cs="Arial"/>
        </w:rPr>
      </w:pPr>
      <w:r w:rsidRPr="00783883">
        <w:rPr>
          <w:rFonts w:cs="Arial"/>
        </w:rPr>
        <w:fldChar w:fldCharType="begin"/>
      </w:r>
      <w:r w:rsidRPr="00783883">
        <w:rPr>
          <w:rFonts w:cs="Arial"/>
        </w:rPr>
        <w:instrText xml:space="preserve"> AUTONUM  </w:instrText>
      </w:r>
      <w:r w:rsidRPr="00783883">
        <w:rPr>
          <w:rFonts w:cs="Arial"/>
        </w:rPr>
        <w:fldChar w:fldCharType="end"/>
      </w:r>
      <w:r w:rsidRPr="00783883">
        <w:rPr>
          <w:rFonts w:cs="Arial"/>
        </w:rPr>
        <w:tab/>
        <w:t>Recommendation 1 (best practices in terms of coding) was implemented in Version 2.8.  A new tool to assess security at code level has been used since Version 2.9.</w:t>
      </w:r>
    </w:p>
    <w:p w14:paraId="0D17EA60" w14:textId="77777777" w:rsidR="006A5CEF" w:rsidRPr="00783883" w:rsidRDefault="006A5CEF" w:rsidP="006A5CEF">
      <w:pPr>
        <w:rPr>
          <w:rFonts w:cs="Arial"/>
        </w:rPr>
      </w:pPr>
    </w:p>
    <w:p w14:paraId="6987162D" w14:textId="77777777" w:rsidR="006A5CEF" w:rsidRPr="00783883" w:rsidRDefault="006A5CEF" w:rsidP="006A5CEF">
      <w:pPr>
        <w:rPr>
          <w:rFonts w:cs="Arial"/>
        </w:rPr>
      </w:pPr>
      <w:r w:rsidRPr="00783883">
        <w:rPr>
          <w:rFonts w:cs="Arial"/>
        </w:rPr>
        <w:lastRenderedPageBreak/>
        <w:fldChar w:fldCharType="begin"/>
      </w:r>
      <w:r w:rsidRPr="00783883">
        <w:rPr>
          <w:rFonts w:cs="Arial"/>
        </w:rPr>
        <w:instrText xml:space="preserve"> AUTONUM  </w:instrText>
      </w:r>
      <w:r w:rsidRPr="00783883">
        <w:rPr>
          <w:rFonts w:cs="Arial"/>
        </w:rPr>
        <w:fldChar w:fldCharType="end"/>
      </w:r>
      <w:r w:rsidRPr="00783883">
        <w:rPr>
          <w:rFonts w:cs="Arial"/>
        </w:rPr>
        <w:tab/>
        <w:t>Recommendation 2 (Migration to the cloud) and Recommendation 3 (Development of a dedicated configuration interface) will be implemented in Version 2.10, subject to available resources.</w:t>
      </w:r>
    </w:p>
    <w:p w14:paraId="7E6AAA1D" w14:textId="77777777" w:rsidR="006A5CEF" w:rsidRPr="00783883" w:rsidRDefault="006A5CEF" w:rsidP="006A5CEF">
      <w:pPr>
        <w:rPr>
          <w:rFonts w:cs="Arial"/>
        </w:rPr>
      </w:pPr>
    </w:p>
    <w:p w14:paraId="5D0D1EB5" w14:textId="77777777" w:rsidR="006A5CEF" w:rsidRPr="00783883" w:rsidRDefault="006A5CEF" w:rsidP="006A5CEF">
      <w:pPr>
        <w:rPr>
          <w:rFonts w:cs="Arial"/>
        </w:rPr>
      </w:pPr>
      <w:r w:rsidRPr="00783883">
        <w:rPr>
          <w:rFonts w:cs="Arial"/>
        </w:rPr>
        <w:fldChar w:fldCharType="begin"/>
      </w:r>
      <w:r w:rsidRPr="00783883">
        <w:rPr>
          <w:rFonts w:cs="Arial"/>
        </w:rPr>
        <w:instrText xml:space="preserve"> AUTONUM  </w:instrText>
      </w:r>
      <w:r w:rsidRPr="00783883">
        <w:rPr>
          <w:rFonts w:cs="Arial"/>
        </w:rPr>
        <w:fldChar w:fldCharType="end"/>
      </w:r>
      <w:r w:rsidRPr="00783883">
        <w:rPr>
          <w:rFonts w:cs="Arial"/>
        </w:rPr>
        <w:tab/>
        <w:t>After deployment of Version 2.8, certain issues were reported by the users. Those issues were not identified at the time of regression testing, mainly because the tests were done on TEST data and not real data. In version 2.9, the automatic regression tests were performed on a copy of production data as agreed in EAM/1.</w:t>
      </w:r>
    </w:p>
    <w:p w14:paraId="5B5FEF7A" w14:textId="77777777" w:rsidR="006A5CEF" w:rsidRPr="00783883" w:rsidRDefault="006A5CEF" w:rsidP="006A5CEF">
      <w:pPr>
        <w:rPr>
          <w:rFonts w:cs="Arial"/>
        </w:rPr>
      </w:pPr>
    </w:p>
    <w:p w14:paraId="0A73007A" w14:textId="77777777" w:rsidR="006A5CEF" w:rsidRPr="00783883" w:rsidRDefault="006A5CEF" w:rsidP="006A5CEF">
      <w:pPr>
        <w:rPr>
          <w:rFonts w:cs="Arial"/>
        </w:rPr>
      </w:pPr>
      <w:r w:rsidRPr="00783883">
        <w:rPr>
          <w:rFonts w:cs="Arial"/>
        </w:rPr>
        <w:fldChar w:fldCharType="begin"/>
      </w:r>
      <w:r w:rsidRPr="00783883">
        <w:rPr>
          <w:rFonts w:cs="Arial"/>
        </w:rPr>
        <w:instrText xml:space="preserve"> AUTONUM  </w:instrText>
      </w:r>
      <w:r w:rsidRPr="00783883">
        <w:rPr>
          <w:rFonts w:cs="Arial"/>
        </w:rPr>
        <w:fldChar w:fldCharType="end"/>
      </w:r>
      <w:r w:rsidRPr="00783883">
        <w:rPr>
          <w:rFonts w:cs="Arial"/>
        </w:rPr>
        <w:tab/>
        <w:t>Following the implementation of automated regression testing for form generation, it is planned to implement automated tests for all functionalities by the end of 2024 to expand the test coverage.</w:t>
      </w:r>
    </w:p>
    <w:p w14:paraId="78E60409" w14:textId="77777777" w:rsidR="006A5CEF" w:rsidRPr="00783883" w:rsidRDefault="006A5CEF" w:rsidP="006A5CEF">
      <w:pPr>
        <w:rPr>
          <w:rFonts w:cs="Arial"/>
        </w:rPr>
      </w:pPr>
    </w:p>
    <w:p w14:paraId="2B35C48F" w14:textId="3E93AA50" w:rsidR="006A5CEF" w:rsidRPr="00783883" w:rsidRDefault="006A5CEF" w:rsidP="00C52534">
      <w:pPr>
        <w:pStyle w:val="Heading4"/>
        <w:rPr>
          <w:lang w:val="en-US"/>
        </w:rPr>
      </w:pPr>
      <w:bookmarkStart w:id="67" w:name="_Toc108791964"/>
      <w:bookmarkStart w:id="68" w:name="_Toc108792149"/>
      <w:bookmarkStart w:id="69" w:name="_Toc108792265"/>
      <w:bookmarkStart w:id="70" w:name="_Toc108792340"/>
      <w:bookmarkStart w:id="71" w:name="_Toc109028306"/>
      <w:bookmarkStart w:id="72" w:name="_Toc147156303"/>
      <w:r w:rsidRPr="00783883">
        <w:rPr>
          <w:lang w:val="en-US"/>
        </w:rPr>
        <w:t xml:space="preserve">Improvement of user-friendliness of </w:t>
      </w:r>
      <w:r w:rsidR="00783883">
        <w:rPr>
          <w:lang w:val="en-US"/>
        </w:rPr>
        <w:t>UPOV PRISMA</w:t>
      </w:r>
      <w:bookmarkEnd w:id="67"/>
      <w:bookmarkEnd w:id="68"/>
      <w:bookmarkEnd w:id="69"/>
      <w:bookmarkEnd w:id="70"/>
      <w:bookmarkEnd w:id="71"/>
      <w:bookmarkEnd w:id="72"/>
    </w:p>
    <w:p w14:paraId="48C25C05" w14:textId="77777777" w:rsidR="006A5CEF" w:rsidRPr="00783883" w:rsidRDefault="006A5CEF" w:rsidP="006A5CEF">
      <w:pPr>
        <w:rPr>
          <w:rFonts w:cs="Arial"/>
        </w:rPr>
      </w:pPr>
    </w:p>
    <w:p w14:paraId="6350FCE3" w14:textId="39CD8FF6" w:rsidR="006A5CEF" w:rsidRPr="00783883" w:rsidRDefault="006A5CEF" w:rsidP="006A5CEF">
      <w:pPr>
        <w:rPr>
          <w:rFonts w:cs="Arial"/>
        </w:rPr>
      </w:pPr>
      <w:r w:rsidRPr="00783883">
        <w:rPr>
          <w:rFonts w:cs="Arial"/>
        </w:rPr>
        <w:fldChar w:fldCharType="begin"/>
      </w:r>
      <w:r w:rsidRPr="00783883">
        <w:rPr>
          <w:rFonts w:cs="Arial"/>
        </w:rPr>
        <w:instrText xml:space="preserve"> AUTONUM  </w:instrText>
      </w:r>
      <w:r w:rsidRPr="00783883">
        <w:rPr>
          <w:rFonts w:cs="Arial"/>
        </w:rPr>
        <w:fldChar w:fldCharType="end"/>
      </w:r>
      <w:r w:rsidRPr="00783883">
        <w:rPr>
          <w:rFonts w:cs="Arial"/>
        </w:rPr>
        <w:tab/>
        <w:t xml:space="preserve">In order to improve the user-friendliness of </w:t>
      </w:r>
      <w:r w:rsidR="00783883">
        <w:rPr>
          <w:rFonts w:cs="Arial"/>
        </w:rPr>
        <w:t>UPOV PRISMA</w:t>
      </w:r>
      <w:r w:rsidRPr="00783883">
        <w:rPr>
          <w:rFonts w:cs="Arial"/>
        </w:rPr>
        <w:t>, consultations were organized with users to review certain current existing functionalities (copy functionality, assignment of roles) (see documents UPOV/EAF/17/3 “Report”, paragraph 22, and UPOV/EAF/18/3 “Report”, paragraphs 15 and 16).</w:t>
      </w:r>
    </w:p>
    <w:p w14:paraId="35027ED6" w14:textId="77777777" w:rsidR="006A5CEF" w:rsidRPr="00783883" w:rsidRDefault="006A5CEF" w:rsidP="006A5CEF">
      <w:pPr>
        <w:rPr>
          <w:rFonts w:cs="Arial"/>
        </w:rPr>
      </w:pPr>
    </w:p>
    <w:p w14:paraId="3BC8A093" w14:textId="2F868720" w:rsidR="006A5CEF" w:rsidRPr="00783883" w:rsidRDefault="006A5CEF" w:rsidP="006A5CEF">
      <w:pPr>
        <w:rPr>
          <w:rFonts w:cs="Arial"/>
        </w:rPr>
      </w:pPr>
      <w:r w:rsidRPr="00783883">
        <w:rPr>
          <w:rFonts w:cs="Arial"/>
        </w:rPr>
        <w:fldChar w:fldCharType="begin"/>
      </w:r>
      <w:r w:rsidRPr="00783883">
        <w:rPr>
          <w:rFonts w:cs="Arial"/>
        </w:rPr>
        <w:instrText xml:space="preserve"> AUTONUM  </w:instrText>
      </w:r>
      <w:r w:rsidRPr="00783883">
        <w:rPr>
          <w:rFonts w:cs="Arial"/>
        </w:rPr>
        <w:fldChar w:fldCharType="end"/>
      </w:r>
      <w:r w:rsidRPr="00783883">
        <w:rPr>
          <w:rFonts w:cs="Arial"/>
        </w:rPr>
        <w:tab/>
        <w:t xml:space="preserve">Participants in the </w:t>
      </w:r>
      <w:r w:rsidR="00783883">
        <w:rPr>
          <w:rFonts w:cs="Arial"/>
        </w:rPr>
        <w:t>UPOV PRISMA</w:t>
      </w:r>
      <w:r w:rsidRPr="00783883">
        <w:rPr>
          <w:rFonts w:cs="Arial"/>
        </w:rPr>
        <w:t xml:space="preserve"> Task Force Group were consulted on the proposals made to improve the interface and the navigation through the system.</w:t>
      </w:r>
    </w:p>
    <w:p w14:paraId="1AC4F029" w14:textId="77777777" w:rsidR="006A5CEF" w:rsidRPr="00783883" w:rsidRDefault="006A5CEF" w:rsidP="006A5CEF">
      <w:pPr>
        <w:rPr>
          <w:rFonts w:cs="Arial"/>
        </w:rPr>
      </w:pPr>
    </w:p>
    <w:p w14:paraId="103E16AF" w14:textId="77777777" w:rsidR="006A5CEF" w:rsidRPr="00783883" w:rsidRDefault="006A5CEF" w:rsidP="006A5CEF">
      <w:pPr>
        <w:rPr>
          <w:rFonts w:cs="Arial"/>
        </w:rPr>
      </w:pPr>
      <w:r w:rsidRPr="00783883">
        <w:rPr>
          <w:rFonts w:cs="Arial"/>
        </w:rPr>
        <w:fldChar w:fldCharType="begin"/>
      </w:r>
      <w:r w:rsidRPr="00783883">
        <w:rPr>
          <w:rFonts w:cs="Arial"/>
        </w:rPr>
        <w:instrText xml:space="preserve"> AUTONUM  </w:instrText>
      </w:r>
      <w:r w:rsidRPr="00783883">
        <w:rPr>
          <w:rFonts w:cs="Arial"/>
        </w:rPr>
        <w:fldChar w:fldCharType="end"/>
      </w:r>
      <w:r w:rsidRPr="00783883">
        <w:rPr>
          <w:rFonts w:cs="Arial"/>
        </w:rPr>
        <w:tab/>
        <w:t>A second draft of the screens (Start New Application, Copy Application) were circulated to the Task Force Group on June 21, 2022, for feedback.  A new proposal was presented during the Task Force Meeting held on June 22, 2022.</w:t>
      </w:r>
    </w:p>
    <w:p w14:paraId="38F8FD7C" w14:textId="77777777" w:rsidR="006A5CEF" w:rsidRPr="00783883" w:rsidRDefault="006A5CEF" w:rsidP="006A5CEF">
      <w:pPr>
        <w:rPr>
          <w:rFonts w:cs="Arial"/>
        </w:rPr>
      </w:pPr>
    </w:p>
    <w:p w14:paraId="43214395" w14:textId="77777777" w:rsidR="006A5CEF" w:rsidRPr="00783883" w:rsidRDefault="006A5CEF" w:rsidP="006A5CEF">
      <w:pPr>
        <w:rPr>
          <w:rFonts w:cs="Arial"/>
        </w:rPr>
      </w:pPr>
      <w:r w:rsidRPr="00783883">
        <w:rPr>
          <w:rFonts w:cs="Arial"/>
        </w:rPr>
        <w:fldChar w:fldCharType="begin"/>
      </w:r>
      <w:r w:rsidRPr="00783883">
        <w:rPr>
          <w:rFonts w:cs="Arial"/>
        </w:rPr>
        <w:instrText xml:space="preserve"> AUTONUM  </w:instrText>
      </w:r>
      <w:r w:rsidRPr="00783883">
        <w:rPr>
          <w:rFonts w:cs="Arial"/>
        </w:rPr>
        <w:fldChar w:fldCharType="end"/>
      </w:r>
      <w:r w:rsidRPr="00783883">
        <w:rPr>
          <w:rFonts w:cs="Arial"/>
        </w:rPr>
        <w:tab/>
        <w:t>During the Task Force meeting held on December 11, 2022, the consolidated feedback received from ISF and CIOPORA was presented and considered.</w:t>
      </w:r>
    </w:p>
    <w:p w14:paraId="6E2A742E" w14:textId="77777777" w:rsidR="006A5CEF" w:rsidRPr="00783883" w:rsidRDefault="006A5CEF" w:rsidP="006A5CEF">
      <w:pPr>
        <w:rPr>
          <w:rFonts w:cs="Arial"/>
        </w:rPr>
      </w:pPr>
    </w:p>
    <w:p w14:paraId="6DB80CBB" w14:textId="77777777" w:rsidR="006A5CEF" w:rsidRPr="00783883" w:rsidRDefault="006A5CEF" w:rsidP="006A5CEF">
      <w:pPr>
        <w:rPr>
          <w:rFonts w:cs="Arial"/>
        </w:rPr>
      </w:pPr>
      <w:r w:rsidRPr="00783883">
        <w:rPr>
          <w:rFonts w:cs="Arial"/>
        </w:rPr>
        <w:fldChar w:fldCharType="begin"/>
      </w:r>
      <w:r w:rsidRPr="00783883">
        <w:rPr>
          <w:rFonts w:cs="Arial"/>
        </w:rPr>
        <w:instrText xml:space="preserve"> AUTONUM  </w:instrText>
      </w:r>
      <w:r w:rsidRPr="00783883">
        <w:rPr>
          <w:rFonts w:cs="Arial"/>
        </w:rPr>
        <w:fldChar w:fldCharType="end"/>
      </w:r>
      <w:r w:rsidRPr="00783883">
        <w:rPr>
          <w:rFonts w:cs="Arial"/>
        </w:rPr>
        <w:tab/>
        <w:t>At the Task Force meeting held on May 10, 2023, the following was agreed:</w:t>
      </w:r>
    </w:p>
    <w:p w14:paraId="48CD643C" w14:textId="77777777" w:rsidR="006A5CEF" w:rsidRPr="00783883" w:rsidRDefault="006A5CEF" w:rsidP="006A5CEF">
      <w:pPr>
        <w:rPr>
          <w:rFonts w:cs="Arial"/>
        </w:rPr>
      </w:pPr>
    </w:p>
    <w:p w14:paraId="0A8B26D8" w14:textId="22A9B668" w:rsidR="006A5CEF" w:rsidRPr="00783883" w:rsidRDefault="006A5CEF" w:rsidP="006A5CEF">
      <w:pPr>
        <w:pStyle w:val="ListParagraph"/>
        <w:numPr>
          <w:ilvl w:val="0"/>
          <w:numId w:val="11"/>
        </w:numPr>
        <w:rPr>
          <w:rFonts w:ascii="Arial" w:hAnsi="Arial" w:cs="Arial"/>
          <w:sz w:val="20"/>
          <w:szCs w:val="20"/>
          <w:lang w:val="en-US"/>
        </w:rPr>
      </w:pPr>
      <w:r w:rsidRPr="00783883">
        <w:rPr>
          <w:rFonts w:ascii="Arial" w:hAnsi="Arial" w:cs="Arial"/>
          <w:sz w:val="20"/>
          <w:szCs w:val="20"/>
          <w:lang w:val="en-US"/>
        </w:rPr>
        <w:t xml:space="preserve">The Office of the Union to report on the technical issues received through </w:t>
      </w:r>
      <w:r w:rsidR="00783883">
        <w:rPr>
          <w:rFonts w:ascii="Arial" w:hAnsi="Arial" w:cs="Arial"/>
          <w:sz w:val="20"/>
          <w:szCs w:val="20"/>
          <w:lang w:val="en-US"/>
        </w:rPr>
        <w:t>UPOV PRISMA</w:t>
      </w:r>
      <w:r w:rsidRPr="00783883">
        <w:rPr>
          <w:rFonts w:ascii="Arial" w:hAnsi="Arial" w:cs="Arial"/>
          <w:sz w:val="20"/>
          <w:szCs w:val="20"/>
          <w:lang w:val="en-US"/>
        </w:rPr>
        <w:t xml:space="preserve"> mailbox at the </w:t>
      </w:r>
      <w:r w:rsidR="00AD6297">
        <w:rPr>
          <w:rFonts w:ascii="Arial" w:hAnsi="Arial" w:cs="Arial"/>
          <w:sz w:val="20"/>
          <w:szCs w:val="20"/>
          <w:lang w:val="en-US"/>
        </w:rPr>
        <w:t>Task Force</w:t>
      </w:r>
      <w:r w:rsidRPr="00783883">
        <w:rPr>
          <w:rFonts w:ascii="Arial" w:hAnsi="Arial" w:cs="Arial"/>
          <w:sz w:val="20"/>
          <w:szCs w:val="20"/>
          <w:lang w:val="en-US"/>
        </w:rPr>
        <w:t xml:space="preserve"> meetings, in conjunction with an analysis and planned remedial action, if appropriate;</w:t>
      </w:r>
    </w:p>
    <w:p w14:paraId="175DE62B" w14:textId="79AD6F99" w:rsidR="006A5CEF" w:rsidRPr="00783883" w:rsidRDefault="006A5CEF" w:rsidP="006A5CEF">
      <w:pPr>
        <w:pStyle w:val="ListParagraph"/>
        <w:numPr>
          <w:ilvl w:val="0"/>
          <w:numId w:val="11"/>
        </w:numPr>
        <w:rPr>
          <w:rFonts w:ascii="Arial" w:hAnsi="Arial" w:cs="Arial"/>
          <w:sz w:val="20"/>
          <w:szCs w:val="20"/>
          <w:lang w:val="en-US"/>
        </w:rPr>
      </w:pPr>
      <w:r w:rsidRPr="00783883">
        <w:rPr>
          <w:rFonts w:ascii="Arial" w:hAnsi="Arial" w:cs="Arial"/>
          <w:sz w:val="20"/>
          <w:szCs w:val="20"/>
          <w:lang w:val="en-US"/>
        </w:rPr>
        <w:t xml:space="preserve">For matters after the application data has been submitted via </w:t>
      </w:r>
      <w:r w:rsidR="00783883">
        <w:rPr>
          <w:rFonts w:ascii="Arial" w:hAnsi="Arial" w:cs="Arial"/>
          <w:sz w:val="20"/>
          <w:szCs w:val="20"/>
          <w:lang w:val="en-US"/>
        </w:rPr>
        <w:t>UPOV PRISMA</w:t>
      </w:r>
      <w:r w:rsidRPr="00783883">
        <w:rPr>
          <w:rFonts w:ascii="Arial" w:hAnsi="Arial" w:cs="Arial"/>
          <w:sz w:val="20"/>
          <w:szCs w:val="20"/>
          <w:lang w:val="en-US"/>
        </w:rPr>
        <w:t xml:space="preserve"> (e.g. PVP office administrative procedures), users should report these to the PVP offices concerned; and</w:t>
      </w:r>
    </w:p>
    <w:p w14:paraId="0853ADDB" w14:textId="77777777" w:rsidR="006A5CEF" w:rsidRPr="00783883" w:rsidRDefault="006A5CEF" w:rsidP="006A5CEF">
      <w:pPr>
        <w:pStyle w:val="ListParagraph"/>
        <w:numPr>
          <w:ilvl w:val="0"/>
          <w:numId w:val="11"/>
        </w:numPr>
        <w:rPr>
          <w:rFonts w:ascii="Arial" w:hAnsi="Arial" w:cs="Arial"/>
          <w:sz w:val="20"/>
          <w:szCs w:val="20"/>
          <w:lang w:val="en-US"/>
        </w:rPr>
      </w:pPr>
      <w:r w:rsidRPr="00783883">
        <w:rPr>
          <w:rFonts w:ascii="Arial" w:hAnsi="Arial" w:cs="Arial"/>
          <w:sz w:val="20"/>
          <w:szCs w:val="20"/>
          <w:lang w:val="en-US"/>
        </w:rPr>
        <w:t>The Office of the Union will present an overview of the following at future Task Force meetings, by authority:</w:t>
      </w:r>
    </w:p>
    <w:p w14:paraId="0D4160CF" w14:textId="316B5202" w:rsidR="006A5CEF" w:rsidRPr="00AD6297" w:rsidRDefault="006A5CEF" w:rsidP="006A5CEF">
      <w:pPr>
        <w:pStyle w:val="ListParagraph"/>
        <w:numPr>
          <w:ilvl w:val="1"/>
          <w:numId w:val="11"/>
        </w:numPr>
        <w:rPr>
          <w:rFonts w:ascii="Arial" w:hAnsi="Arial" w:cs="Arial"/>
          <w:sz w:val="18"/>
          <w:szCs w:val="18"/>
          <w:lang w:val="en-US"/>
        </w:rPr>
      </w:pPr>
      <w:r w:rsidRPr="00AD6297">
        <w:rPr>
          <w:rFonts w:ascii="Arial" w:hAnsi="Arial" w:cs="Arial"/>
          <w:sz w:val="18"/>
          <w:szCs w:val="18"/>
          <w:lang w:val="en-US"/>
        </w:rPr>
        <w:t xml:space="preserve">Number of applications and proportion made via </w:t>
      </w:r>
      <w:r w:rsidR="00783883" w:rsidRPr="00AD6297">
        <w:rPr>
          <w:rFonts w:ascii="Arial" w:hAnsi="Arial" w:cs="Arial"/>
          <w:sz w:val="18"/>
          <w:szCs w:val="18"/>
          <w:lang w:val="en-US"/>
        </w:rPr>
        <w:t>UPOV PRISMA</w:t>
      </w:r>
    </w:p>
    <w:p w14:paraId="202BAC29" w14:textId="77777777" w:rsidR="006A5CEF" w:rsidRPr="00AD6297" w:rsidRDefault="006A5CEF" w:rsidP="006A5CEF">
      <w:pPr>
        <w:pStyle w:val="ListParagraph"/>
        <w:numPr>
          <w:ilvl w:val="1"/>
          <w:numId w:val="11"/>
        </w:numPr>
        <w:rPr>
          <w:rFonts w:ascii="Arial" w:hAnsi="Arial" w:cs="Arial"/>
          <w:sz w:val="18"/>
          <w:szCs w:val="18"/>
          <w:lang w:val="en-US"/>
        </w:rPr>
      </w:pPr>
      <w:r w:rsidRPr="00AD6297">
        <w:rPr>
          <w:rFonts w:ascii="Arial" w:hAnsi="Arial" w:cs="Arial"/>
          <w:sz w:val="18"/>
          <w:szCs w:val="18"/>
          <w:lang w:val="en-US"/>
        </w:rPr>
        <w:t>Need for original documents</w:t>
      </w:r>
    </w:p>
    <w:p w14:paraId="467854E5" w14:textId="156F897C" w:rsidR="006A5CEF" w:rsidRPr="00AD6297" w:rsidRDefault="006A5CEF" w:rsidP="006A5CEF">
      <w:pPr>
        <w:pStyle w:val="ListParagraph"/>
        <w:numPr>
          <w:ilvl w:val="1"/>
          <w:numId w:val="11"/>
        </w:numPr>
        <w:rPr>
          <w:rFonts w:ascii="Arial" w:hAnsi="Arial" w:cs="Arial"/>
          <w:sz w:val="18"/>
          <w:szCs w:val="18"/>
          <w:lang w:val="en-US"/>
        </w:rPr>
      </w:pPr>
      <w:r w:rsidRPr="00AD6297">
        <w:rPr>
          <w:rFonts w:ascii="Arial" w:hAnsi="Arial" w:cs="Arial"/>
          <w:sz w:val="18"/>
          <w:szCs w:val="18"/>
          <w:lang w:val="en-US"/>
        </w:rPr>
        <w:t xml:space="preserve">Completeness of PVP office procedure information in </w:t>
      </w:r>
      <w:r w:rsidR="00783883" w:rsidRPr="00AD6297">
        <w:rPr>
          <w:rFonts w:ascii="Arial" w:hAnsi="Arial" w:cs="Arial"/>
          <w:sz w:val="18"/>
          <w:szCs w:val="18"/>
          <w:lang w:val="en-US"/>
        </w:rPr>
        <w:t>UPOV PRISMA</w:t>
      </w:r>
    </w:p>
    <w:p w14:paraId="115DB148" w14:textId="63C766E1" w:rsidR="006A5CEF" w:rsidRPr="00783883" w:rsidRDefault="006A5CEF" w:rsidP="006A5CEF">
      <w:pPr>
        <w:rPr>
          <w:rFonts w:cs="Arial"/>
        </w:rPr>
      </w:pPr>
    </w:p>
    <w:p w14:paraId="5266D3B3" w14:textId="77777777" w:rsidR="006A5CEF" w:rsidRPr="00783883" w:rsidRDefault="006A5CEF" w:rsidP="00C52534">
      <w:pPr>
        <w:pStyle w:val="Heading4"/>
        <w:rPr>
          <w:lang w:val="en-US"/>
        </w:rPr>
      </w:pPr>
      <w:bookmarkStart w:id="73" w:name="_Toc108791965"/>
      <w:bookmarkStart w:id="74" w:name="_Toc108792150"/>
      <w:bookmarkStart w:id="75" w:name="_Toc108792266"/>
      <w:bookmarkStart w:id="76" w:name="_Toc108792341"/>
      <w:bookmarkStart w:id="77" w:name="_Toc109028307"/>
      <w:bookmarkStart w:id="78" w:name="_Toc147156304"/>
      <w:r w:rsidRPr="00783883">
        <w:rPr>
          <w:lang w:val="en-US"/>
        </w:rPr>
        <w:t>CPVO Synchronization</w:t>
      </w:r>
      <w:bookmarkEnd w:id="73"/>
      <w:bookmarkEnd w:id="74"/>
      <w:bookmarkEnd w:id="75"/>
      <w:bookmarkEnd w:id="76"/>
      <w:bookmarkEnd w:id="77"/>
      <w:bookmarkEnd w:id="78"/>
    </w:p>
    <w:p w14:paraId="4DD44AE0" w14:textId="77777777" w:rsidR="006A5CEF" w:rsidRPr="00783883" w:rsidRDefault="006A5CEF" w:rsidP="006A5CEF">
      <w:pPr>
        <w:rPr>
          <w:rFonts w:cs="Arial"/>
          <w:sz w:val="18"/>
        </w:rPr>
      </w:pPr>
    </w:p>
    <w:p w14:paraId="64494CD6" w14:textId="34A63EE0" w:rsidR="006A5CEF" w:rsidRPr="00783883" w:rsidRDefault="006A5CEF" w:rsidP="006A5CEF">
      <w:pPr>
        <w:tabs>
          <w:tab w:val="left" w:pos="540"/>
          <w:tab w:val="left" w:pos="3240"/>
          <w:tab w:val="left" w:pos="6675"/>
        </w:tabs>
        <w:ind w:right="-81"/>
        <w:rPr>
          <w:rFonts w:cs="Arial"/>
        </w:rPr>
      </w:pPr>
      <w:r w:rsidRPr="00783883">
        <w:rPr>
          <w:rFonts w:cs="Arial"/>
        </w:rPr>
        <w:fldChar w:fldCharType="begin"/>
      </w:r>
      <w:r w:rsidRPr="00783883">
        <w:rPr>
          <w:rFonts w:cs="Arial"/>
        </w:rPr>
        <w:instrText xml:space="preserve"> AUTONUM  </w:instrText>
      </w:r>
      <w:r w:rsidRPr="00783883">
        <w:rPr>
          <w:rFonts w:cs="Arial"/>
        </w:rPr>
        <w:fldChar w:fldCharType="end"/>
      </w:r>
      <w:r w:rsidRPr="00783883">
        <w:rPr>
          <w:rFonts w:cs="Arial"/>
        </w:rPr>
        <w:tab/>
        <w:t xml:space="preserve">A meeting of the </w:t>
      </w:r>
      <w:r w:rsidR="00783883">
        <w:rPr>
          <w:rFonts w:cs="Arial"/>
        </w:rPr>
        <w:t>UPOV PRISMA</w:t>
      </w:r>
      <w:r w:rsidRPr="00783883">
        <w:rPr>
          <w:rFonts w:cs="Arial"/>
        </w:rPr>
        <w:t xml:space="preserve"> Task Force Group was organized on May 10, </w:t>
      </w:r>
      <w:r w:rsidR="00AD6297" w:rsidRPr="00783883">
        <w:rPr>
          <w:rFonts w:cs="Arial"/>
        </w:rPr>
        <w:t>2023,</w:t>
      </w:r>
      <w:r w:rsidRPr="00783883">
        <w:rPr>
          <w:rFonts w:cs="Arial"/>
        </w:rPr>
        <w:t xml:space="preserve"> to report on CPVO participation in </w:t>
      </w:r>
      <w:r w:rsidR="00783883">
        <w:rPr>
          <w:rFonts w:cs="Arial"/>
        </w:rPr>
        <w:t>UPOV PRISMA</w:t>
      </w:r>
      <w:r w:rsidRPr="00783883">
        <w:rPr>
          <w:rFonts w:cs="Arial"/>
        </w:rPr>
        <w:t>.</w:t>
      </w:r>
    </w:p>
    <w:p w14:paraId="6B15A94C" w14:textId="77777777" w:rsidR="006A5CEF" w:rsidRPr="00783883" w:rsidRDefault="006A5CEF" w:rsidP="006A5CEF">
      <w:pPr>
        <w:tabs>
          <w:tab w:val="left" w:pos="540"/>
          <w:tab w:val="left" w:pos="3240"/>
          <w:tab w:val="left" w:pos="6675"/>
        </w:tabs>
        <w:ind w:right="-81"/>
        <w:rPr>
          <w:rFonts w:cs="Arial"/>
          <w:sz w:val="18"/>
        </w:rPr>
      </w:pPr>
    </w:p>
    <w:p w14:paraId="390CB69B" w14:textId="3BD8F942" w:rsidR="006A5CEF" w:rsidRPr="00783883" w:rsidRDefault="006A5CEF" w:rsidP="006A5CEF">
      <w:pPr>
        <w:rPr>
          <w:rFonts w:cs="Arial"/>
        </w:rPr>
      </w:pPr>
      <w:r w:rsidRPr="00783883">
        <w:rPr>
          <w:rFonts w:cs="Arial"/>
        </w:rPr>
        <w:fldChar w:fldCharType="begin"/>
      </w:r>
      <w:r w:rsidRPr="00783883">
        <w:rPr>
          <w:rFonts w:cs="Arial"/>
        </w:rPr>
        <w:instrText xml:space="preserve"> AUTONUM  </w:instrText>
      </w:r>
      <w:r w:rsidRPr="00783883">
        <w:rPr>
          <w:rFonts w:cs="Arial"/>
        </w:rPr>
        <w:fldChar w:fldCharType="end"/>
      </w:r>
      <w:r w:rsidRPr="00783883">
        <w:rPr>
          <w:rFonts w:cs="Arial"/>
        </w:rPr>
        <w:tab/>
        <w:t xml:space="preserve">In order to achieve and maintain synchronization of TQs between </w:t>
      </w:r>
      <w:r w:rsidR="00783883">
        <w:rPr>
          <w:rFonts w:cs="Arial"/>
        </w:rPr>
        <w:t>UPOV PRISMA</w:t>
      </w:r>
      <w:r w:rsidRPr="00783883">
        <w:rPr>
          <w:rFonts w:cs="Arial"/>
        </w:rPr>
        <w:t xml:space="preserve"> and CPVO, the following projects have been agreed with CPVO:</w:t>
      </w:r>
    </w:p>
    <w:p w14:paraId="37C624A9" w14:textId="77777777" w:rsidR="006A5CEF" w:rsidRPr="00B75225" w:rsidRDefault="006A5CEF" w:rsidP="006A5CEF">
      <w:pPr>
        <w:rPr>
          <w:rFonts w:cs="Arial"/>
        </w:rPr>
      </w:pPr>
    </w:p>
    <w:p w14:paraId="477944C1" w14:textId="454E9D60" w:rsidR="006A5CEF" w:rsidRPr="00783883" w:rsidRDefault="006A5CEF" w:rsidP="006A5CEF">
      <w:pPr>
        <w:pStyle w:val="ListParagraph"/>
        <w:numPr>
          <w:ilvl w:val="0"/>
          <w:numId w:val="8"/>
        </w:numPr>
        <w:ind w:left="907" w:hanging="340"/>
        <w:jc w:val="both"/>
        <w:rPr>
          <w:rFonts w:ascii="Arial" w:hAnsi="Arial" w:cs="Arial"/>
          <w:sz w:val="20"/>
          <w:szCs w:val="20"/>
          <w:lang w:val="en-US"/>
        </w:rPr>
      </w:pPr>
      <w:r w:rsidRPr="00783883">
        <w:rPr>
          <w:rFonts w:ascii="Arial" w:hAnsi="Arial" w:cs="Arial"/>
          <w:sz w:val="20"/>
          <w:szCs w:val="20"/>
          <w:lang w:val="en-US"/>
        </w:rPr>
        <w:t xml:space="preserve">Project 1:  “Audit” (current issues/ states of affairs) for exchange of data between </w:t>
      </w:r>
      <w:r w:rsidR="00783883">
        <w:rPr>
          <w:rFonts w:ascii="Arial" w:hAnsi="Arial" w:cs="Arial"/>
          <w:sz w:val="20"/>
          <w:szCs w:val="20"/>
          <w:lang w:val="en-US"/>
        </w:rPr>
        <w:t>UPOV PRISMA</w:t>
      </w:r>
      <w:r w:rsidRPr="00783883">
        <w:rPr>
          <w:rFonts w:ascii="Arial" w:hAnsi="Arial" w:cs="Arial"/>
          <w:sz w:val="20"/>
          <w:szCs w:val="20"/>
          <w:lang w:val="en-US"/>
        </w:rPr>
        <w:t xml:space="preserve"> and CPVO in both directions (Status: completed);</w:t>
      </w:r>
    </w:p>
    <w:p w14:paraId="124F8665" w14:textId="77777777" w:rsidR="006A5CEF" w:rsidRPr="00783883" w:rsidRDefault="006A5CEF" w:rsidP="006A5CEF">
      <w:pPr>
        <w:pStyle w:val="ListParagraph"/>
        <w:numPr>
          <w:ilvl w:val="0"/>
          <w:numId w:val="8"/>
        </w:numPr>
        <w:ind w:left="907" w:hanging="340"/>
        <w:jc w:val="both"/>
        <w:rPr>
          <w:rFonts w:ascii="Arial" w:hAnsi="Arial" w:cs="Arial"/>
          <w:sz w:val="20"/>
          <w:szCs w:val="20"/>
          <w:lang w:val="en-US"/>
        </w:rPr>
      </w:pPr>
      <w:r w:rsidRPr="00783883">
        <w:rPr>
          <w:rFonts w:ascii="Arial" w:hAnsi="Arial" w:cs="Arial"/>
          <w:sz w:val="20"/>
          <w:szCs w:val="20"/>
          <w:lang w:val="en-US"/>
        </w:rPr>
        <w:t>Project 2:  Part A: Resolving current issues; Part B : Synchronizing changes by UPOV/CPVO (Status: ongoing on the basis of information provided in Project 1);</w:t>
      </w:r>
    </w:p>
    <w:p w14:paraId="0FE381D9" w14:textId="77777777" w:rsidR="006A5CEF" w:rsidRPr="00783883" w:rsidRDefault="006A5CEF" w:rsidP="006A5CEF">
      <w:pPr>
        <w:pStyle w:val="ListParagraph"/>
        <w:numPr>
          <w:ilvl w:val="0"/>
          <w:numId w:val="8"/>
        </w:numPr>
        <w:ind w:left="907" w:hanging="340"/>
        <w:jc w:val="both"/>
        <w:rPr>
          <w:rFonts w:ascii="Arial" w:hAnsi="Arial" w:cs="Arial"/>
          <w:sz w:val="20"/>
          <w:szCs w:val="20"/>
          <w:lang w:val="en-US"/>
        </w:rPr>
      </w:pPr>
      <w:r w:rsidRPr="00783883">
        <w:rPr>
          <w:rFonts w:ascii="Arial" w:hAnsi="Arial" w:cs="Arial"/>
          <w:sz w:val="20"/>
          <w:szCs w:val="20"/>
          <w:lang w:val="en-US"/>
        </w:rPr>
        <w:t>Project 3:  Implementation of Project 2 outcome:  Bi-directional exchange of application data (lettuce, tomato, rose) (Status: ongoing on the basis of information provided in Project 1);</w:t>
      </w:r>
    </w:p>
    <w:p w14:paraId="25F91B4E" w14:textId="77777777" w:rsidR="006A5CEF" w:rsidRPr="00783883" w:rsidRDefault="006A5CEF" w:rsidP="006A5CEF">
      <w:pPr>
        <w:pStyle w:val="ListParagraph"/>
        <w:numPr>
          <w:ilvl w:val="0"/>
          <w:numId w:val="8"/>
        </w:numPr>
        <w:ind w:left="907" w:hanging="340"/>
        <w:jc w:val="both"/>
        <w:rPr>
          <w:rFonts w:ascii="Arial" w:hAnsi="Arial" w:cs="Arial"/>
          <w:sz w:val="20"/>
          <w:szCs w:val="20"/>
          <w:lang w:val="en-US"/>
        </w:rPr>
      </w:pPr>
      <w:r w:rsidRPr="00783883">
        <w:rPr>
          <w:rFonts w:ascii="Arial" w:hAnsi="Arial" w:cs="Arial"/>
          <w:sz w:val="20"/>
          <w:szCs w:val="20"/>
          <w:lang w:val="en-US"/>
        </w:rPr>
        <w:t>Project 4:  Bulk upload of Maize applications from UPOV to CPVO (Status: ongoing on the basis of information provided in Project 1); and</w:t>
      </w:r>
    </w:p>
    <w:p w14:paraId="60993F06" w14:textId="172148F3" w:rsidR="006A5CEF" w:rsidRPr="00783883" w:rsidRDefault="006A5CEF" w:rsidP="006A5CEF">
      <w:pPr>
        <w:pStyle w:val="ListParagraph"/>
        <w:numPr>
          <w:ilvl w:val="0"/>
          <w:numId w:val="8"/>
        </w:numPr>
        <w:ind w:left="907" w:hanging="340"/>
        <w:jc w:val="both"/>
        <w:rPr>
          <w:rFonts w:ascii="Arial" w:hAnsi="Arial" w:cs="Arial"/>
          <w:sz w:val="20"/>
          <w:szCs w:val="20"/>
          <w:lang w:val="en-US"/>
        </w:rPr>
      </w:pPr>
      <w:r w:rsidRPr="00783883">
        <w:rPr>
          <w:rFonts w:ascii="Arial" w:hAnsi="Arial" w:cs="Arial"/>
          <w:sz w:val="20"/>
          <w:szCs w:val="20"/>
          <w:lang w:val="en-US"/>
        </w:rPr>
        <w:t xml:space="preserve">Project 5:  “Transitional arrangements”, to communicate to applicants about the situations in which they can use </w:t>
      </w:r>
      <w:r w:rsidR="00783883">
        <w:rPr>
          <w:rFonts w:ascii="Arial" w:hAnsi="Arial" w:cs="Arial"/>
          <w:sz w:val="20"/>
          <w:szCs w:val="20"/>
          <w:lang w:val="en-US"/>
        </w:rPr>
        <w:t>UPOV PRISMA</w:t>
      </w:r>
      <w:r w:rsidRPr="00783883">
        <w:rPr>
          <w:rFonts w:ascii="Arial" w:hAnsi="Arial" w:cs="Arial"/>
          <w:sz w:val="20"/>
          <w:szCs w:val="20"/>
          <w:lang w:val="en-US"/>
        </w:rPr>
        <w:t xml:space="preserve"> for applications at the CPVO and the measures that need to be taken until all issues have been resolved (Status: ongoing).</w:t>
      </w:r>
    </w:p>
    <w:p w14:paraId="7213B227" w14:textId="77777777" w:rsidR="006A5CEF" w:rsidRPr="00783883" w:rsidRDefault="006A5CEF" w:rsidP="006A5CEF">
      <w:pPr>
        <w:rPr>
          <w:rFonts w:cs="Arial"/>
        </w:rPr>
      </w:pPr>
    </w:p>
    <w:p w14:paraId="78A66E5C" w14:textId="77777777" w:rsidR="006A5CEF" w:rsidRPr="00783883" w:rsidRDefault="006A5CEF" w:rsidP="00AD6297">
      <w:pPr>
        <w:keepNext/>
        <w:rPr>
          <w:rFonts w:cs="Arial"/>
        </w:rPr>
      </w:pPr>
      <w:r w:rsidRPr="00783883">
        <w:rPr>
          <w:rFonts w:cs="Arial"/>
        </w:rPr>
        <w:lastRenderedPageBreak/>
        <w:fldChar w:fldCharType="begin"/>
      </w:r>
      <w:r w:rsidRPr="00783883">
        <w:rPr>
          <w:rFonts w:cs="Arial"/>
        </w:rPr>
        <w:instrText xml:space="preserve"> AUTONUM  </w:instrText>
      </w:r>
      <w:r w:rsidRPr="00783883">
        <w:rPr>
          <w:rFonts w:cs="Arial"/>
        </w:rPr>
        <w:fldChar w:fldCharType="end"/>
      </w:r>
      <w:r w:rsidRPr="00783883">
        <w:rPr>
          <w:rFonts w:cs="Arial"/>
        </w:rPr>
        <w:tab/>
        <w:t>CPVO and UPOV agreed to follow three phases for Project 3:</w:t>
      </w:r>
    </w:p>
    <w:p w14:paraId="23E4CAB7" w14:textId="77777777" w:rsidR="006A5CEF" w:rsidRPr="00783883" w:rsidRDefault="006A5CEF" w:rsidP="00AD6297">
      <w:pPr>
        <w:keepNext/>
        <w:rPr>
          <w:rFonts w:cs="Arial"/>
        </w:rPr>
      </w:pPr>
    </w:p>
    <w:p w14:paraId="1B419BBC" w14:textId="77777777" w:rsidR="006A5CEF" w:rsidRPr="00783883" w:rsidRDefault="006A5CEF" w:rsidP="00AD6297">
      <w:pPr>
        <w:pStyle w:val="ListParagraph"/>
        <w:keepNext/>
        <w:numPr>
          <w:ilvl w:val="0"/>
          <w:numId w:val="10"/>
        </w:numPr>
        <w:ind w:left="907" w:hanging="340"/>
        <w:jc w:val="both"/>
        <w:rPr>
          <w:rFonts w:ascii="Arial" w:hAnsi="Arial" w:cs="Arial"/>
          <w:sz w:val="20"/>
          <w:szCs w:val="20"/>
          <w:lang w:val="en-US"/>
        </w:rPr>
      </w:pPr>
      <w:r w:rsidRPr="00783883">
        <w:rPr>
          <w:rFonts w:ascii="Arial" w:hAnsi="Arial" w:cs="Arial"/>
          <w:sz w:val="20"/>
          <w:szCs w:val="20"/>
          <w:lang w:val="en-US"/>
        </w:rPr>
        <w:t>Phase 1: Lettuce and Rose (in 2024);</w:t>
      </w:r>
    </w:p>
    <w:p w14:paraId="3F003930" w14:textId="77777777" w:rsidR="006A5CEF" w:rsidRPr="00783883" w:rsidRDefault="006A5CEF" w:rsidP="006A5CEF">
      <w:pPr>
        <w:pStyle w:val="ListParagraph"/>
        <w:numPr>
          <w:ilvl w:val="0"/>
          <w:numId w:val="10"/>
        </w:numPr>
        <w:ind w:left="907" w:hanging="340"/>
        <w:jc w:val="both"/>
        <w:rPr>
          <w:rFonts w:ascii="Arial" w:hAnsi="Arial" w:cs="Arial"/>
          <w:sz w:val="20"/>
          <w:szCs w:val="20"/>
          <w:lang w:val="en-US"/>
        </w:rPr>
      </w:pPr>
      <w:r w:rsidRPr="00783883">
        <w:rPr>
          <w:rFonts w:ascii="Arial" w:hAnsi="Arial" w:cs="Arial"/>
          <w:sz w:val="20"/>
          <w:szCs w:val="20"/>
          <w:lang w:val="en-US"/>
        </w:rPr>
        <w:t>Phase 2: Rollout the approach to other pilot crops where their UPOV TG are under revision (in 2024); and</w:t>
      </w:r>
    </w:p>
    <w:p w14:paraId="069EC1A1" w14:textId="77777777" w:rsidR="006A5CEF" w:rsidRPr="00783883" w:rsidRDefault="006A5CEF" w:rsidP="006A5CEF">
      <w:pPr>
        <w:pStyle w:val="ListParagraph"/>
        <w:numPr>
          <w:ilvl w:val="0"/>
          <w:numId w:val="10"/>
        </w:numPr>
        <w:ind w:left="907" w:hanging="340"/>
        <w:jc w:val="both"/>
        <w:rPr>
          <w:rFonts w:ascii="Arial" w:hAnsi="Arial" w:cs="Arial"/>
          <w:sz w:val="20"/>
          <w:szCs w:val="20"/>
          <w:lang w:val="en-US"/>
        </w:rPr>
      </w:pPr>
      <w:r w:rsidRPr="00783883">
        <w:rPr>
          <w:rFonts w:ascii="Arial" w:hAnsi="Arial" w:cs="Arial"/>
          <w:sz w:val="20"/>
          <w:szCs w:val="20"/>
          <w:lang w:val="en-US"/>
        </w:rPr>
        <w:t>Phase 3: Fully automated synchronization for TQ5 (after 2024).</w:t>
      </w:r>
    </w:p>
    <w:p w14:paraId="1376F324" w14:textId="77777777" w:rsidR="006A5CEF" w:rsidRPr="00783883" w:rsidRDefault="006A5CEF" w:rsidP="006A5CEF">
      <w:pPr>
        <w:rPr>
          <w:rFonts w:cs="Arial"/>
        </w:rPr>
      </w:pPr>
    </w:p>
    <w:p w14:paraId="555A61A7" w14:textId="4413FCEB" w:rsidR="006A5CEF" w:rsidRPr="00783883" w:rsidRDefault="006A5CEF" w:rsidP="006A5CEF">
      <w:pPr>
        <w:rPr>
          <w:rFonts w:cs="Arial"/>
        </w:rPr>
      </w:pPr>
      <w:r w:rsidRPr="00783883">
        <w:rPr>
          <w:rFonts w:cs="Arial"/>
        </w:rPr>
        <w:fldChar w:fldCharType="begin"/>
      </w:r>
      <w:r w:rsidRPr="00783883">
        <w:rPr>
          <w:rFonts w:cs="Arial"/>
        </w:rPr>
        <w:instrText xml:space="preserve"> AUTONUM  </w:instrText>
      </w:r>
      <w:r w:rsidRPr="00783883">
        <w:rPr>
          <w:rFonts w:cs="Arial"/>
        </w:rPr>
        <w:fldChar w:fldCharType="end"/>
      </w:r>
      <w:r w:rsidRPr="00783883">
        <w:rPr>
          <w:rFonts w:cs="Arial"/>
        </w:rPr>
        <w:tab/>
        <w:t xml:space="preserve">A workshop was organized on June 11, </w:t>
      </w:r>
      <w:r w:rsidR="00AD6297" w:rsidRPr="00783883">
        <w:rPr>
          <w:rFonts w:cs="Arial"/>
        </w:rPr>
        <w:t>2023,</w:t>
      </w:r>
      <w:r w:rsidRPr="00783883">
        <w:rPr>
          <w:rFonts w:cs="Arial"/>
        </w:rPr>
        <w:t xml:space="preserve"> to discuss future improvements related to the bulk upload functionality (Project 4).  The outcome of the workshop was presented to CPVO on the same day. It was agreed to:</w:t>
      </w:r>
    </w:p>
    <w:p w14:paraId="076118A4" w14:textId="77777777" w:rsidR="006A5CEF" w:rsidRPr="00783883" w:rsidRDefault="006A5CEF" w:rsidP="006A5CEF">
      <w:pPr>
        <w:rPr>
          <w:rFonts w:cs="Arial"/>
        </w:rPr>
      </w:pPr>
    </w:p>
    <w:p w14:paraId="32FAFE4E" w14:textId="77777777" w:rsidR="006A5CEF" w:rsidRPr="00783883" w:rsidRDefault="006A5CEF" w:rsidP="006A5CEF">
      <w:pPr>
        <w:pStyle w:val="ListParagraph"/>
        <w:numPr>
          <w:ilvl w:val="0"/>
          <w:numId w:val="10"/>
        </w:numPr>
        <w:ind w:left="907" w:hanging="340"/>
        <w:jc w:val="both"/>
        <w:rPr>
          <w:rFonts w:ascii="Arial" w:hAnsi="Arial" w:cs="Arial"/>
          <w:sz w:val="20"/>
          <w:szCs w:val="20"/>
          <w:lang w:val="en-US"/>
        </w:rPr>
      </w:pPr>
      <w:r w:rsidRPr="00783883">
        <w:rPr>
          <w:rFonts w:ascii="Arial" w:hAnsi="Arial" w:cs="Arial"/>
          <w:sz w:val="20"/>
          <w:szCs w:val="20"/>
          <w:lang w:val="en-US"/>
        </w:rPr>
        <w:t>Fix pending issues: Stage, language, dropdown validation;</w:t>
      </w:r>
    </w:p>
    <w:p w14:paraId="61FACF0D" w14:textId="77777777" w:rsidR="006A5CEF" w:rsidRPr="00783883" w:rsidRDefault="006A5CEF" w:rsidP="006A5CEF">
      <w:pPr>
        <w:pStyle w:val="ListParagraph"/>
        <w:numPr>
          <w:ilvl w:val="0"/>
          <w:numId w:val="10"/>
        </w:numPr>
        <w:ind w:left="907" w:hanging="340"/>
        <w:jc w:val="both"/>
        <w:rPr>
          <w:rFonts w:ascii="Arial" w:hAnsi="Arial" w:cs="Arial"/>
          <w:sz w:val="20"/>
          <w:szCs w:val="20"/>
          <w:lang w:val="en-US"/>
        </w:rPr>
      </w:pPr>
      <w:r w:rsidRPr="00783883">
        <w:rPr>
          <w:rFonts w:ascii="Arial" w:hAnsi="Arial" w:cs="Arial"/>
          <w:sz w:val="20"/>
          <w:szCs w:val="20"/>
          <w:lang w:val="en-US"/>
        </w:rPr>
        <w:t>Simplify the template:  Reuse of Applicant/Breeder/Representative/Correspondence Address;</w:t>
      </w:r>
    </w:p>
    <w:p w14:paraId="6DE601F5" w14:textId="77777777" w:rsidR="006A5CEF" w:rsidRPr="00783883" w:rsidRDefault="006A5CEF" w:rsidP="006A5CEF">
      <w:pPr>
        <w:pStyle w:val="ListParagraph"/>
        <w:numPr>
          <w:ilvl w:val="0"/>
          <w:numId w:val="10"/>
        </w:numPr>
        <w:ind w:left="907" w:hanging="340"/>
        <w:jc w:val="both"/>
        <w:rPr>
          <w:rFonts w:ascii="Arial" w:hAnsi="Arial" w:cs="Arial"/>
          <w:sz w:val="20"/>
          <w:szCs w:val="20"/>
          <w:lang w:val="en-US"/>
        </w:rPr>
      </w:pPr>
      <w:r w:rsidRPr="00783883">
        <w:rPr>
          <w:rFonts w:ascii="Arial" w:hAnsi="Arial" w:cs="Arial"/>
          <w:sz w:val="20"/>
          <w:szCs w:val="20"/>
          <w:lang w:val="en-US"/>
        </w:rPr>
        <w:t>Add the possibility to use of Purdy’s notation for hybrids;</w:t>
      </w:r>
    </w:p>
    <w:p w14:paraId="2BE604D9" w14:textId="77777777" w:rsidR="006A5CEF" w:rsidRPr="00783883" w:rsidRDefault="006A5CEF" w:rsidP="006A5CEF">
      <w:pPr>
        <w:pStyle w:val="ListParagraph"/>
        <w:numPr>
          <w:ilvl w:val="0"/>
          <w:numId w:val="10"/>
        </w:numPr>
        <w:ind w:left="907" w:hanging="340"/>
        <w:jc w:val="both"/>
        <w:rPr>
          <w:rFonts w:ascii="Arial" w:hAnsi="Arial" w:cs="Arial"/>
          <w:sz w:val="20"/>
          <w:szCs w:val="20"/>
          <w:lang w:val="en-US"/>
        </w:rPr>
      </w:pPr>
      <w:r w:rsidRPr="00783883">
        <w:rPr>
          <w:rFonts w:ascii="Arial" w:hAnsi="Arial" w:cs="Arial"/>
          <w:sz w:val="20"/>
          <w:szCs w:val="20"/>
          <w:lang w:val="en-US"/>
        </w:rPr>
        <w:t>Implement validation after upload to minimize errors;</w:t>
      </w:r>
    </w:p>
    <w:p w14:paraId="3254C197" w14:textId="38A759A6" w:rsidR="006A5CEF" w:rsidRPr="00783883" w:rsidRDefault="006A5CEF" w:rsidP="006A5CEF">
      <w:pPr>
        <w:pStyle w:val="ListParagraph"/>
        <w:numPr>
          <w:ilvl w:val="0"/>
          <w:numId w:val="10"/>
        </w:numPr>
        <w:ind w:left="907" w:hanging="340"/>
        <w:jc w:val="both"/>
        <w:rPr>
          <w:rFonts w:ascii="Arial" w:hAnsi="Arial" w:cs="Arial"/>
          <w:sz w:val="20"/>
          <w:szCs w:val="20"/>
          <w:lang w:val="en-US"/>
        </w:rPr>
      </w:pPr>
      <w:r w:rsidRPr="00783883">
        <w:rPr>
          <w:rFonts w:ascii="Arial" w:hAnsi="Arial" w:cs="Arial"/>
          <w:sz w:val="20"/>
          <w:szCs w:val="20"/>
          <w:lang w:val="en-US"/>
        </w:rPr>
        <w:t xml:space="preserve">Continue working on synchronization between </w:t>
      </w:r>
      <w:r w:rsidR="00783883">
        <w:rPr>
          <w:rFonts w:ascii="Arial" w:hAnsi="Arial" w:cs="Arial"/>
          <w:sz w:val="20"/>
          <w:szCs w:val="20"/>
          <w:lang w:val="en-US"/>
        </w:rPr>
        <w:t>UPOV PRISMA</w:t>
      </w:r>
      <w:r w:rsidRPr="00783883">
        <w:rPr>
          <w:rFonts w:ascii="Arial" w:hAnsi="Arial" w:cs="Arial"/>
          <w:sz w:val="20"/>
          <w:szCs w:val="20"/>
          <w:lang w:val="en-US"/>
        </w:rPr>
        <w:t xml:space="preserve"> and CPVO online system; and</w:t>
      </w:r>
    </w:p>
    <w:p w14:paraId="78937FA4" w14:textId="77777777" w:rsidR="006A5CEF" w:rsidRPr="00783883" w:rsidRDefault="006A5CEF" w:rsidP="006A5CEF">
      <w:pPr>
        <w:pStyle w:val="ListParagraph"/>
        <w:numPr>
          <w:ilvl w:val="0"/>
          <w:numId w:val="10"/>
        </w:numPr>
        <w:ind w:left="907" w:hanging="340"/>
        <w:jc w:val="both"/>
        <w:rPr>
          <w:rFonts w:ascii="Arial" w:hAnsi="Arial" w:cs="Arial"/>
          <w:sz w:val="20"/>
          <w:szCs w:val="20"/>
          <w:lang w:val="en-US"/>
        </w:rPr>
      </w:pPr>
      <w:r w:rsidRPr="00783883">
        <w:rPr>
          <w:rFonts w:ascii="Arial" w:hAnsi="Arial" w:cs="Arial"/>
          <w:sz w:val="20"/>
          <w:szCs w:val="20"/>
          <w:lang w:val="en-US"/>
        </w:rPr>
        <w:t>introduce additional integration tests for migration of data to CPVO.</w:t>
      </w:r>
    </w:p>
    <w:p w14:paraId="4D94A2D9" w14:textId="77777777" w:rsidR="006A5CEF" w:rsidRPr="00783883" w:rsidRDefault="006A5CEF" w:rsidP="006A5CEF">
      <w:pPr>
        <w:rPr>
          <w:rFonts w:cs="Arial"/>
        </w:rPr>
      </w:pPr>
    </w:p>
    <w:p w14:paraId="5A384ACD" w14:textId="0093CF15" w:rsidR="006A5CEF" w:rsidRPr="00783883" w:rsidRDefault="006A5CEF" w:rsidP="006A5CEF">
      <w:pPr>
        <w:rPr>
          <w:rFonts w:cs="Arial"/>
        </w:rPr>
      </w:pPr>
      <w:r w:rsidRPr="00783883">
        <w:rPr>
          <w:rFonts w:cs="Arial"/>
        </w:rPr>
        <w:fldChar w:fldCharType="begin"/>
      </w:r>
      <w:r w:rsidRPr="00783883">
        <w:rPr>
          <w:rFonts w:cs="Arial"/>
        </w:rPr>
        <w:instrText xml:space="preserve"> AUTONUM  </w:instrText>
      </w:r>
      <w:r w:rsidRPr="00783883">
        <w:rPr>
          <w:rFonts w:cs="Arial"/>
        </w:rPr>
        <w:fldChar w:fldCharType="end"/>
      </w:r>
      <w:r w:rsidRPr="00783883">
        <w:rPr>
          <w:rFonts w:cs="Arial"/>
        </w:rPr>
        <w:tab/>
        <w:t xml:space="preserve">To overcome technological limitations arising from the transition to the cloud, a decision was made to utilize the newly developed </w:t>
      </w:r>
      <w:bookmarkStart w:id="79" w:name="_Hlk148539122"/>
      <w:r w:rsidRPr="00783883">
        <w:rPr>
          <w:rFonts w:cs="Arial"/>
        </w:rPr>
        <w:t xml:space="preserve">REST APO </w:t>
      </w:r>
      <w:bookmarkEnd w:id="79"/>
      <w:r w:rsidRPr="00783883">
        <w:rPr>
          <w:rFonts w:cs="Arial"/>
        </w:rPr>
        <w:t xml:space="preserve">for exporting application data from </w:t>
      </w:r>
      <w:r w:rsidR="00783883">
        <w:rPr>
          <w:rFonts w:cs="Arial"/>
        </w:rPr>
        <w:t>UPOV PRISMA</w:t>
      </w:r>
      <w:r w:rsidRPr="00783883">
        <w:rPr>
          <w:rFonts w:cs="Arial"/>
        </w:rPr>
        <w:t xml:space="preserve"> to CPVO online system.  As a result, it was needed to revise the planning and give higher priority to migrating to the new API before proceeding with Project 3.</w:t>
      </w:r>
    </w:p>
    <w:p w14:paraId="69748807" w14:textId="77777777" w:rsidR="006A5CEF" w:rsidRPr="00783883" w:rsidRDefault="006A5CEF" w:rsidP="006A5CEF">
      <w:pPr>
        <w:rPr>
          <w:rFonts w:cs="Arial"/>
        </w:rPr>
      </w:pPr>
    </w:p>
    <w:p w14:paraId="36935E6B" w14:textId="4FA6F0F2" w:rsidR="006A5CEF" w:rsidRPr="00783883" w:rsidRDefault="006A5CEF" w:rsidP="00C20524">
      <w:pPr>
        <w:pStyle w:val="Heading3"/>
        <w:rPr>
          <w:snapToGrid/>
        </w:rPr>
      </w:pPr>
      <w:bookmarkStart w:id="80" w:name="_Toc84968147"/>
      <w:bookmarkStart w:id="81" w:name="_Toc85055498"/>
      <w:bookmarkStart w:id="82" w:name="_Toc147156305"/>
      <w:bookmarkStart w:id="83" w:name="_Toc148433532"/>
      <w:r w:rsidRPr="00783883">
        <w:rPr>
          <w:snapToGrid/>
        </w:rPr>
        <w:t xml:space="preserve">Plans for </w:t>
      </w:r>
      <w:r w:rsidR="00783883">
        <w:rPr>
          <w:snapToGrid/>
        </w:rPr>
        <w:t>UPOV PRISMA</w:t>
      </w:r>
      <w:r w:rsidRPr="00783883">
        <w:rPr>
          <w:snapToGrid/>
        </w:rPr>
        <w:t xml:space="preserve"> Version 2.</w:t>
      </w:r>
      <w:bookmarkEnd w:id="80"/>
      <w:bookmarkEnd w:id="81"/>
      <w:r w:rsidRPr="00783883">
        <w:rPr>
          <w:snapToGrid/>
        </w:rPr>
        <w:t>10</w:t>
      </w:r>
      <w:bookmarkEnd w:id="82"/>
      <w:bookmarkEnd w:id="83"/>
      <w:r w:rsidRPr="00783883">
        <w:rPr>
          <w:snapToGrid/>
        </w:rPr>
        <w:t xml:space="preserve"> </w:t>
      </w:r>
    </w:p>
    <w:p w14:paraId="4E99FB99" w14:textId="77777777" w:rsidR="006A5CEF" w:rsidRPr="00783883" w:rsidRDefault="006A5CEF" w:rsidP="006A5CEF">
      <w:pPr>
        <w:rPr>
          <w:rFonts w:cs="Arial"/>
        </w:rPr>
      </w:pPr>
    </w:p>
    <w:p w14:paraId="0455F66D" w14:textId="77777777" w:rsidR="006A5CEF" w:rsidRPr="00783883" w:rsidRDefault="006A5CEF" w:rsidP="00C52534">
      <w:pPr>
        <w:pStyle w:val="Heading4"/>
        <w:rPr>
          <w:rStyle w:val="Heading2Char"/>
          <w:lang w:val="en-US"/>
        </w:rPr>
      </w:pPr>
      <w:bookmarkStart w:id="84" w:name="_Toc147156306"/>
      <w:bookmarkStart w:id="85" w:name="_Toc84968148"/>
      <w:bookmarkStart w:id="86" w:name="_Toc85055499"/>
      <w:r w:rsidRPr="00783883">
        <w:rPr>
          <w:lang w:val="en-US"/>
        </w:rPr>
        <w:t>Release of Version 2.10</w:t>
      </w:r>
      <w:bookmarkEnd w:id="84"/>
    </w:p>
    <w:p w14:paraId="70DB5EE7" w14:textId="77777777" w:rsidR="006A5CEF" w:rsidRPr="00783883" w:rsidRDefault="006A5CEF" w:rsidP="006A5CEF">
      <w:pPr>
        <w:rPr>
          <w:rFonts w:cs="Arial"/>
        </w:rPr>
      </w:pPr>
    </w:p>
    <w:p w14:paraId="2AD4C3AC" w14:textId="0082123C" w:rsidR="006A5CEF" w:rsidRPr="00783883" w:rsidRDefault="006A5CEF" w:rsidP="006A5CEF">
      <w:pPr>
        <w:rPr>
          <w:rFonts w:cs="Arial"/>
        </w:rPr>
      </w:pPr>
      <w:r w:rsidRPr="00783883">
        <w:rPr>
          <w:rFonts w:cs="Arial"/>
        </w:rPr>
        <w:fldChar w:fldCharType="begin"/>
      </w:r>
      <w:r w:rsidRPr="00783883">
        <w:rPr>
          <w:rFonts w:cs="Arial"/>
        </w:rPr>
        <w:instrText xml:space="preserve"> AUTONUM  </w:instrText>
      </w:r>
      <w:r w:rsidRPr="00783883">
        <w:rPr>
          <w:rFonts w:cs="Arial"/>
        </w:rPr>
        <w:fldChar w:fldCharType="end"/>
      </w:r>
      <w:r w:rsidRPr="00783883">
        <w:rPr>
          <w:rFonts w:cs="Arial"/>
        </w:rPr>
        <w:tab/>
        <w:t xml:space="preserve">It is planned to release Version 2.10 of </w:t>
      </w:r>
      <w:r w:rsidR="00783883">
        <w:rPr>
          <w:rFonts w:cs="Arial"/>
        </w:rPr>
        <w:t>UPOV PRISMA</w:t>
      </w:r>
      <w:r w:rsidRPr="00783883">
        <w:rPr>
          <w:rFonts w:cs="Arial"/>
        </w:rPr>
        <w:t xml:space="preserve"> in December 2023.</w:t>
      </w:r>
    </w:p>
    <w:p w14:paraId="3F636BC9" w14:textId="77777777" w:rsidR="006A5CEF" w:rsidRPr="00783883" w:rsidRDefault="006A5CEF" w:rsidP="006A5CEF">
      <w:pPr>
        <w:rPr>
          <w:rFonts w:cs="Arial"/>
        </w:rPr>
      </w:pPr>
    </w:p>
    <w:p w14:paraId="642AD0BD" w14:textId="77777777" w:rsidR="006A5CEF" w:rsidRPr="00783883" w:rsidRDefault="006A5CEF" w:rsidP="00C52534">
      <w:pPr>
        <w:pStyle w:val="Heading4"/>
        <w:rPr>
          <w:lang w:val="en-US"/>
        </w:rPr>
      </w:pPr>
      <w:bookmarkStart w:id="87" w:name="_Toc147156307"/>
      <w:r w:rsidRPr="00783883">
        <w:rPr>
          <w:lang w:val="en-US"/>
        </w:rPr>
        <w:t>Crop coverage</w:t>
      </w:r>
      <w:bookmarkEnd w:id="85"/>
      <w:bookmarkEnd w:id="86"/>
      <w:bookmarkEnd w:id="87"/>
    </w:p>
    <w:p w14:paraId="5996D0E1" w14:textId="77777777" w:rsidR="006A5CEF" w:rsidRPr="00783883" w:rsidRDefault="006A5CEF" w:rsidP="006A5CEF">
      <w:pPr>
        <w:rPr>
          <w:rFonts w:cs="Arial"/>
        </w:rPr>
      </w:pPr>
    </w:p>
    <w:p w14:paraId="09D82900" w14:textId="215BBF74" w:rsidR="006A5CEF" w:rsidRPr="00783883" w:rsidRDefault="006A5CEF" w:rsidP="006A5CEF">
      <w:pPr>
        <w:rPr>
          <w:rFonts w:cs="Arial"/>
          <w:color w:val="000000"/>
        </w:rPr>
      </w:pPr>
      <w:r w:rsidRPr="00783883">
        <w:rPr>
          <w:rFonts w:cs="Arial"/>
        </w:rPr>
        <w:fldChar w:fldCharType="begin"/>
      </w:r>
      <w:r w:rsidRPr="00783883">
        <w:rPr>
          <w:rFonts w:cs="Arial"/>
        </w:rPr>
        <w:instrText xml:space="preserve"> AUTONUM  </w:instrText>
      </w:r>
      <w:r w:rsidRPr="00783883">
        <w:rPr>
          <w:rFonts w:cs="Arial"/>
        </w:rPr>
        <w:fldChar w:fldCharType="end"/>
      </w:r>
      <w:r w:rsidRPr="00783883">
        <w:rPr>
          <w:rFonts w:cs="Arial"/>
        </w:rPr>
        <w:tab/>
        <w:t>In Version 2.10, t</w:t>
      </w:r>
      <w:r w:rsidRPr="00783883">
        <w:rPr>
          <w:rFonts w:cs="Arial"/>
          <w:color w:val="000000"/>
        </w:rPr>
        <w:t xml:space="preserve">he following new UPOV Technical Questionnaires will be added in </w:t>
      </w:r>
      <w:r w:rsidR="00783883">
        <w:rPr>
          <w:rFonts w:cs="Arial"/>
          <w:color w:val="000000"/>
        </w:rPr>
        <w:t>UPOV PRISMA</w:t>
      </w:r>
      <w:r w:rsidRPr="00783883">
        <w:rPr>
          <w:rFonts w:cs="Arial"/>
          <w:color w:val="000000"/>
        </w:rPr>
        <w:t xml:space="preserve"> and applied to those UPOV members using UPOV TQ</w:t>
      </w:r>
      <w:bookmarkStart w:id="88" w:name="_Ref147155192"/>
      <w:bookmarkStart w:id="89" w:name="_Hlk147155081"/>
      <w:r w:rsidRPr="00783883">
        <w:rPr>
          <w:rStyle w:val="FootnoteReference"/>
          <w:rFonts w:cs="Arial"/>
          <w:color w:val="000000"/>
        </w:rPr>
        <w:footnoteReference w:id="2"/>
      </w:r>
      <w:bookmarkEnd w:id="88"/>
      <w:r w:rsidRPr="00783883">
        <w:rPr>
          <w:rFonts w:cs="Arial"/>
          <w:color w:val="000000"/>
        </w:rPr>
        <w:t xml:space="preserve"> </w:t>
      </w:r>
      <w:bookmarkEnd w:id="89"/>
      <w:r w:rsidRPr="00783883">
        <w:rPr>
          <w:rFonts w:cs="Arial"/>
          <w:color w:val="000000"/>
        </w:rPr>
        <w:t>or UPOV TG characteristics</w:t>
      </w:r>
      <w:bookmarkStart w:id="90" w:name="_Ref147155510"/>
      <w:r w:rsidRPr="00783883">
        <w:rPr>
          <w:rStyle w:val="FootnoteReference"/>
          <w:rFonts w:cs="Arial"/>
          <w:color w:val="000000"/>
        </w:rPr>
        <w:footnoteReference w:id="3"/>
      </w:r>
      <w:bookmarkEnd w:id="90"/>
      <w:r w:rsidRPr="00783883">
        <w:rPr>
          <w:rFonts w:cs="Arial"/>
          <w:color w:val="000000"/>
        </w:rPr>
        <w:t>.</w:t>
      </w:r>
    </w:p>
    <w:p w14:paraId="44A98FA2" w14:textId="77777777" w:rsidR="006A5CEF" w:rsidRPr="00783883" w:rsidRDefault="006A5CEF" w:rsidP="006A5CEF">
      <w:pPr>
        <w:rPr>
          <w:rFonts w:cs="Arial"/>
          <w:color w:val="000000"/>
        </w:rPr>
      </w:pPr>
    </w:p>
    <w:tbl>
      <w:tblPr>
        <w:tblStyle w:val="TableGrid1"/>
        <w:tblW w:w="0" w:type="auto"/>
        <w:tblInd w:w="505" w:type="dxa"/>
        <w:tblLayout w:type="fixed"/>
        <w:tblCellMar>
          <w:top w:w="28" w:type="dxa"/>
          <w:left w:w="57" w:type="dxa"/>
          <w:bottom w:w="28" w:type="dxa"/>
          <w:right w:w="57" w:type="dxa"/>
        </w:tblCellMar>
        <w:tblLook w:val="04A0" w:firstRow="1" w:lastRow="0" w:firstColumn="1" w:lastColumn="0" w:noHBand="0" w:noVBand="1"/>
      </w:tblPr>
      <w:tblGrid>
        <w:gridCol w:w="3180"/>
        <w:gridCol w:w="5040"/>
      </w:tblGrid>
      <w:tr w:rsidR="006A5CEF" w:rsidRPr="00783883" w14:paraId="0BFD8E0F" w14:textId="77777777" w:rsidTr="00760531">
        <w:trPr>
          <w:cantSplit/>
        </w:trPr>
        <w:tc>
          <w:tcPr>
            <w:tcW w:w="3180" w:type="dxa"/>
            <w:shd w:val="clear" w:color="auto" w:fill="F2F2F2" w:themeFill="background1" w:themeFillShade="F2"/>
          </w:tcPr>
          <w:p w14:paraId="37F82141" w14:textId="77777777" w:rsidR="006A5CEF" w:rsidRPr="00783883" w:rsidRDefault="006A5CEF" w:rsidP="00760531">
            <w:pPr>
              <w:jc w:val="left"/>
              <w:rPr>
                <w:rFonts w:cs="Arial"/>
                <w:color w:val="000000"/>
                <w:sz w:val="18"/>
                <w:szCs w:val="18"/>
              </w:rPr>
            </w:pPr>
            <w:r w:rsidRPr="00783883">
              <w:rPr>
                <w:rFonts w:cs="Arial"/>
                <w:color w:val="000000"/>
                <w:sz w:val="18"/>
                <w:szCs w:val="18"/>
              </w:rPr>
              <w:t>Common Name</w:t>
            </w:r>
          </w:p>
        </w:tc>
        <w:tc>
          <w:tcPr>
            <w:tcW w:w="5040" w:type="dxa"/>
            <w:shd w:val="clear" w:color="auto" w:fill="F2F2F2" w:themeFill="background1" w:themeFillShade="F2"/>
          </w:tcPr>
          <w:p w14:paraId="45208791" w14:textId="77777777" w:rsidR="006A5CEF" w:rsidRPr="00783883" w:rsidRDefault="006A5CEF" w:rsidP="00760531">
            <w:pPr>
              <w:jc w:val="left"/>
              <w:rPr>
                <w:rFonts w:cs="Arial"/>
                <w:color w:val="000000"/>
                <w:sz w:val="18"/>
                <w:szCs w:val="18"/>
              </w:rPr>
            </w:pPr>
            <w:r w:rsidRPr="00783883">
              <w:rPr>
                <w:rFonts w:cs="Arial"/>
                <w:color w:val="000000"/>
                <w:sz w:val="18"/>
                <w:szCs w:val="18"/>
              </w:rPr>
              <w:t>UPOV TG</w:t>
            </w:r>
          </w:p>
        </w:tc>
      </w:tr>
      <w:tr w:rsidR="006A5CEF" w:rsidRPr="00783883" w14:paraId="601779EF" w14:textId="77777777" w:rsidTr="00760531">
        <w:trPr>
          <w:cantSplit/>
        </w:trPr>
        <w:tc>
          <w:tcPr>
            <w:tcW w:w="3180" w:type="dxa"/>
          </w:tcPr>
          <w:p w14:paraId="193F9AC3" w14:textId="77777777" w:rsidR="006A5CEF" w:rsidRPr="00783883" w:rsidRDefault="006A5CEF" w:rsidP="00760531">
            <w:pPr>
              <w:jc w:val="left"/>
              <w:rPr>
                <w:rFonts w:cs="Arial"/>
                <w:color w:val="000000"/>
                <w:sz w:val="18"/>
                <w:szCs w:val="18"/>
              </w:rPr>
            </w:pPr>
            <w:r w:rsidRPr="00783883">
              <w:rPr>
                <w:rFonts w:cs="Arial"/>
                <w:color w:val="000000"/>
                <w:sz w:val="18"/>
                <w:szCs w:val="18"/>
              </w:rPr>
              <w:t>Hardy Geranium, Crane's Bill</w:t>
            </w:r>
          </w:p>
        </w:tc>
        <w:tc>
          <w:tcPr>
            <w:tcW w:w="5040" w:type="dxa"/>
          </w:tcPr>
          <w:p w14:paraId="3820DEFE" w14:textId="77777777" w:rsidR="006A5CEF" w:rsidRPr="00783883" w:rsidRDefault="006A5CEF" w:rsidP="00760531">
            <w:pPr>
              <w:jc w:val="left"/>
              <w:rPr>
                <w:rFonts w:cs="Arial"/>
                <w:color w:val="000000"/>
                <w:sz w:val="18"/>
                <w:szCs w:val="18"/>
              </w:rPr>
            </w:pPr>
            <w:r w:rsidRPr="00783883">
              <w:rPr>
                <w:rFonts w:cs="Arial"/>
                <w:color w:val="000000"/>
                <w:sz w:val="18"/>
                <w:szCs w:val="18"/>
              </w:rPr>
              <w:t>TG/330/1</w:t>
            </w:r>
          </w:p>
        </w:tc>
      </w:tr>
      <w:tr w:rsidR="006A5CEF" w:rsidRPr="00783883" w14:paraId="72E3F838" w14:textId="77777777" w:rsidTr="00760531">
        <w:trPr>
          <w:cantSplit/>
        </w:trPr>
        <w:tc>
          <w:tcPr>
            <w:tcW w:w="3180" w:type="dxa"/>
          </w:tcPr>
          <w:p w14:paraId="7FADA07C" w14:textId="77777777" w:rsidR="006A5CEF" w:rsidRPr="00783883" w:rsidRDefault="006A5CEF" w:rsidP="00760531">
            <w:pPr>
              <w:jc w:val="left"/>
              <w:rPr>
                <w:rFonts w:cs="Arial"/>
                <w:color w:val="000000"/>
                <w:sz w:val="18"/>
                <w:szCs w:val="18"/>
              </w:rPr>
            </w:pPr>
            <w:r w:rsidRPr="00783883">
              <w:rPr>
                <w:rFonts w:cs="Arial"/>
                <w:color w:val="000000"/>
                <w:sz w:val="18"/>
                <w:szCs w:val="18"/>
              </w:rPr>
              <w:t xml:space="preserve">Calendula </w:t>
            </w:r>
          </w:p>
        </w:tc>
        <w:tc>
          <w:tcPr>
            <w:tcW w:w="5040" w:type="dxa"/>
          </w:tcPr>
          <w:p w14:paraId="42F2AD02" w14:textId="77777777" w:rsidR="006A5CEF" w:rsidRPr="00783883" w:rsidRDefault="006A5CEF" w:rsidP="00760531">
            <w:pPr>
              <w:jc w:val="left"/>
              <w:rPr>
                <w:rFonts w:cs="Arial"/>
                <w:color w:val="000000"/>
                <w:sz w:val="18"/>
                <w:szCs w:val="18"/>
              </w:rPr>
            </w:pPr>
            <w:r w:rsidRPr="00783883">
              <w:rPr>
                <w:rFonts w:cs="Arial"/>
                <w:color w:val="000000"/>
                <w:sz w:val="18"/>
                <w:szCs w:val="18"/>
              </w:rPr>
              <w:t>TG/331/1</w:t>
            </w:r>
          </w:p>
        </w:tc>
      </w:tr>
      <w:tr w:rsidR="006A5CEF" w:rsidRPr="00783883" w14:paraId="6196CD8F" w14:textId="77777777" w:rsidTr="00760531">
        <w:trPr>
          <w:cantSplit/>
        </w:trPr>
        <w:tc>
          <w:tcPr>
            <w:tcW w:w="3180" w:type="dxa"/>
          </w:tcPr>
          <w:p w14:paraId="2EB67C06" w14:textId="77777777" w:rsidR="006A5CEF" w:rsidRPr="00783883" w:rsidRDefault="006A5CEF" w:rsidP="00760531">
            <w:pPr>
              <w:jc w:val="left"/>
              <w:rPr>
                <w:rFonts w:cs="Arial"/>
                <w:color w:val="000000"/>
                <w:sz w:val="18"/>
                <w:szCs w:val="18"/>
              </w:rPr>
            </w:pPr>
            <w:r w:rsidRPr="00783883">
              <w:rPr>
                <w:rFonts w:cs="Arial"/>
                <w:color w:val="000000"/>
                <w:sz w:val="18"/>
                <w:szCs w:val="18"/>
              </w:rPr>
              <w:t>Black Walnut</w:t>
            </w:r>
          </w:p>
        </w:tc>
        <w:tc>
          <w:tcPr>
            <w:tcW w:w="5040" w:type="dxa"/>
          </w:tcPr>
          <w:p w14:paraId="29C0B970" w14:textId="77777777" w:rsidR="006A5CEF" w:rsidRPr="00783883" w:rsidRDefault="006A5CEF" w:rsidP="00760531">
            <w:pPr>
              <w:jc w:val="left"/>
              <w:rPr>
                <w:rFonts w:cs="Arial"/>
                <w:color w:val="000000"/>
                <w:sz w:val="18"/>
                <w:szCs w:val="18"/>
              </w:rPr>
            </w:pPr>
            <w:r w:rsidRPr="00783883">
              <w:rPr>
                <w:rFonts w:cs="Arial"/>
                <w:color w:val="000000"/>
                <w:sz w:val="18"/>
                <w:szCs w:val="18"/>
              </w:rPr>
              <w:t>TG/332/1 Corr.</w:t>
            </w:r>
          </w:p>
        </w:tc>
      </w:tr>
      <w:tr w:rsidR="006A5CEF" w:rsidRPr="00783883" w14:paraId="58203E45" w14:textId="77777777" w:rsidTr="00760531">
        <w:trPr>
          <w:cantSplit/>
        </w:trPr>
        <w:tc>
          <w:tcPr>
            <w:tcW w:w="3180" w:type="dxa"/>
          </w:tcPr>
          <w:p w14:paraId="7158D8EA" w14:textId="77777777" w:rsidR="006A5CEF" w:rsidRPr="00783883" w:rsidRDefault="006A5CEF" w:rsidP="00760531">
            <w:pPr>
              <w:jc w:val="left"/>
              <w:rPr>
                <w:rFonts w:cs="Arial"/>
                <w:color w:val="000000"/>
                <w:sz w:val="18"/>
                <w:szCs w:val="18"/>
              </w:rPr>
            </w:pPr>
            <w:r w:rsidRPr="00783883">
              <w:rPr>
                <w:rFonts w:cs="Arial"/>
                <w:color w:val="000000"/>
                <w:sz w:val="18"/>
                <w:szCs w:val="18"/>
              </w:rPr>
              <w:t>Gazania</w:t>
            </w:r>
          </w:p>
        </w:tc>
        <w:tc>
          <w:tcPr>
            <w:tcW w:w="5040" w:type="dxa"/>
          </w:tcPr>
          <w:p w14:paraId="78866D69" w14:textId="77777777" w:rsidR="006A5CEF" w:rsidRPr="00783883" w:rsidRDefault="006A5CEF" w:rsidP="00760531">
            <w:pPr>
              <w:jc w:val="left"/>
              <w:rPr>
                <w:rFonts w:cs="Arial"/>
                <w:color w:val="000000"/>
                <w:sz w:val="18"/>
                <w:szCs w:val="18"/>
              </w:rPr>
            </w:pPr>
            <w:r w:rsidRPr="00783883">
              <w:rPr>
                <w:rFonts w:cs="Arial"/>
                <w:color w:val="000000"/>
                <w:sz w:val="18"/>
                <w:szCs w:val="18"/>
              </w:rPr>
              <w:t>TG/333/1</w:t>
            </w:r>
          </w:p>
        </w:tc>
      </w:tr>
      <w:tr w:rsidR="006A5CEF" w:rsidRPr="00783883" w14:paraId="4C4D59C7" w14:textId="77777777" w:rsidTr="00760531">
        <w:trPr>
          <w:cantSplit/>
        </w:trPr>
        <w:tc>
          <w:tcPr>
            <w:tcW w:w="3180" w:type="dxa"/>
          </w:tcPr>
          <w:p w14:paraId="6801B0E9" w14:textId="77777777" w:rsidR="006A5CEF" w:rsidRPr="00783883" w:rsidRDefault="006A5CEF" w:rsidP="00760531">
            <w:pPr>
              <w:jc w:val="left"/>
              <w:rPr>
                <w:rFonts w:cs="Arial"/>
                <w:color w:val="000000"/>
                <w:sz w:val="18"/>
                <w:szCs w:val="18"/>
              </w:rPr>
            </w:pPr>
            <w:r w:rsidRPr="00783883">
              <w:rPr>
                <w:rFonts w:cs="Arial"/>
                <w:color w:val="000000"/>
                <w:sz w:val="18"/>
                <w:szCs w:val="18"/>
              </w:rPr>
              <w:t>Ranunculus</w:t>
            </w:r>
          </w:p>
        </w:tc>
        <w:tc>
          <w:tcPr>
            <w:tcW w:w="5040" w:type="dxa"/>
          </w:tcPr>
          <w:p w14:paraId="23ECBE4D" w14:textId="77777777" w:rsidR="006A5CEF" w:rsidRPr="00783883" w:rsidRDefault="006A5CEF" w:rsidP="00760531">
            <w:pPr>
              <w:jc w:val="left"/>
              <w:rPr>
                <w:rFonts w:cs="Arial"/>
                <w:color w:val="000000"/>
                <w:sz w:val="18"/>
                <w:szCs w:val="18"/>
              </w:rPr>
            </w:pPr>
            <w:r w:rsidRPr="00783883">
              <w:rPr>
                <w:rFonts w:cs="Arial"/>
                <w:color w:val="000000"/>
                <w:sz w:val="18"/>
                <w:szCs w:val="18"/>
              </w:rPr>
              <w:t>TG/334/1</w:t>
            </w:r>
          </w:p>
        </w:tc>
      </w:tr>
      <w:tr w:rsidR="006A5CEF" w:rsidRPr="00783883" w14:paraId="02FFC146" w14:textId="77777777" w:rsidTr="00760531">
        <w:trPr>
          <w:cantSplit/>
        </w:trPr>
        <w:tc>
          <w:tcPr>
            <w:tcW w:w="3180" w:type="dxa"/>
          </w:tcPr>
          <w:p w14:paraId="4E79FDE9" w14:textId="77777777" w:rsidR="006A5CEF" w:rsidRPr="00783883" w:rsidRDefault="006A5CEF" w:rsidP="00760531">
            <w:pPr>
              <w:jc w:val="left"/>
              <w:rPr>
                <w:rFonts w:cs="Arial"/>
                <w:color w:val="000000"/>
                <w:sz w:val="18"/>
                <w:szCs w:val="18"/>
              </w:rPr>
            </w:pPr>
            <w:r w:rsidRPr="00783883">
              <w:rPr>
                <w:rFonts w:cs="Arial"/>
                <w:color w:val="000000"/>
                <w:sz w:val="18"/>
                <w:szCs w:val="18"/>
              </w:rPr>
              <w:t>Brown Mustard</w:t>
            </w:r>
          </w:p>
        </w:tc>
        <w:tc>
          <w:tcPr>
            <w:tcW w:w="5040" w:type="dxa"/>
          </w:tcPr>
          <w:p w14:paraId="390EAC96" w14:textId="77777777" w:rsidR="006A5CEF" w:rsidRPr="00783883" w:rsidRDefault="006A5CEF" w:rsidP="00760531">
            <w:pPr>
              <w:jc w:val="left"/>
              <w:rPr>
                <w:rFonts w:cs="Arial"/>
                <w:color w:val="000000"/>
                <w:sz w:val="18"/>
                <w:szCs w:val="18"/>
              </w:rPr>
            </w:pPr>
            <w:r w:rsidRPr="00783883">
              <w:rPr>
                <w:rFonts w:cs="Arial"/>
                <w:color w:val="000000"/>
                <w:sz w:val="18"/>
                <w:szCs w:val="18"/>
              </w:rPr>
              <w:t>TG/335/1</w:t>
            </w:r>
          </w:p>
        </w:tc>
      </w:tr>
      <w:tr w:rsidR="006A5CEF" w:rsidRPr="00783883" w14:paraId="5B12D382" w14:textId="77777777" w:rsidTr="00760531">
        <w:trPr>
          <w:cantSplit/>
        </w:trPr>
        <w:tc>
          <w:tcPr>
            <w:tcW w:w="3180" w:type="dxa"/>
          </w:tcPr>
          <w:p w14:paraId="28A6588C" w14:textId="77777777" w:rsidR="006A5CEF" w:rsidRPr="00783883" w:rsidRDefault="006A5CEF" w:rsidP="00760531">
            <w:pPr>
              <w:jc w:val="left"/>
              <w:rPr>
                <w:rFonts w:cs="Arial"/>
                <w:color w:val="000000"/>
                <w:sz w:val="18"/>
                <w:szCs w:val="18"/>
              </w:rPr>
            </w:pPr>
            <w:r w:rsidRPr="00783883">
              <w:rPr>
                <w:rFonts w:cs="Arial"/>
                <w:color w:val="000000"/>
                <w:sz w:val="18"/>
                <w:szCs w:val="18"/>
              </w:rPr>
              <w:t>Coreopsis</w:t>
            </w:r>
          </w:p>
        </w:tc>
        <w:tc>
          <w:tcPr>
            <w:tcW w:w="5040" w:type="dxa"/>
          </w:tcPr>
          <w:p w14:paraId="109FBC98" w14:textId="77777777" w:rsidR="006A5CEF" w:rsidRPr="00783883" w:rsidRDefault="006A5CEF" w:rsidP="00760531">
            <w:pPr>
              <w:jc w:val="left"/>
              <w:rPr>
                <w:rFonts w:cs="Arial"/>
                <w:color w:val="000000"/>
                <w:sz w:val="18"/>
                <w:szCs w:val="18"/>
              </w:rPr>
            </w:pPr>
            <w:r w:rsidRPr="00783883">
              <w:rPr>
                <w:rFonts w:cs="Arial"/>
                <w:color w:val="000000"/>
                <w:sz w:val="18"/>
                <w:szCs w:val="18"/>
              </w:rPr>
              <w:t>TG/336/1</w:t>
            </w:r>
          </w:p>
        </w:tc>
      </w:tr>
      <w:tr w:rsidR="006A5CEF" w:rsidRPr="00783883" w14:paraId="1975BFC1" w14:textId="77777777" w:rsidTr="00760531">
        <w:trPr>
          <w:cantSplit/>
        </w:trPr>
        <w:tc>
          <w:tcPr>
            <w:tcW w:w="3180" w:type="dxa"/>
          </w:tcPr>
          <w:p w14:paraId="7C48F638" w14:textId="77777777" w:rsidR="006A5CEF" w:rsidRPr="00783883" w:rsidRDefault="006A5CEF" w:rsidP="00760531">
            <w:pPr>
              <w:jc w:val="left"/>
              <w:rPr>
                <w:rFonts w:cs="Arial"/>
                <w:color w:val="000000"/>
                <w:sz w:val="18"/>
                <w:szCs w:val="18"/>
              </w:rPr>
            </w:pPr>
            <w:r w:rsidRPr="00783883">
              <w:rPr>
                <w:rFonts w:cs="Arial"/>
                <w:color w:val="000000"/>
                <w:sz w:val="18"/>
                <w:szCs w:val="18"/>
              </w:rPr>
              <w:t>Pistachio</w:t>
            </w:r>
          </w:p>
        </w:tc>
        <w:tc>
          <w:tcPr>
            <w:tcW w:w="5040" w:type="dxa"/>
          </w:tcPr>
          <w:p w14:paraId="161AB3F0" w14:textId="77777777" w:rsidR="006A5CEF" w:rsidRPr="00783883" w:rsidRDefault="006A5CEF" w:rsidP="00760531">
            <w:pPr>
              <w:jc w:val="left"/>
              <w:rPr>
                <w:rFonts w:cs="Arial"/>
                <w:color w:val="000000"/>
                <w:sz w:val="18"/>
                <w:szCs w:val="18"/>
              </w:rPr>
            </w:pPr>
            <w:r w:rsidRPr="00783883">
              <w:rPr>
                <w:rFonts w:cs="Arial"/>
                <w:color w:val="000000"/>
                <w:sz w:val="18"/>
                <w:szCs w:val="18"/>
              </w:rPr>
              <w:t>TG/337/1</w:t>
            </w:r>
          </w:p>
        </w:tc>
      </w:tr>
      <w:tr w:rsidR="006A5CEF" w:rsidRPr="00783883" w14:paraId="1B6F6A0B" w14:textId="77777777" w:rsidTr="00760531">
        <w:trPr>
          <w:cantSplit/>
        </w:trPr>
        <w:tc>
          <w:tcPr>
            <w:tcW w:w="3180" w:type="dxa"/>
          </w:tcPr>
          <w:p w14:paraId="554A001E" w14:textId="77777777" w:rsidR="006A5CEF" w:rsidRPr="00783883" w:rsidRDefault="006A5CEF" w:rsidP="00760531">
            <w:pPr>
              <w:jc w:val="left"/>
              <w:rPr>
                <w:rFonts w:cs="Arial"/>
                <w:color w:val="000000"/>
                <w:sz w:val="18"/>
                <w:szCs w:val="18"/>
              </w:rPr>
            </w:pPr>
            <w:r w:rsidRPr="00783883">
              <w:rPr>
                <w:rFonts w:cs="Arial"/>
                <w:color w:val="000000"/>
                <w:sz w:val="18"/>
                <w:szCs w:val="18"/>
              </w:rPr>
              <w:t>Physic Nut</w:t>
            </w:r>
          </w:p>
        </w:tc>
        <w:tc>
          <w:tcPr>
            <w:tcW w:w="5040" w:type="dxa"/>
          </w:tcPr>
          <w:p w14:paraId="12F350CC" w14:textId="77777777" w:rsidR="006A5CEF" w:rsidRPr="00783883" w:rsidRDefault="006A5CEF" w:rsidP="00760531">
            <w:pPr>
              <w:jc w:val="left"/>
              <w:rPr>
                <w:rFonts w:cs="Arial"/>
                <w:color w:val="000000"/>
                <w:sz w:val="18"/>
                <w:szCs w:val="18"/>
              </w:rPr>
            </w:pPr>
            <w:r w:rsidRPr="00783883">
              <w:rPr>
                <w:rFonts w:cs="Arial"/>
                <w:color w:val="000000"/>
                <w:sz w:val="18"/>
                <w:szCs w:val="18"/>
              </w:rPr>
              <w:t>TG/338/1</w:t>
            </w:r>
          </w:p>
        </w:tc>
      </w:tr>
      <w:tr w:rsidR="006A5CEF" w:rsidRPr="00783883" w14:paraId="713A9EE2" w14:textId="77777777" w:rsidTr="00760531">
        <w:trPr>
          <w:cantSplit/>
        </w:trPr>
        <w:tc>
          <w:tcPr>
            <w:tcW w:w="3180" w:type="dxa"/>
          </w:tcPr>
          <w:p w14:paraId="1C43E9DC" w14:textId="77777777" w:rsidR="006A5CEF" w:rsidRPr="00783883" w:rsidRDefault="006A5CEF" w:rsidP="00760531">
            <w:pPr>
              <w:jc w:val="left"/>
              <w:rPr>
                <w:rFonts w:cs="Arial"/>
                <w:color w:val="000000"/>
                <w:sz w:val="18"/>
                <w:szCs w:val="18"/>
              </w:rPr>
            </w:pPr>
            <w:r w:rsidRPr="00783883">
              <w:rPr>
                <w:rFonts w:cs="Arial"/>
                <w:color w:val="000000"/>
                <w:sz w:val="18"/>
                <w:szCs w:val="18"/>
              </w:rPr>
              <w:t>Zinnia</w:t>
            </w:r>
          </w:p>
        </w:tc>
        <w:tc>
          <w:tcPr>
            <w:tcW w:w="5040" w:type="dxa"/>
          </w:tcPr>
          <w:p w14:paraId="746F69CC" w14:textId="77777777" w:rsidR="006A5CEF" w:rsidRPr="00783883" w:rsidRDefault="006A5CEF" w:rsidP="00760531">
            <w:pPr>
              <w:jc w:val="left"/>
              <w:rPr>
                <w:rFonts w:cs="Arial"/>
                <w:color w:val="000000"/>
                <w:sz w:val="18"/>
                <w:szCs w:val="18"/>
              </w:rPr>
            </w:pPr>
            <w:r w:rsidRPr="00783883">
              <w:rPr>
                <w:rFonts w:cs="Arial"/>
                <w:color w:val="000000"/>
                <w:sz w:val="18"/>
                <w:szCs w:val="18"/>
              </w:rPr>
              <w:t>TG/339/1</w:t>
            </w:r>
          </w:p>
        </w:tc>
      </w:tr>
    </w:tbl>
    <w:p w14:paraId="70EE33F8" w14:textId="77777777" w:rsidR="006A5CEF" w:rsidRPr="00783883" w:rsidRDefault="006A5CEF" w:rsidP="006A5CEF"/>
    <w:p w14:paraId="7D4C9246" w14:textId="5D7AD1B2" w:rsidR="006A5CEF" w:rsidRPr="00783883" w:rsidRDefault="006A5CEF" w:rsidP="00783883">
      <w:r w:rsidRPr="00783883">
        <w:fldChar w:fldCharType="begin"/>
      </w:r>
      <w:r w:rsidRPr="00783883">
        <w:instrText xml:space="preserve"> AUTONUM  </w:instrText>
      </w:r>
      <w:r w:rsidRPr="00783883">
        <w:fldChar w:fldCharType="end"/>
      </w:r>
      <w:r w:rsidRPr="00783883">
        <w:tab/>
        <w:t xml:space="preserve">In Version 2.10, the following UPOV Technical Questionnaires will be revised in </w:t>
      </w:r>
      <w:r w:rsidR="00783883">
        <w:t>UPOV PRISMA</w:t>
      </w:r>
      <w:r w:rsidRPr="00783883">
        <w:t xml:space="preserve"> and applied to those UPOV members using UPOV TQ</w:t>
      </w:r>
      <w:r w:rsidRPr="00783883">
        <w:fldChar w:fldCharType="begin"/>
      </w:r>
      <w:r w:rsidRPr="00783883">
        <w:rPr>
          <w:rStyle w:val="FootnoteReference"/>
          <w:rFonts w:cs="Arial"/>
          <w:color w:val="000000"/>
        </w:rPr>
        <w:instrText xml:space="preserve"> NOTEREF _Ref147155192 \h </w:instrText>
      </w:r>
      <w:r w:rsidRPr="00783883">
        <w:fldChar w:fldCharType="separate"/>
      </w:r>
      <w:r w:rsidRPr="00783883">
        <w:rPr>
          <w:rStyle w:val="FootnoteReference"/>
          <w:rFonts w:cs="Arial"/>
          <w:color w:val="000000"/>
        </w:rPr>
        <w:t>1</w:t>
      </w:r>
      <w:r w:rsidRPr="00783883">
        <w:fldChar w:fldCharType="end"/>
      </w:r>
      <w:r w:rsidRPr="00783883">
        <w:t xml:space="preserve"> or UPOV TG characteristics</w:t>
      </w:r>
      <w:r w:rsidRPr="00783883">
        <w:rPr>
          <w:rStyle w:val="FootnoteReference"/>
        </w:rPr>
        <w:fldChar w:fldCharType="begin"/>
      </w:r>
      <w:r w:rsidRPr="00783883">
        <w:rPr>
          <w:rStyle w:val="FootnoteReference"/>
          <w:rFonts w:cs="Arial"/>
          <w:color w:val="000000"/>
        </w:rPr>
        <w:instrText xml:space="preserve"> NOTEREF _Ref147155510 \f \h </w:instrText>
      </w:r>
      <w:r w:rsidRPr="00783883">
        <w:rPr>
          <w:rStyle w:val="FootnoteReference"/>
        </w:rPr>
        <w:instrText xml:space="preserve"> \* MERGEFORMAT </w:instrText>
      </w:r>
      <w:r w:rsidRPr="00783883">
        <w:rPr>
          <w:rStyle w:val="FootnoteReference"/>
        </w:rPr>
      </w:r>
      <w:r w:rsidRPr="00783883">
        <w:rPr>
          <w:rStyle w:val="FootnoteReference"/>
        </w:rPr>
        <w:fldChar w:fldCharType="separate"/>
      </w:r>
      <w:r w:rsidRPr="00783883">
        <w:rPr>
          <w:rStyle w:val="FootnoteReference"/>
          <w:rFonts w:cs="Arial"/>
          <w:color w:val="000000"/>
        </w:rPr>
        <w:t>2</w:t>
      </w:r>
      <w:r w:rsidRPr="00783883">
        <w:rPr>
          <w:rStyle w:val="FootnoteReference"/>
        </w:rPr>
        <w:fldChar w:fldCharType="end"/>
      </w:r>
      <w:r w:rsidRPr="00783883">
        <w:t>.</w:t>
      </w:r>
    </w:p>
    <w:p w14:paraId="7D9477E5" w14:textId="77777777" w:rsidR="006A5CEF" w:rsidRPr="00783883" w:rsidRDefault="006A5CEF" w:rsidP="006A5CEF"/>
    <w:tbl>
      <w:tblPr>
        <w:tblW w:w="8275"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5125"/>
      </w:tblGrid>
      <w:tr w:rsidR="006A5CEF" w:rsidRPr="00783883" w14:paraId="703FF0F1" w14:textId="77777777" w:rsidTr="00EC62F6">
        <w:trPr>
          <w:trHeight w:val="245"/>
          <w:tblHeader/>
        </w:trPr>
        <w:tc>
          <w:tcPr>
            <w:tcW w:w="3150" w:type="dxa"/>
            <w:shd w:val="clear" w:color="auto" w:fill="F2F2F2" w:themeFill="background1" w:themeFillShade="F2"/>
            <w:noWrap/>
            <w:hideMark/>
          </w:tcPr>
          <w:p w14:paraId="43C87EC2" w14:textId="77777777" w:rsidR="006A5CEF" w:rsidRPr="00783883" w:rsidRDefault="006A5CEF" w:rsidP="00EC62F6">
            <w:pPr>
              <w:jc w:val="left"/>
              <w:rPr>
                <w:rFonts w:cs="Arial"/>
                <w:bCs/>
                <w:color w:val="000000"/>
                <w:sz w:val="18"/>
                <w:szCs w:val="18"/>
              </w:rPr>
            </w:pPr>
            <w:r w:rsidRPr="00783883">
              <w:rPr>
                <w:rFonts w:cs="Arial"/>
                <w:bCs/>
                <w:color w:val="000000"/>
                <w:sz w:val="18"/>
                <w:szCs w:val="18"/>
              </w:rPr>
              <w:t>Common Name</w:t>
            </w:r>
          </w:p>
        </w:tc>
        <w:tc>
          <w:tcPr>
            <w:tcW w:w="5125" w:type="dxa"/>
            <w:shd w:val="clear" w:color="auto" w:fill="F2F2F2" w:themeFill="background1" w:themeFillShade="F2"/>
            <w:noWrap/>
            <w:hideMark/>
          </w:tcPr>
          <w:p w14:paraId="7DB3A7F9" w14:textId="77777777" w:rsidR="006A5CEF" w:rsidRPr="00783883" w:rsidRDefault="006A5CEF" w:rsidP="00760531">
            <w:pPr>
              <w:rPr>
                <w:rFonts w:cs="Arial"/>
                <w:bCs/>
                <w:color w:val="000000"/>
                <w:sz w:val="18"/>
                <w:szCs w:val="18"/>
              </w:rPr>
            </w:pPr>
            <w:r w:rsidRPr="00783883">
              <w:rPr>
                <w:rFonts w:cs="Arial"/>
                <w:bCs/>
                <w:color w:val="000000"/>
                <w:sz w:val="18"/>
                <w:szCs w:val="18"/>
              </w:rPr>
              <w:t>UPOV TG</w:t>
            </w:r>
          </w:p>
        </w:tc>
      </w:tr>
      <w:tr w:rsidR="006A5CEF" w:rsidRPr="00783883" w14:paraId="04B640C8" w14:textId="77777777" w:rsidTr="00760531">
        <w:trPr>
          <w:trHeight w:val="255"/>
        </w:trPr>
        <w:tc>
          <w:tcPr>
            <w:tcW w:w="3150" w:type="dxa"/>
            <w:shd w:val="clear" w:color="auto" w:fill="auto"/>
            <w:vAlign w:val="bottom"/>
            <w:hideMark/>
          </w:tcPr>
          <w:p w14:paraId="600B468F" w14:textId="77777777" w:rsidR="006A5CEF" w:rsidRPr="00783883" w:rsidRDefault="006A5CEF" w:rsidP="00EC62F6">
            <w:pPr>
              <w:jc w:val="left"/>
              <w:rPr>
                <w:rFonts w:cs="Arial"/>
                <w:color w:val="000000"/>
                <w:sz w:val="18"/>
                <w:szCs w:val="18"/>
              </w:rPr>
            </w:pPr>
            <w:r w:rsidRPr="00783883">
              <w:rPr>
                <w:rFonts w:cs="Arial"/>
                <w:color w:val="000000"/>
                <w:sz w:val="18"/>
                <w:szCs w:val="18"/>
              </w:rPr>
              <w:t>Wheat</w:t>
            </w:r>
          </w:p>
        </w:tc>
        <w:tc>
          <w:tcPr>
            <w:tcW w:w="5125" w:type="dxa"/>
            <w:shd w:val="clear" w:color="auto" w:fill="auto"/>
            <w:vAlign w:val="bottom"/>
            <w:hideMark/>
          </w:tcPr>
          <w:p w14:paraId="2B9EC347" w14:textId="77777777" w:rsidR="006A5CEF" w:rsidRPr="00783883" w:rsidRDefault="006A5CEF" w:rsidP="00760531">
            <w:pPr>
              <w:rPr>
                <w:rFonts w:cs="Arial"/>
                <w:color w:val="000000"/>
                <w:sz w:val="18"/>
                <w:szCs w:val="18"/>
              </w:rPr>
            </w:pPr>
            <w:r w:rsidRPr="00783883">
              <w:rPr>
                <w:rFonts w:cs="Arial"/>
                <w:color w:val="000000"/>
                <w:sz w:val="18"/>
                <w:szCs w:val="18"/>
              </w:rPr>
              <w:t>TG/3/12</w:t>
            </w:r>
          </w:p>
        </w:tc>
      </w:tr>
      <w:tr w:rsidR="006A5CEF" w:rsidRPr="00783883" w14:paraId="4F626D08" w14:textId="77777777" w:rsidTr="00760531">
        <w:trPr>
          <w:trHeight w:val="255"/>
        </w:trPr>
        <w:tc>
          <w:tcPr>
            <w:tcW w:w="3150" w:type="dxa"/>
            <w:shd w:val="clear" w:color="auto" w:fill="auto"/>
            <w:vAlign w:val="bottom"/>
            <w:hideMark/>
          </w:tcPr>
          <w:p w14:paraId="5EDFDECB" w14:textId="77777777" w:rsidR="006A5CEF" w:rsidRPr="00783883" w:rsidRDefault="006A5CEF" w:rsidP="00EC62F6">
            <w:pPr>
              <w:jc w:val="left"/>
              <w:rPr>
                <w:rFonts w:cs="Arial"/>
                <w:color w:val="000000"/>
                <w:sz w:val="18"/>
                <w:szCs w:val="18"/>
              </w:rPr>
            </w:pPr>
            <w:r w:rsidRPr="00783883">
              <w:rPr>
                <w:rFonts w:cs="Arial"/>
                <w:color w:val="000000"/>
                <w:sz w:val="18"/>
                <w:szCs w:val="18"/>
              </w:rPr>
              <w:t xml:space="preserve">Field Bean </w:t>
            </w:r>
          </w:p>
        </w:tc>
        <w:tc>
          <w:tcPr>
            <w:tcW w:w="5125" w:type="dxa"/>
            <w:shd w:val="clear" w:color="auto" w:fill="auto"/>
            <w:vAlign w:val="bottom"/>
            <w:hideMark/>
          </w:tcPr>
          <w:p w14:paraId="4D72FD0B" w14:textId="77777777" w:rsidR="006A5CEF" w:rsidRPr="00783883" w:rsidRDefault="006A5CEF" w:rsidP="00760531">
            <w:pPr>
              <w:rPr>
                <w:rFonts w:cs="Arial"/>
                <w:color w:val="000000"/>
                <w:sz w:val="18"/>
                <w:szCs w:val="18"/>
              </w:rPr>
            </w:pPr>
            <w:r w:rsidRPr="00783883">
              <w:rPr>
                <w:rFonts w:cs="Arial"/>
                <w:color w:val="000000"/>
                <w:sz w:val="18"/>
                <w:szCs w:val="18"/>
              </w:rPr>
              <w:t>TG/8/7</w:t>
            </w:r>
          </w:p>
        </w:tc>
      </w:tr>
      <w:tr w:rsidR="006A5CEF" w:rsidRPr="00783883" w14:paraId="6E140322" w14:textId="77777777" w:rsidTr="00760531">
        <w:trPr>
          <w:trHeight w:val="255"/>
        </w:trPr>
        <w:tc>
          <w:tcPr>
            <w:tcW w:w="3150" w:type="dxa"/>
            <w:shd w:val="clear" w:color="auto" w:fill="auto"/>
            <w:vAlign w:val="bottom"/>
            <w:hideMark/>
          </w:tcPr>
          <w:p w14:paraId="0DFDA42D" w14:textId="77777777" w:rsidR="006A5CEF" w:rsidRPr="00783883" w:rsidRDefault="006A5CEF" w:rsidP="00EC62F6">
            <w:pPr>
              <w:jc w:val="left"/>
              <w:rPr>
                <w:rFonts w:cs="Arial"/>
                <w:color w:val="000000"/>
                <w:sz w:val="18"/>
                <w:szCs w:val="18"/>
              </w:rPr>
            </w:pPr>
            <w:r w:rsidRPr="00783883">
              <w:rPr>
                <w:rFonts w:cs="Arial"/>
                <w:color w:val="000000"/>
                <w:sz w:val="18"/>
                <w:szCs w:val="18"/>
              </w:rPr>
              <w:t>Lettuce</w:t>
            </w:r>
          </w:p>
        </w:tc>
        <w:tc>
          <w:tcPr>
            <w:tcW w:w="5125" w:type="dxa"/>
            <w:shd w:val="clear" w:color="auto" w:fill="auto"/>
            <w:vAlign w:val="bottom"/>
            <w:hideMark/>
          </w:tcPr>
          <w:p w14:paraId="569004C6" w14:textId="77777777" w:rsidR="006A5CEF" w:rsidRPr="00783883" w:rsidRDefault="006A5CEF" w:rsidP="00760531">
            <w:pPr>
              <w:rPr>
                <w:rFonts w:cs="Arial"/>
                <w:color w:val="000000"/>
                <w:sz w:val="18"/>
                <w:szCs w:val="18"/>
              </w:rPr>
            </w:pPr>
            <w:r w:rsidRPr="00783883">
              <w:rPr>
                <w:rFonts w:cs="Arial"/>
                <w:color w:val="000000"/>
                <w:sz w:val="18"/>
                <w:szCs w:val="18"/>
              </w:rPr>
              <w:t>TG/13/11 Rev.</w:t>
            </w:r>
          </w:p>
        </w:tc>
      </w:tr>
      <w:tr w:rsidR="006A5CEF" w:rsidRPr="00783883" w14:paraId="4D580DAA" w14:textId="77777777" w:rsidTr="00760531">
        <w:trPr>
          <w:trHeight w:val="255"/>
        </w:trPr>
        <w:tc>
          <w:tcPr>
            <w:tcW w:w="3150" w:type="dxa"/>
            <w:shd w:val="clear" w:color="auto" w:fill="auto"/>
            <w:vAlign w:val="bottom"/>
            <w:hideMark/>
          </w:tcPr>
          <w:p w14:paraId="10C91C13" w14:textId="77777777" w:rsidR="006A5CEF" w:rsidRPr="00783883" w:rsidRDefault="006A5CEF" w:rsidP="00EC62F6">
            <w:pPr>
              <w:jc w:val="left"/>
              <w:rPr>
                <w:rFonts w:cs="Arial"/>
                <w:color w:val="000000"/>
                <w:sz w:val="18"/>
                <w:szCs w:val="18"/>
              </w:rPr>
            </w:pPr>
            <w:r w:rsidRPr="00783883">
              <w:rPr>
                <w:rFonts w:cs="Arial"/>
                <w:color w:val="000000"/>
                <w:sz w:val="18"/>
                <w:szCs w:val="18"/>
              </w:rPr>
              <w:t xml:space="preserve">Barley </w:t>
            </w:r>
          </w:p>
        </w:tc>
        <w:tc>
          <w:tcPr>
            <w:tcW w:w="5125" w:type="dxa"/>
            <w:shd w:val="clear" w:color="auto" w:fill="auto"/>
            <w:vAlign w:val="bottom"/>
            <w:hideMark/>
          </w:tcPr>
          <w:p w14:paraId="0E46CDF6" w14:textId="77777777" w:rsidR="006A5CEF" w:rsidRPr="00783883" w:rsidRDefault="006A5CEF" w:rsidP="00760531">
            <w:pPr>
              <w:rPr>
                <w:rFonts w:cs="Arial"/>
                <w:color w:val="000000"/>
                <w:sz w:val="18"/>
                <w:szCs w:val="18"/>
              </w:rPr>
            </w:pPr>
            <w:r w:rsidRPr="00783883">
              <w:rPr>
                <w:rFonts w:cs="Arial"/>
                <w:color w:val="000000"/>
                <w:sz w:val="18"/>
                <w:szCs w:val="18"/>
              </w:rPr>
              <w:t>TG/19/11</w:t>
            </w:r>
          </w:p>
        </w:tc>
      </w:tr>
      <w:tr w:rsidR="006A5CEF" w:rsidRPr="00783883" w14:paraId="05D2272A" w14:textId="77777777" w:rsidTr="00760531">
        <w:trPr>
          <w:trHeight w:val="255"/>
        </w:trPr>
        <w:tc>
          <w:tcPr>
            <w:tcW w:w="3150" w:type="dxa"/>
            <w:shd w:val="clear" w:color="auto" w:fill="auto"/>
            <w:vAlign w:val="bottom"/>
            <w:hideMark/>
          </w:tcPr>
          <w:p w14:paraId="46110E8C" w14:textId="77777777" w:rsidR="006A5CEF" w:rsidRPr="00783883" w:rsidRDefault="006A5CEF" w:rsidP="00EC62F6">
            <w:pPr>
              <w:jc w:val="left"/>
              <w:rPr>
                <w:rFonts w:cs="Arial"/>
                <w:color w:val="000000"/>
                <w:sz w:val="18"/>
                <w:szCs w:val="18"/>
              </w:rPr>
            </w:pPr>
            <w:r w:rsidRPr="00783883">
              <w:rPr>
                <w:rFonts w:cs="Arial"/>
                <w:color w:val="000000"/>
                <w:sz w:val="18"/>
                <w:szCs w:val="18"/>
              </w:rPr>
              <w:t>Oats</w:t>
            </w:r>
          </w:p>
        </w:tc>
        <w:tc>
          <w:tcPr>
            <w:tcW w:w="5125" w:type="dxa"/>
            <w:shd w:val="clear" w:color="auto" w:fill="auto"/>
            <w:vAlign w:val="bottom"/>
            <w:hideMark/>
          </w:tcPr>
          <w:p w14:paraId="1767D7E5" w14:textId="77777777" w:rsidR="006A5CEF" w:rsidRPr="00783883" w:rsidRDefault="006A5CEF" w:rsidP="00760531">
            <w:pPr>
              <w:rPr>
                <w:rFonts w:cs="Arial"/>
                <w:color w:val="000000"/>
                <w:sz w:val="18"/>
                <w:szCs w:val="18"/>
              </w:rPr>
            </w:pPr>
            <w:r w:rsidRPr="00783883">
              <w:rPr>
                <w:rFonts w:cs="Arial"/>
                <w:color w:val="000000"/>
                <w:sz w:val="18"/>
                <w:szCs w:val="18"/>
              </w:rPr>
              <w:t>TG/20/11</w:t>
            </w:r>
          </w:p>
        </w:tc>
      </w:tr>
      <w:tr w:rsidR="006A5CEF" w:rsidRPr="00783883" w14:paraId="03C5C638" w14:textId="77777777" w:rsidTr="00760531">
        <w:trPr>
          <w:trHeight w:val="255"/>
        </w:trPr>
        <w:tc>
          <w:tcPr>
            <w:tcW w:w="3150" w:type="dxa"/>
            <w:shd w:val="clear" w:color="auto" w:fill="auto"/>
            <w:vAlign w:val="bottom"/>
            <w:hideMark/>
          </w:tcPr>
          <w:p w14:paraId="6A3527DC" w14:textId="77777777" w:rsidR="006A5CEF" w:rsidRPr="00783883" w:rsidRDefault="006A5CEF" w:rsidP="00EC62F6">
            <w:pPr>
              <w:jc w:val="left"/>
              <w:rPr>
                <w:rFonts w:cs="Arial"/>
                <w:color w:val="000000"/>
                <w:sz w:val="18"/>
                <w:szCs w:val="18"/>
              </w:rPr>
            </w:pPr>
            <w:r w:rsidRPr="00783883">
              <w:rPr>
                <w:rFonts w:cs="Arial"/>
                <w:color w:val="000000"/>
                <w:sz w:val="18"/>
                <w:szCs w:val="18"/>
              </w:rPr>
              <w:lastRenderedPageBreak/>
              <w:t xml:space="preserve">Freesia </w:t>
            </w:r>
          </w:p>
        </w:tc>
        <w:tc>
          <w:tcPr>
            <w:tcW w:w="5125" w:type="dxa"/>
            <w:shd w:val="clear" w:color="auto" w:fill="auto"/>
            <w:vAlign w:val="bottom"/>
            <w:hideMark/>
          </w:tcPr>
          <w:p w14:paraId="14470634" w14:textId="77777777" w:rsidR="006A5CEF" w:rsidRPr="00783883" w:rsidRDefault="006A5CEF" w:rsidP="00760531">
            <w:pPr>
              <w:rPr>
                <w:rFonts w:cs="Arial"/>
                <w:color w:val="000000"/>
                <w:sz w:val="18"/>
                <w:szCs w:val="18"/>
              </w:rPr>
            </w:pPr>
            <w:r w:rsidRPr="00783883">
              <w:rPr>
                <w:rFonts w:cs="Arial"/>
                <w:color w:val="000000"/>
                <w:sz w:val="18"/>
                <w:szCs w:val="18"/>
              </w:rPr>
              <w:t>TG/27/7</w:t>
            </w:r>
          </w:p>
        </w:tc>
      </w:tr>
      <w:tr w:rsidR="006A5CEF" w:rsidRPr="00783883" w14:paraId="43051F64" w14:textId="77777777" w:rsidTr="00760531">
        <w:trPr>
          <w:trHeight w:val="255"/>
        </w:trPr>
        <w:tc>
          <w:tcPr>
            <w:tcW w:w="3150" w:type="dxa"/>
            <w:shd w:val="clear" w:color="auto" w:fill="auto"/>
            <w:vAlign w:val="bottom"/>
            <w:hideMark/>
          </w:tcPr>
          <w:p w14:paraId="55521734" w14:textId="77777777" w:rsidR="006A5CEF" w:rsidRPr="00783883" w:rsidRDefault="006A5CEF" w:rsidP="00EC62F6">
            <w:pPr>
              <w:jc w:val="left"/>
              <w:rPr>
                <w:rFonts w:cs="Arial"/>
                <w:color w:val="000000"/>
                <w:sz w:val="18"/>
                <w:szCs w:val="18"/>
              </w:rPr>
            </w:pPr>
            <w:r w:rsidRPr="00783883">
              <w:rPr>
                <w:rFonts w:cs="Arial"/>
                <w:color w:val="000000"/>
                <w:sz w:val="18"/>
                <w:szCs w:val="18"/>
              </w:rPr>
              <w:t>Alstroemeria</w:t>
            </w:r>
          </w:p>
        </w:tc>
        <w:tc>
          <w:tcPr>
            <w:tcW w:w="5125" w:type="dxa"/>
            <w:shd w:val="clear" w:color="auto" w:fill="auto"/>
            <w:vAlign w:val="bottom"/>
            <w:hideMark/>
          </w:tcPr>
          <w:p w14:paraId="4950FCF5" w14:textId="77777777" w:rsidR="006A5CEF" w:rsidRPr="00783883" w:rsidRDefault="006A5CEF" w:rsidP="00760531">
            <w:pPr>
              <w:rPr>
                <w:rFonts w:cs="Arial"/>
                <w:color w:val="000000"/>
                <w:sz w:val="18"/>
                <w:szCs w:val="18"/>
              </w:rPr>
            </w:pPr>
            <w:r w:rsidRPr="00783883">
              <w:rPr>
                <w:rFonts w:cs="Arial"/>
                <w:color w:val="000000"/>
                <w:sz w:val="18"/>
                <w:szCs w:val="18"/>
              </w:rPr>
              <w:t>TG/29/8</w:t>
            </w:r>
          </w:p>
        </w:tc>
      </w:tr>
      <w:tr w:rsidR="006A5CEF" w:rsidRPr="00783883" w14:paraId="79FA32B6" w14:textId="77777777" w:rsidTr="00760531">
        <w:trPr>
          <w:trHeight w:val="233"/>
        </w:trPr>
        <w:tc>
          <w:tcPr>
            <w:tcW w:w="3150" w:type="dxa"/>
            <w:shd w:val="clear" w:color="auto" w:fill="auto"/>
            <w:vAlign w:val="bottom"/>
            <w:hideMark/>
          </w:tcPr>
          <w:p w14:paraId="369217BF" w14:textId="77777777" w:rsidR="006A5CEF" w:rsidRPr="00783883" w:rsidRDefault="006A5CEF" w:rsidP="00EC62F6">
            <w:pPr>
              <w:jc w:val="left"/>
              <w:rPr>
                <w:rFonts w:cs="Arial"/>
                <w:color w:val="000000"/>
                <w:sz w:val="18"/>
                <w:szCs w:val="18"/>
              </w:rPr>
            </w:pPr>
            <w:r w:rsidRPr="00783883">
              <w:rPr>
                <w:rFonts w:cs="Arial"/>
                <w:color w:val="000000"/>
                <w:sz w:val="18"/>
                <w:szCs w:val="18"/>
              </w:rPr>
              <w:t>Radish; Black Radish</w:t>
            </w:r>
          </w:p>
        </w:tc>
        <w:tc>
          <w:tcPr>
            <w:tcW w:w="5125" w:type="dxa"/>
            <w:shd w:val="clear" w:color="auto" w:fill="auto"/>
            <w:vAlign w:val="bottom"/>
            <w:hideMark/>
          </w:tcPr>
          <w:p w14:paraId="1DA5BAC1" w14:textId="77777777" w:rsidR="006A5CEF" w:rsidRPr="00783883" w:rsidRDefault="006A5CEF" w:rsidP="00760531">
            <w:pPr>
              <w:rPr>
                <w:rFonts w:cs="Arial"/>
                <w:color w:val="000000"/>
                <w:sz w:val="18"/>
                <w:szCs w:val="18"/>
              </w:rPr>
            </w:pPr>
            <w:r w:rsidRPr="00783883">
              <w:rPr>
                <w:rFonts w:cs="Arial"/>
                <w:color w:val="000000"/>
                <w:sz w:val="18"/>
                <w:szCs w:val="18"/>
              </w:rPr>
              <w:t>TG/63/7-TG/64/7</w:t>
            </w:r>
            <w:r w:rsidRPr="00783883">
              <w:rPr>
                <w:rFonts w:cs="Arial"/>
                <w:color w:val="000000"/>
                <w:sz w:val="18"/>
                <w:szCs w:val="18"/>
              </w:rPr>
              <w:br/>
              <w:t>TG/63/7-TG/64/7 Rev. Corr.</w:t>
            </w:r>
          </w:p>
        </w:tc>
      </w:tr>
      <w:tr w:rsidR="006A5CEF" w:rsidRPr="00783883" w14:paraId="53BEBE76" w14:textId="77777777" w:rsidTr="00760531">
        <w:trPr>
          <w:trHeight w:val="255"/>
        </w:trPr>
        <w:tc>
          <w:tcPr>
            <w:tcW w:w="3150" w:type="dxa"/>
            <w:shd w:val="clear" w:color="auto" w:fill="auto"/>
            <w:vAlign w:val="bottom"/>
            <w:hideMark/>
          </w:tcPr>
          <w:p w14:paraId="0E785D97" w14:textId="77777777" w:rsidR="006A5CEF" w:rsidRPr="00783883" w:rsidRDefault="006A5CEF" w:rsidP="00EC62F6">
            <w:pPr>
              <w:jc w:val="left"/>
              <w:rPr>
                <w:rFonts w:cs="Arial"/>
                <w:color w:val="000000"/>
                <w:sz w:val="18"/>
                <w:szCs w:val="18"/>
              </w:rPr>
            </w:pPr>
            <w:r w:rsidRPr="00783883">
              <w:rPr>
                <w:rFonts w:cs="Arial"/>
                <w:color w:val="000000"/>
                <w:sz w:val="18"/>
                <w:szCs w:val="18"/>
              </w:rPr>
              <w:t>Pepper</w:t>
            </w:r>
          </w:p>
        </w:tc>
        <w:tc>
          <w:tcPr>
            <w:tcW w:w="5125" w:type="dxa"/>
            <w:shd w:val="clear" w:color="auto" w:fill="auto"/>
            <w:vAlign w:val="bottom"/>
            <w:hideMark/>
          </w:tcPr>
          <w:p w14:paraId="3AAB2BDE" w14:textId="77777777" w:rsidR="006A5CEF" w:rsidRPr="00783883" w:rsidRDefault="006A5CEF" w:rsidP="00760531">
            <w:pPr>
              <w:rPr>
                <w:rFonts w:cs="Arial"/>
                <w:color w:val="000000"/>
                <w:sz w:val="18"/>
                <w:szCs w:val="18"/>
              </w:rPr>
            </w:pPr>
            <w:r w:rsidRPr="00783883">
              <w:rPr>
                <w:rFonts w:cs="Arial"/>
                <w:color w:val="000000"/>
                <w:sz w:val="18"/>
                <w:szCs w:val="18"/>
              </w:rPr>
              <w:t>TG/76/8 Rev. 2</w:t>
            </w:r>
          </w:p>
        </w:tc>
      </w:tr>
      <w:tr w:rsidR="006A5CEF" w:rsidRPr="00783883" w14:paraId="31D7A9AE" w14:textId="77777777" w:rsidTr="00760531">
        <w:trPr>
          <w:trHeight w:val="56"/>
        </w:trPr>
        <w:tc>
          <w:tcPr>
            <w:tcW w:w="3150" w:type="dxa"/>
            <w:shd w:val="clear" w:color="auto" w:fill="auto"/>
            <w:vAlign w:val="bottom"/>
            <w:hideMark/>
          </w:tcPr>
          <w:p w14:paraId="579D9466" w14:textId="77777777" w:rsidR="006A5CEF" w:rsidRPr="00783883" w:rsidRDefault="006A5CEF" w:rsidP="00EC62F6">
            <w:pPr>
              <w:jc w:val="left"/>
              <w:rPr>
                <w:rFonts w:cs="Arial"/>
                <w:color w:val="000000"/>
                <w:sz w:val="18"/>
                <w:szCs w:val="18"/>
              </w:rPr>
            </w:pPr>
            <w:r w:rsidRPr="00783883">
              <w:rPr>
                <w:rFonts w:cs="Arial"/>
                <w:color w:val="000000"/>
                <w:sz w:val="18"/>
                <w:szCs w:val="18"/>
              </w:rPr>
              <w:t>Japanese plum</w:t>
            </w:r>
          </w:p>
        </w:tc>
        <w:tc>
          <w:tcPr>
            <w:tcW w:w="5125" w:type="dxa"/>
            <w:shd w:val="clear" w:color="auto" w:fill="auto"/>
            <w:vAlign w:val="bottom"/>
            <w:hideMark/>
          </w:tcPr>
          <w:p w14:paraId="5352FD99" w14:textId="77777777" w:rsidR="006A5CEF" w:rsidRPr="00783883" w:rsidRDefault="006A5CEF" w:rsidP="00760531">
            <w:pPr>
              <w:rPr>
                <w:rFonts w:cs="Arial"/>
                <w:color w:val="000000"/>
                <w:sz w:val="18"/>
                <w:szCs w:val="18"/>
              </w:rPr>
            </w:pPr>
            <w:r w:rsidRPr="00783883">
              <w:rPr>
                <w:rFonts w:cs="Arial"/>
                <w:color w:val="000000"/>
                <w:sz w:val="18"/>
                <w:szCs w:val="18"/>
              </w:rPr>
              <w:t>TG/84/4 Corr. 2 Rev. 2</w:t>
            </w:r>
          </w:p>
        </w:tc>
      </w:tr>
      <w:tr w:rsidR="006A5CEF" w:rsidRPr="00783883" w14:paraId="2167DB76" w14:textId="77777777" w:rsidTr="00760531">
        <w:trPr>
          <w:trHeight w:val="255"/>
        </w:trPr>
        <w:tc>
          <w:tcPr>
            <w:tcW w:w="3150" w:type="dxa"/>
            <w:shd w:val="clear" w:color="auto" w:fill="auto"/>
            <w:vAlign w:val="bottom"/>
            <w:hideMark/>
          </w:tcPr>
          <w:p w14:paraId="39953C8C" w14:textId="77777777" w:rsidR="006A5CEF" w:rsidRPr="00783883" w:rsidRDefault="006A5CEF" w:rsidP="00EC62F6">
            <w:pPr>
              <w:jc w:val="left"/>
              <w:rPr>
                <w:rFonts w:cs="Arial"/>
                <w:color w:val="000000"/>
                <w:sz w:val="18"/>
                <w:szCs w:val="18"/>
              </w:rPr>
            </w:pPr>
            <w:r w:rsidRPr="00783883">
              <w:rPr>
                <w:rFonts w:cs="Arial"/>
                <w:color w:val="000000"/>
                <w:sz w:val="18"/>
                <w:szCs w:val="18"/>
              </w:rPr>
              <w:t xml:space="preserve">Cotton </w:t>
            </w:r>
          </w:p>
        </w:tc>
        <w:tc>
          <w:tcPr>
            <w:tcW w:w="5125" w:type="dxa"/>
            <w:shd w:val="clear" w:color="auto" w:fill="auto"/>
            <w:vAlign w:val="bottom"/>
            <w:hideMark/>
          </w:tcPr>
          <w:p w14:paraId="2D409383" w14:textId="77777777" w:rsidR="006A5CEF" w:rsidRPr="00783883" w:rsidRDefault="006A5CEF" w:rsidP="00760531">
            <w:pPr>
              <w:rPr>
                <w:rFonts w:cs="Arial"/>
                <w:color w:val="000000"/>
                <w:sz w:val="18"/>
                <w:szCs w:val="18"/>
              </w:rPr>
            </w:pPr>
            <w:r w:rsidRPr="00783883">
              <w:rPr>
                <w:rFonts w:cs="Arial"/>
                <w:color w:val="000000"/>
                <w:sz w:val="18"/>
                <w:szCs w:val="18"/>
              </w:rPr>
              <w:t>TG/88/7</w:t>
            </w:r>
          </w:p>
        </w:tc>
      </w:tr>
      <w:tr w:rsidR="006A5CEF" w:rsidRPr="00783883" w14:paraId="3C0B74E4" w14:textId="77777777" w:rsidTr="00760531">
        <w:trPr>
          <w:trHeight w:val="255"/>
        </w:trPr>
        <w:tc>
          <w:tcPr>
            <w:tcW w:w="3150" w:type="dxa"/>
            <w:shd w:val="clear" w:color="auto" w:fill="auto"/>
            <w:noWrap/>
            <w:vAlign w:val="bottom"/>
            <w:hideMark/>
          </w:tcPr>
          <w:p w14:paraId="285B13A9" w14:textId="77777777" w:rsidR="006A5CEF" w:rsidRPr="00783883" w:rsidRDefault="006A5CEF" w:rsidP="00EC62F6">
            <w:pPr>
              <w:jc w:val="left"/>
              <w:rPr>
                <w:rFonts w:cs="Arial"/>
                <w:color w:val="000000"/>
                <w:sz w:val="18"/>
                <w:szCs w:val="18"/>
              </w:rPr>
            </w:pPr>
            <w:r w:rsidRPr="00783883">
              <w:rPr>
                <w:rFonts w:cs="Arial"/>
                <w:color w:val="000000"/>
                <w:sz w:val="18"/>
                <w:szCs w:val="18"/>
              </w:rPr>
              <w:t>Macadamia</w:t>
            </w:r>
          </w:p>
        </w:tc>
        <w:tc>
          <w:tcPr>
            <w:tcW w:w="5125" w:type="dxa"/>
            <w:shd w:val="clear" w:color="auto" w:fill="auto"/>
            <w:vAlign w:val="bottom"/>
            <w:hideMark/>
          </w:tcPr>
          <w:p w14:paraId="490E1369" w14:textId="77777777" w:rsidR="006A5CEF" w:rsidRPr="00783883" w:rsidRDefault="006A5CEF" w:rsidP="00760531">
            <w:pPr>
              <w:rPr>
                <w:rFonts w:cs="Arial"/>
                <w:color w:val="000000"/>
                <w:sz w:val="18"/>
                <w:szCs w:val="18"/>
              </w:rPr>
            </w:pPr>
            <w:r w:rsidRPr="00783883">
              <w:rPr>
                <w:rFonts w:cs="Arial"/>
                <w:color w:val="000000"/>
                <w:sz w:val="18"/>
                <w:szCs w:val="18"/>
              </w:rPr>
              <w:t>TG/111/4</w:t>
            </w:r>
          </w:p>
        </w:tc>
      </w:tr>
      <w:tr w:rsidR="006A5CEF" w:rsidRPr="00783883" w14:paraId="6B8DB69F" w14:textId="77777777" w:rsidTr="00760531">
        <w:trPr>
          <w:trHeight w:val="68"/>
        </w:trPr>
        <w:tc>
          <w:tcPr>
            <w:tcW w:w="3150" w:type="dxa"/>
            <w:shd w:val="clear" w:color="auto" w:fill="auto"/>
            <w:vAlign w:val="bottom"/>
            <w:hideMark/>
          </w:tcPr>
          <w:p w14:paraId="1E902F30" w14:textId="77777777" w:rsidR="006A5CEF" w:rsidRPr="00783883" w:rsidRDefault="006A5CEF" w:rsidP="00EC62F6">
            <w:pPr>
              <w:jc w:val="left"/>
              <w:rPr>
                <w:rFonts w:cs="Arial"/>
                <w:color w:val="000000"/>
                <w:sz w:val="18"/>
                <w:szCs w:val="18"/>
              </w:rPr>
            </w:pPr>
            <w:r w:rsidRPr="00783883">
              <w:rPr>
                <w:rFonts w:cs="Arial"/>
                <w:color w:val="000000"/>
                <w:sz w:val="18"/>
                <w:szCs w:val="18"/>
              </w:rPr>
              <w:t>Mango</w:t>
            </w:r>
          </w:p>
        </w:tc>
        <w:tc>
          <w:tcPr>
            <w:tcW w:w="5125" w:type="dxa"/>
            <w:shd w:val="clear" w:color="auto" w:fill="auto"/>
            <w:vAlign w:val="bottom"/>
            <w:hideMark/>
          </w:tcPr>
          <w:p w14:paraId="1C6F0E8B" w14:textId="77777777" w:rsidR="006A5CEF" w:rsidRPr="00783883" w:rsidRDefault="006A5CEF" w:rsidP="00760531">
            <w:pPr>
              <w:rPr>
                <w:rFonts w:cs="Arial"/>
                <w:color w:val="000000"/>
                <w:sz w:val="18"/>
                <w:szCs w:val="18"/>
              </w:rPr>
            </w:pPr>
            <w:r w:rsidRPr="00783883">
              <w:rPr>
                <w:rFonts w:cs="Arial"/>
                <w:color w:val="000000"/>
                <w:sz w:val="18"/>
                <w:szCs w:val="18"/>
              </w:rPr>
              <w:t>TG/112/4</w:t>
            </w:r>
            <w:r w:rsidRPr="00783883">
              <w:rPr>
                <w:rFonts w:cs="Arial"/>
                <w:color w:val="000000"/>
                <w:sz w:val="18"/>
                <w:szCs w:val="18"/>
              </w:rPr>
              <w:br/>
              <w:t>TG/112/4 Corr.</w:t>
            </w:r>
          </w:p>
        </w:tc>
      </w:tr>
      <w:tr w:rsidR="006A5CEF" w:rsidRPr="00783883" w14:paraId="30ACCC0C" w14:textId="77777777" w:rsidTr="00760531">
        <w:trPr>
          <w:trHeight w:val="255"/>
        </w:trPr>
        <w:tc>
          <w:tcPr>
            <w:tcW w:w="3150" w:type="dxa"/>
            <w:shd w:val="clear" w:color="auto" w:fill="auto"/>
            <w:vAlign w:val="bottom"/>
            <w:hideMark/>
          </w:tcPr>
          <w:p w14:paraId="36A3E095" w14:textId="77777777" w:rsidR="006A5CEF" w:rsidRPr="00783883" w:rsidRDefault="006A5CEF" w:rsidP="00EC62F6">
            <w:pPr>
              <w:jc w:val="left"/>
              <w:rPr>
                <w:rFonts w:cs="Arial"/>
                <w:color w:val="000000"/>
                <w:sz w:val="18"/>
                <w:szCs w:val="18"/>
              </w:rPr>
            </w:pPr>
            <w:r w:rsidRPr="00783883">
              <w:rPr>
                <w:rFonts w:cs="Arial"/>
                <w:color w:val="000000"/>
                <w:sz w:val="18"/>
                <w:szCs w:val="18"/>
              </w:rPr>
              <w:t>Chestnut</w:t>
            </w:r>
          </w:p>
        </w:tc>
        <w:tc>
          <w:tcPr>
            <w:tcW w:w="5125" w:type="dxa"/>
            <w:shd w:val="clear" w:color="auto" w:fill="auto"/>
            <w:vAlign w:val="bottom"/>
            <w:hideMark/>
          </w:tcPr>
          <w:p w14:paraId="47EB807B" w14:textId="77777777" w:rsidR="006A5CEF" w:rsidRPr="00783883" w:rsidRDefault="006A5CEF" w:rsidP="00760531">
            <w:pPr>
              <w:rPr>
                <w:rFonts w:cs="Arial"/>
                <w:color w:val="000000"/>
                <w:sz w:val="18"/>
                <w:szCs w:val="18"/>
              </w:rPr>
            </w:pPr>
            <w:r w:rsidRPr="00783883">
              <w:rPr>
                <w:rFonts w:cs="Arial"/>
                <w:color w:val="000000"/>
                <w:sz w:val="18"/>
                <w:szCs w:val="18"/>
              </w:rPr>
              <w:t>TG/124/4</w:t>
            </w:r>
          </w:p>
        </w:tc>
      </w:tr>
      <w:tr w:rsidR="006A5CEF" w:rsidRPr="00783883" w14:paraId="6FAA8FBF" w14:textId="77777777" w:rsidTr="00760531">
        <w:trPr>
          <w:trHeight w:val="235"/>
        </w:trPr>
        <w:tc>
          <w:tcPr>
            <w:tcW w:w="3150" w:type="dxa"/>
            <w:shd w:val="clear" w:color="auto" w:fill="auto"/>
            <w:vAlign w:val="bottom"/>
            <w:hideMark/>
          </w:tcPr>
          <w:p w14:paraId="701CA845" w14:textId="77777777" w:rsidR="006A5CEF" w:rsidRPr="00783883" w:rsidRDefault="006A5CEF" w:rsidP="00EC62F6">
            <w:pPr>
              <w:jc w:val="left"/>
              <w:rPr>
                <w:rFonts w:cs="Arial"/>
                <w:color w:val="000000"/>
                <w:sz w:val="18"/>
                <w:szCs w:val="18"/>
              </w:rPr>
            </w:pPr>
            <w:r w:rsidRPr="00783883">
              <w:rPr>
                <w:rFonts w:cs="Arial"/>
                <w:color w:val="000000"/>
                <w:sz w:val="18"/>
                <w:szCs w:val="18"/>
              </w:rPr>
              <w:t>Broccoli, Calabrese, Sprouting Broccoli, Winter broccoli</w:t>
            </w:r>
          </w:p>
        </w:tc>
        <w:tc>
          <w:tcPr>
            <w:tcW w:w="5125" w:type="dxa"/>
            <w:shd w:val="clear" w:color="auto" w:fill="auto"/>
            <w:vAlign w:val="bottom"/>
            <w:hideMark/>
          </w:tcPr>
          <w:p w14:paraId="16705CF3" w14:textId="77777777" w:rsidR="006A5CEF" w:rsidRPr="00783883" w:rsidRDefault="006A5CEF" w:rsidP="00760531">
            <w:pPr>
              <w:rPr>
                <w:rFonts w:cs="Arial"/>
                <w:color w:val="000000"/>
                <w:sz w:val="18"/>
                <w:szCs w:val="18"/>
              </w:rPr>
            </w:pPr>
            <w:r w:rsidRPr="00783883">
              <w:rPr>
                <w:rFonts w:cs="Arial"/>
                <w:color w:val="000000"/>
                <w:sz w:val="18"/>
                <w:szCs w:val="18"/>
              </w:rPr>
              <w:t>TG/151/5</w:t>
            </w:r>
          </w:p>
        </w:tc>
      </w:tr>
      <w:tr w:rsidR="006A5CEF" w:rsidRPr="00783883" w14:paraId="5E128468" w14:textId="77777777" w:rsidTr="00760531">
        <w:trPr>
          <w:trHeight w:val="255"/>
        </w:trPr>
        <w:tc>
          <w:tcPr>
            <w:tcW w:w="3150" w:type="dxa"/>
            <w:shd w:val="clear" w:color="auto" w:fill="auto"/>
            <w:vAlign w:val="bottom"/>
            <w:hideMark/>
          </w:tcPr>
          <w:p w14:paraId="7D597870" w14:textId="77777777" w:rsidR="006A5CEF" w:rsidRPr="00783883" w:rsidRDefault="006A5CEF" w:rsidP="00EC62F6">
            <w:pPr>
              <w:jc w:val="left"/>
              <w:rPr>
                <w:rFonts w:cs="Arial"/>
                <w:color w:val="000000"/>
                <w:sz w:val="18"/>
                <w:szCs w:val="18"/>
              </w:rPr>
            </w:pPr>
            <w:r w:rsidRPr="00783883">
              <w:rPr>
                <w:rFonts w:cs="Arial"/>
                <w:color w:val="000000"/>
                <w:sz w:val="18"/>
                <w:szCs w:val="18"/>
              </w:rPr>
              <w:t>Leaf Chicory</w:t>
            </w:r>
          </w:p>
        </w:tc>
        <w:tc>
          <w:tcPr>
            <w:tcW w:w="5125" w:type="dxa"/>
            <w:shd w:val="clear" w:color="auto" w:fill="auto"/>
            <w:vAlign w:val="bottom"/>
            <w:hideMark/>
          </w:tcPr>
          <w:p w14:paraId="6C6E49CF" w14:textId="77777777" w:rsidR="006A5CEF" w:rsidRPr="00783883" w:rsidRDefault="006A5CEF" w:rsidP="00760531">
            <w:pPr>
              <w:rPr>
                <w:rFonts w:cs="Arial"/>
                <w:color w:val="000000"/>
                <w:sz w:val="18"/>
                <w:szCs w:val="18"/>
              </w:rPr>
            </w:pPr>
            <w:r w:rsidRPr="00783883">
              <w:rPr>
                <w:rFonts w:cs="Arial"/>
                <w:color w:val="000000"/>
                <w:sz w:val="18"/>
                <w:szCs w:val="18"/>
              </w:rPr>
              <w:t>TG/154/4</w:t>
            </w:r>
          </w:p>
        </w:tc>
      </w:tr>
      <w:tr w:rsidR="006A5CEF" w:rsidRPr="00783883" w14:paraId="75FCC147" w14:textId="77777777" w:rsidTr="00760531">
        <w:trPr>
          <w:trHeight w:val="255"/>
        </w:trPr>
        <w:tc>
          <w:tcPr>
            <w:tcW w:w="3150" w:type="dxa"/>
            <w:shd w:val="clear" w:color="auto" w:fill="auto"/>
            <w:vAlign w:val="bottom"/>
            <w:hideMark/>
          </w:tcPr>
          <w:p w14:paraId="076E6D84" w14:textId="77777777" w:rsidR="006A5CEF" w:rsidRPr="00783883" w:rsidRDefault="006A5CEF" w:rsidP="00EC62F6">
            <w:pPr>
              <w:jc w:val="left"/>
              <w:rPr>
                <w:rFonts w:cs="Arial"/>
                <w:color w:val="000000"/>
                <w:sz w:val="18"/>
                <w:szCs w:val="18"/>
              </w:rPr>
            </w:pPr>
            <w:r w:rsidRPr="00783883">
              <w:rPr>
                <w:rFonts w:cs="Arial"/>
                <w:color w:val="000000"/>
                <w:sz w:val="18"/>
                <w:szCs w:val="18"/>
              </w:rPr>
              <w:t>Witloof, Chicory</w:t>
            </w:r>
          </w:p>
        </w:tc>
        <w:tc>
          <w:tcPr>
            <w:tcW w:w="5125" w:type="dxa"/>
            <w:shd w:val="clear" w:color="auto" w:fill="auto"/>
            <w:vAlign w:val="bottom"/>
            <w:hideMark/>
          </w:tcPr>
          <w:p w14:paraId="326C0B5D" w14:textId="77777777" w:rsidR="006A5CEF" w:rsidRPr="00783883" w:rsidRDefault="006A5CEF" w:rsidP="00760531">
            <w:pPr>
              <w:rPr>
                <w:rFonts w:cs="Arial"/>
                <w:color w:val="000000"/>
                <w:sz w:val="18"/>
                <w:szCs w:val="18"/>
              </w:rPr>
            </w:pPr>
            <w:r w:rsidRPr="00783883">
              <w:rPr>
                <w:rFonts w:cs="Arial"/>
                <w:color w:val="000000"/>
                <w:sz w:val="18"/>
                <w:szCs w:val="18"/>
              </w:rPr>
              <w:t xml:space="preserve">TG/173/4 </w:t>
            </w:r>
          </w:p>
        </w:tc>
      </w:tr>
      <w:tr w:rsidR="006A5CEF" w:rsidRPr="00783883" w14:paraId="398372EE" w14:textId="77777777" w:rsidTr="00760531">
        <w:trPr>
          <w:trHeight w:val="255"/>
        </w:trPr>
        <w:tc>
          <w:tcPr>
            <w:tcW w:w="3150" w:type="dxa"/>
            <w:shd w:val="clear" w:color="auto" w:fill="auto"/>
            <w:vAlign w:val="bottom"/>
            <w:hideMark/>
          </w:tcPr>
          <w:p w14:paraId="7C8FC078" w14:textId="77777777" w:rsidR="006A5CEF" w:rsidRPr="00783883" w:rsidRDefault="006A5CEF" w:rsidP="00EC62F6">
            <w:pPr>
              <w:jc w:val="left"/>
              <w:rPr>
                <w:rFonts w:cs="Arial"/>
                <w:color w:val="000000"/>
                <w:sz w:val="18"/>
                <w:szCs w:val="18"/>
              </w:rPr>
            </w:pPr>
            <w:proofErr w:type="spellStart"/>
            <w:r w:rsidRPr="00783883">
              <w:rPr>
                <w:rFonts w:cs="Arial"/>
                <w:color w:val="000000"/>
                <w:sz w:val="18"/>
                <w:szCs w:val="18"/>
              </w:rPr>
              <w:t>Guzmania</w:t>
            </w:r>
            <w:proofErr w:type="spellEnd"/>
            <w:r w:rsidRPr="00783883">
              <w:rPr>
                <w:rFonts w:cs="Arial"/>
                <w:color w:val="000000"/>
                <w:sz w:val="18"/>
                <w:szCs w:val="18"/>
              </w:rPr>
              <w:t xml:space="preserve"> </w:t>
            </w:r>
          </w:p>
        </w:tc>
        <w:tc>
          <w:tcPr>
            <w:tcW w:w="5125" w:type="dxa"/>
            <w:shd w:val="clear" w:color="auto" w:fill="auto"/>
            <w:vAlign w:val="bottom"/>
            <w:hideMark/>
          </w:tcPr>
          <w:p w14:paraId="31D7A937" w14:textId="77777777" w:rsidR="006A5CEF" w:rsidRPr="00783883" w:rsidRDefault="006A5CEF" w:rsidP="00760531">
            <w:pPr>
              <w:rPr>
                <w:rFonts w:cs="Arial"/>
                <w:color w:val="000000"/>
                <w:sz w:val="18"/>
                <w:szCs w:val="18"/>
              </w:rPr>
            </w:pPr>
            <w:r w:rsidRPr="00783883">
              <w:rPr>
                <w:rFonts w:cs="Arial"/>
                <w:color w:val="000000"/>
                <w:sz w:val="18"/>
                <w:szCs w:val="18"/>
              </w:rPr>
              <w:t>TG/182/4</w:t>
            </w:r>
          </w:p>
        </w:tc>
      </w:tr>
      <w:tr w:rsidR="006A5CEF" w:rsidRPr="00783883" w14:paraId="34FF60F1" w14:textId="77777777" w:rsidTr="00760531">
        <w:trPr>
          <w:trHeight w:val="255"/>
        </w:trPr>
        <w:tc>
          <w:tcPr>
            <w:tcW w:w="3150" w:type="dxa"/>
            <w:shd w:val="clear" w:color="auto" w:fill="auto"/>
            <w:vAlign w:val="bottom"/>
            <w:hideMark/>
          </w:tcPr>
          <w:p w14:paraId="02DCE709" w14:textId="77777777" w:rsidR="006A5CEF" w:rsidRPr="00783883" w:rsidRDefault="006A5CEF" w:rsidP="00EC62F6">
            <w:pPr>
              <w:jc w:val="left"/>
              <w:rPr>
                <w:rFonts w:cs="Arial"/>
                <w:color w:val="000000"/>
                <w:sz w:val="18"/>
                <w:szCs w:val="18"/>
              </w:rPr>
            </w:pPr>
            <w:r w:rsidRPr="00783883">
              <w:rPr>
                <w:rFonts w:cs="Arial"/>
                <w:color w:val="000000"/>
                <w:sz w:val="18"/>
                <w:szCs w:val="18"/>
              </w:rPr>
              <w:t>Fennel</w:t>
            </w:r>
          </w:p>
        </w:tc>
        <w:tc>
          <w:tcPr>
            <w:tcW w:w="5125" w:type="dxa"/>
            <w:shd w:val="clear" w:color="auto" w:fill="auto"/>
            <w:vAlign w:val="bottom"/>
            <w:hideMark/>
          </w:tcPr>
          <w:p w14:paraId="6F97FE30" w14:textId="77777777" w:rsidR="006A5CEF" w:rsidRPr="00783883" w:rsidRDefault="006A5CEF" w:rsidP="00760531">
            <w:pPr>
              <w:rPr>
                <w:rFonts w:cs="Arial"/>
                <w:color w:val="000000"/>
                <w:sz w:val="18"/>
                <w:szCs w:val="18"/>
              </w:rPr>
            </w:pPr>
            <w:r w:rsidRPr="00783883">
              <w:rPr>
                <w:rFonts w:cs="Arial"/>
                <w:color w:val="000000"/>
                <w:sz w:val="18"/>
                <w:szCs w:val="18"/>
              </w:rPr>
              <w:t>TG/183/4</w:t>
            </w:r>
          </w:p>
        </w:tc>
      </w:tr>
      <w:tr w:rsidR="006A5CEF" w:rsidRPr="00783883" w14:paraId="06332AB1" w14:textId="77777777" w:rsidTr="00760531">
        <w:trPr>
          <w:trHeight w:val="171"/>
        </w:trPr>
        <w:tc>
          <w:tcPr>
            <w:tcW w:w="3150" w:type="dxa"/>
            <w:shd w:val="clear" w:color="auto" w:fill="auto"/>
            <w:vAlign w:val="bottom"/>
            <w:hideMark/>
          </w:tcPr>
          <w:p w14:paraId="4436BE84" w14:textId="77777777" w:rsidR="006A5CEF" w:rsidRPr="00783883" w:rsidRDefault="006A5CEF" w:rsidP="00EC62F6">
            <w:pPr>
              <w:jc w:val="left"/>
              <w:rPr>
                <w:rFonts w:cs="Arial"/>
                <w:color w:val="000000"/>
                <w:sz w:val="18"/>
                <w:szCs w:val="18"/>
              </w:rPr>
            </w:pPr>
            <w:r w:rsidRPr="00783883">
              <w:rPr>
                <w:rFonts w:cs="Arial"/>
                <w:color w:val="000000"/>
                <w:sz w:val="18"/>
                <w:szCs w:val="18"/>
              </w:rPr>
              <w:t xml:space="preserve">Artichoke, Cardoon </w:t>
            </w:r>
          </w:p>
        </w:tc>
        <w:tc>
          <w:tcPr>
            <w:tcW w:w="5125" w:type="dxa"/>
            <w:shd w:val="clear" w:color="auto" w:fill="auto"/>
            <w:vAlign w:val="bottom"/>
            <w:hideMark/>
          </w:tcPr>
          <w:p w14:paraId="033793F1" w14:textId="77777777" w:rsidR="006A5CEF" w:rsidRPr="00783883" w:rsidRDefault="006A5CEF" w:rsidP="00760531">
            <w:pPr>
              <w:rPr>
                <w:rFonts w:cs="Arial"/>
                <w:color w:val="000000"/>
                <w:sz w:val="18"/>
                <w:szCs w:val="18"/>
              </w:rPr>
            </w:pPr>
            <w:r w:rsidRPr="00783883">
              <w:rPr>
                <w:rFonts w:cs="Arial"/>
                <w:color w:val="000000"/>
                <w:sz w:val="18"/>
                <w:szCs w:val="18"/>
              </w:rPr>
              <w:t>TG/184/4 Rev.</w:t>
            </w:r>
          </w:p>
        </w:tc>
      </w:tr>
      <w:tr w:rsidR="006A5CEF" w:rsidRPr="00783883" w14:paraId="331A2415" w14:textId="77777777" w:rsidTr="00760531">
        <w:trPr>
          <w:trHeight w:val="89"/>
        </w:trPr>
        <w:tc>
          <w:tcPr>
            <w:tcW w:w="3150" w:type="dxa"/>
            <w:shd w:val="clear" w:color="auto" w:fill="auto"/>
            <w:vAlign w:val="bottom"/>
            <w:hideMark/>
          </w:tcPr>
          <w:p w14:paraId="73F98D3C" w14:textId="77777777" w:rsidR="006A5CEF" w:rsidRPr="00783883" w:rsidRDefault="006A5CEF" w:rsidP="00EC62F6">
            <w:pPr>
              <w:jc w:val="left"/>
              <w:rPr>
                <w:rFonts w:cs="Arial"/>
                <w:color w:val="000000"/>
                <w:sz w:val="18"/>
                <w:szCs w:val="18"/>
              </w:rPr>
            </w:pPr>
            <w:proofErr w:type="spellStart"/>
            <w:r w:rsidRPr="00783883">
              <w:rPr>
                <w:rFonts w:cs="Arial"/>
                <w:color w:val="000000"/>
                <w:sz w:val="18"/>
                <w:szCs w:val="18"/>
              </w:rPr>
              <w:t>Lavendula</w:t>
            </w:r>
            <w:proofErr w:type="spellEnd"/>
            <w:r w:rsidRPr="00783883">
              <w:rPr>
                <w:rFonts w:cs="Arial"/>
                <w:color w:val="000000"/>
                <w:sz w:val="18"/>
                <w:szCs w:val="18"/>
              </w:rPr>
              <w:t xml:space="preserve">, </w:t>
            </w:r>
            <w:proofErr w:type="spellStart"/>
            <w:r w:rsidRPr="00783883">
              <w:rPr>
                <w:rFonts w:cs="Arial"/>
                <w:color w:val="000000"/>
                <w:sz w:val="18"/>
                <w:szCs w:val="18"/>
              </w:rPr>
              <w:t>Lavendar</w:t>
            </w:r>
            <w:proofErr w:type="spellEnd"/>
          </w:p>
        </w:tc>
        <w:tc>
          <w:tcPr>
            <w:tcW w:w="5125" w:type="dxa"/>
            <w:shd w:val="clear" w:color="auto" w:fill="auto"/>
            <w:vAlign w:val="bottom"/>
            <w:hideMark/>
          </w:tcPr>
          <w:p w14:paraId="47AC2BD3" w14:textId="77777777" w:rsidR="006A5CEF" w:rsidRPr="00783883" w:rsidRDefault="006A5CEF" w:rsidP="00760531">
            <w:pPr>
              <w:rPr>
                <w:rFonts w:cs="Arial"/>
                <w:color w:val="000000"/>
                <w:sz w:val="18"/>
                <w:szCs w:val="18"/>
              </w:rPr>
            </w:pPr>
            <w:r w:rsidRPr="00783883">
              <w:rPr>
                <w:rFonts w:cs="Arial"/>
                <w:color w:val="000000"/>
                <w:sz w:val="18"/>
                <w:szCs w:val="18"/>
              </w:rPr>
              <w:t>TG/194/1 Rev.</w:t>
            </w:r>
          </w:p>
        </w:tc>
      </w:tr>
      <w:tr w:rsidR="006A5CEF" w:rsidRPr="00783883" w14:paraId="26F8C321" w14:textId="77777777" w:rsidTr="00760531">
        <w:trPr>
          <w:trHeight w:val="255"/>
        </w:trPr>
        <w:tc>
          <w:tcPr>
            <w:tcW w:w="3150" w:type="dxa"/>
            <w:shd w:val="clear" w:color="auto" w:fill="auto"/>
            <w:vAlign w:val="bottom"/>
            <w:hideMark/>
          </w:tcPr>
          <w:p w14:paraId="0CE6F8B9" w14:textId="77777777" w:rsidR="006A5CEF" w:rsidRPr="00783883" w:rsidRDefault="006A5CEF" w:rsidP="00EC62F6">
            <w:pPr>
              <w:jc w:val="left"/>
              <w:rPr>
                <w:rFonts w:cs="Arial"/>
                <w:color w:val="000000"/>
                <w:sz w:val="18"/>
                <w:szCs w:val="18"/>
              </w:rPr>
            </w:pPr>
            <w:r w:rsidRPr="00783883">
              <w:rPr>
                <w:rFonts w:cs="Arial"/>
                <w:color w:val="000000"/>
                <w:sz w:val="18"/>
                <w:szCs w:val="18"/>
              </w:rPr>
              <w:t>Petunia</w:t>
            </w:r>
          </w:p>
        </w:tc>
        <w:tc>
          <w:tcPr>
            <w:tcW w:w="5125" w:type="dxa"/>
            <w:shd w:val="clear" w:color="auto" w:fill="auto"/>
            <w:vAlign w:val="bottom"/>
            <w:hideMark/>
          </w:tcPr>
          <w:p w14:paraId="13E08270" w14:textId="77777777" w:rsidR="006A5CEF" w:rsidRPr="00783883" w:rsidRDefault="006A5CEF" w:rsidP="00760531">
            <w:pPr>
              <w:rPr>
                <w:rFonts w:cs="Arial"/>
                <w:color w:val="000000"/>
                <w:sz w:val="18"/>
                <w:szCs w:val="18"/>
              </w:rPr>
            </w:pPr>
            <w:r w:rsidRPr="00783883">
              <w:rPr>
                <w:rFonts w:cs="Arial"/>
                <w:color w:val="000000"/>
                <w:sz w:val="18"/>
                <w:szCs w:val="18"/>
              </w:rPr>
              <w:t>TG/212/2</w:t>
            </w:r>
          </w:p>
        </w:tc>
      </w:tr>
      <w:tr w:rsidR="006A5CEF" w:rsidRPr="00783883" w14:paraId="3E89CD80" w14:textId="77777777" w:rsidTr="00760531">
        <w:trPr>
          <w:trHeight w:val="255"/>
        </w:trPr>
        <w:tc>
          <w:tcPr>
            <w:tcW w:w="3150" w:type="dxa"/>
            <w:shd w:val="clear" w:color="auto" w:fill="auto"/>
            <w:noWrap/>
            <w:vAlign w:val="bottom"/>
            <w:hideMark/>
          </w:tcPr>
          <w:p w14:paraId="3062848F" w14:textId="77777777" w:rsidR="006A5CEF" w:rsidRPr="00783883" w:rsidRDefault="006A5CEF" w:rsidP="00EC62F6">
            <w:pPr>
              <w:jc w:val="left"/>
              <w:rPr>
                <w:rFonts w:cs="Arial"/>
                <w:color w:val="000000"/>
                <w:sz w:val="18"/>
                <w:szCs w:val="18"/>
              </w:rPr>
            </w:pPr>
            <w:r w:rsidRPr="00783883">
              <w:rPr>
                <w:rFonts w:cs="Arial"/>
                <w:color w:val="000000"/>
                <w:sz w:val="18"/>
                <w:szCs w:val="18"/>
              </w:rPr>
              <w:t>Agaricus</w:t>
            </w:r>
          </w:p>
        </w:tc>
        <w:tc>
          <w:tcPr>
            <w:tcW w:w="5125" w:type="dxa"/>
            <w:shd w:val="clear" w:color="auto" w:fill="auto"/>
            <w:noWrap/>
            <w:vAlign w:val="bottom"/>
            <w:hideMark/>
          </w:tcPr>
          <w:p w14:paraId="4E8424EF" w14:textId="77777777" w:rsidR="006A5CEF" w:rsidRPr="00783883" w:rsidRDefault="006A5CEF" w:rsidP="00760531">
            <w:pPr>
              <w:rPr>
                <w:rFonts w:cs="Arial"/>
                <w:color w:val="000000"/>
                <w:sz w:val="18"/>
                <w:szCs w:val="18"/>
              </w:rPr>
            </w:pPr>
            <w:r w:rsidRPr="00783883">
              <w:rPr>
                <w:rFonts w:cs="Arial"/>
                <w:color w:val="000000"/>
                <w:sz w:val="18"/>
                <w:szCs w:val="18"/>
              </w:rPr>
              <w:t>TG/259/2</w:t>
            </w:r>
          </w:p>
        </w:tc>
      </w:tr>
      <w:tr w:rsidR="006A5CEF" w:rsidRPr="00783883" w14:paraId="56F6CD11" w14:textId="77777777" w:rsidTr="00760531">
        <w:trPr>
          <w:trHeight w:val="255"/>
        </w:trPr>
        <w:tc>
          <w:tcPr>
            <w:tcW w:w="3150" w:type="dxa"/>
            <w:shd w:val="clear" w:color="auto" w:fill="auto"/>
            <w:noWrap/>
            <w:vAlign w:val="bottom"/>
            <w:hideMark/>
          </w:tcPr>
          <w:p w14:paraId="479D77D3" w14:textId="77777777" w:rsidR="006A5CEF" w:rsidRPr="00783883" w:rsidRDefault="006A5CEF" w:rsidP="00EC62F6">
            <w:pPr>
              <w:jc w:val="left"/>
              <w:rPr>
                <w:rFonts w:cs="Arial"/>
                <w:color w:val="000000"/>
                <w:sz w:val="18"/>
                <w:szCs w:val="18"/>
              </w:rPr>
            </w:pPr>
            <w:r w:rsidRPr="00783883">
              <w:rPr>
                <w:rFonts w:cs="Arial"/>
                <w:color w:val="000000"/>
                <w:sz w:val="18"/>
                <w:szCs w:val="18"/>
              </w:rPr>
              <w:t>Papaya, Pawpaw</w:t>
            </w:r>
          </w:p>
        </w:tc>
        <w:tc>
          <w:tcPr>
            <w:tcW w:w="5125" w:type="dxa"/>
            <w:shd w:val="clear" w:color="auto" w:fill="auto"/>
            <w:noWrap/>
            <w:vAlign w:val="bottom"/>
            <w:hideMark/>
          </w:tcPr>
          <w:p w14:paraId="7F0AA8B3" w14:textId="77777777" w:rsidR="006A5CEF" w:rsidRPr="00783883" w:rsidRDefault="006A5CEF" w:rsidP="00760531">
            <w:pPr>
              <w:rPr>
                <w:rFonts w:cs="Arial"/>
                <w:color w:val="000000"/>
                <w:sz w:val="18"/>
                <w:szCs w:val="18"/>
              </w:rPr>
            </w:pPr>
            <w:r w:rsidRPr="00783883">
              <w:rPr>
                <w:rFonts w:cs="Arial"/>
                <w:color w:val="000000"/>
                <w:sz w:val="18"/>
                <w:szCs w:val="18"/>
              </w:rPr>
              <w:t>TG/264/2</w:t>
            </w:r>
          </w:p>
        </w:tc>
      </w:tr>
      <w:tr w:rsidR="006A5CEF" w:rsidRPr="00783883" w14:paraId="471C3936" w14:textId="77777777" w:rsidTr="00760531">
        <w:trPr>
          <w:trHeight w:val="255"/>
        </w:trPr>
        <w:tc>
          <w:tcPr>
            <w:tcW w:w="3150" w:type="dxa"/>
            <w:shd w:val="clear" w:color="auto" w:fill="auto"/>
            <w:vAlign w:val="bottom"/>
            <w:hideMark/>
          </w:tcPr>
          <w:p w14:paraId="5525F0B2" w14:textId="77777777" w:rsidR="006A5CEF" w:rsidRPr="00783883" w:rsidRDefault="006A5CEF" w:rsidP="00EC62F6">
            <w:pPr>
              <w:jc w:val="left"/>
              <w:rPr>
                <w:rFonts w:cs="Arial"/>
                <w:color w:val="000000"/>
                <w:sz w:val="18"/>
                <w:szCs w:val="18"/>
              </w:rPr>
            </w:pPr>
            <w:proofErr w:type="spellStart"/>
            <w:r w:rsidRPr="00783883">
              <w:rPr>
                <w:rFonts w:cs="Arial"/>
                <w:color w:val="000000"/>
                <w:sz w:val="18"/>
                <w:szCs w:val="18"/>
              </w:rPr>
              <w:t>Urochloa</w:t>
            </w:r>
            <w:proofErr w:type="spellEnd"/>
          </w:p>
        </w:tc>
        <w:tc>
          <w:tcPr>
            <w:tcW w:w="5125" w:type="dxa"/>
            <w:shd w:val="clear" w:color="auto" w:fill="auto"/>
            <w:vAlign w:val="bottom"/>
            <w:hideMark/>
          </w:tcPr>
          <w:p w14:paraId="2B8FCF9B" w14:textId="77777777" w:rsidR="006A5CEF" w:rsidRPr="00783883" w:rsidRDefault="006A5CEF" w:rsidP="00760531">
            <w:pPr>
              <w:rPr>
                <w:rFonts w:cs="Arial"/>
                <w:color w:val="000000"/>
                <w:sz w:val="18"/>
                <w:szCs w:val="18"/>
              </w:rPr>
            </w:pPr>
            <w:r w:rsidRPr="00783883">
              <w:rPr>
                <w:rFonts w:cs="Arial"/>
                <w:color w:val="000000"/>
                <w:sz w:val="18"/>
                <w:szCs w:val="18"/>
              </w:rPr>
              <w:t>TG/322/1 Corr.</w:t>
            </w:r>
          </w:p>
        </w:tc>
      </w:tr>
      <w:tr w:rsidR="006A5CEF" w:rsidRPr="00783883" w14:paraId="583009A0" w14:textId="77777777" w:rsidTr="00760531">
        <w:trPr>
          <w:trHeight w:val="255"/>
        </w:trPr>
        <w:tc>
          <w:tcPr>
            <w:tcW w:w="3150" w:type="dxa"/>
            <w:shd w:val="clear" w:color="auto" w:fill="auto"/>
            <w:noWrap/>
            <w:vAlign w:val="bottom"/>
            <w:hideMark/>
          </w:tcPr>
          <w:p w14:paraId="20CBA689" w14:textId="77777777" w:rsidR="006A5CEF" w:rsidRPr="00783883" w:rsidRDefault="006A5CEF" w:rsidP="00EC62F6">
            <w:pPr>
              <w:jc w:val="left"/>
              <w:rPr>
                <w:rFonts w:cs="Arial"/>
                <w:color w:val="000000"/>
                <w:sz w:val="18"/>
                <w:szCs w:val="18"/>
              </w:rPr>
            </w:pPr>
            <w:r w:rsidRPr="00783883">
              <w:rPr>
                <w:rFonts w:cs="Arial"/>
                <w:color w:val="000000"/>
                <w:sz w:val="18"/>
                <w:szCs w:val="18"/>
              </w:rPr>
              <w:t>Blueberry</w:t>
            </w:r>
          </w:p>
        </w:tc>
        <w:tc>
          <w:tcPr>
            <w:tcW w:w="5125" w:type="dxa"/>
            <w:shd w:val="clear" w:color="auto" w:fill="auto"/>
            <w:noWrap/>
            <w:vAlign w:val="bottom"/>
            <w:hideMark/>
          </w:tcPr>
          <w:p w14:paraId="3FC0880C" w14:textId="77777777" w:rsidR="006A5CEF" w:rsidRPr="00783883" w:rsidRDefault="006A5CEF" w:rsidP="00760531">
            <w:pPr>
              <w:rPr>
                <w:rFonts w:cs="Arial"/>
                <w:color w:val="000000"/>
                <w:sz w:val="18"/>
                <w:szCs w:val="18"/>
              </w:rPr>
            </w:pPr>
            <w:r w:rsidRPr="00783883">
              <w:rPr>
                <w:rFonts w:cs="Arial"/>
                <w:color w:val="000000"/>
                <w:sz w:val="18"/>
                <w:szCs w:val="18"/>
              </w:rPr>
              <w:t>TG/137/5</w:t>
            </w:r>
          </w:p>
        </w:tc>
      </w:tr>
      <w:tr w:rsidR="006A5CEF" w:rsidRPr="00783883" w14:paraId="690F3E3A" w14:textId="77777777" w:rsidTr="00760531">
        <w:trPr>
          <w:trHeight w:val="255"/>
        </w:trPr>
        <w:tc>
          <w:tcPr>
            <w:tcW w:w="3150" w:type="dxa"/>
            <w:shd w:val="clear" w:color="auto" w:fill="auto"/>
            <w:noWrap/>
            <w:vAlign w:val="bottom"/>
            <w:hideMark/>
          </w:tcPr>
          <w:p w14:paraId="45EE3417" w14:textId="77777777" w:rsidR="006A5CEF" w:rsidRPr="00783883" w:rsidRDefault="006A5CEF" w:rsidP="00EC62F6">
            <w:pPr>
              <w:jc w:val="left"/>
              <w:rPr>
                <w:rFonts w:cs="Arial"/>
                <w:color w:val="000000"/>
                <w:sz w:val="18"/>
                <w:szCs w:val="18"/>
              </w:rPr>
            </w:pPr>
            <w:r w:rsidRPr="00783883">
              <w:rPr>
                <w:rFonts w:cs="Arial"/>
                <w:color w:val="000000"/>
                <w:sz w:val="18"/>
                <w:szCs w:val="18"/>
              </w:rPr>
              <w:t>Portulaca</w:t>
            </w:r>
          </w:p>
        </w:tc>
        <w:tc>
          <w:tcPr>
            <w:tcW w:w="5125" w:type="dxa"/>
            <w:shd w:val="clear" w:color="auto" w:fill="auto"/>
            <w:noWrap/>
            <w:vAlign w:val="bottom"/>
            <w:hideMark/>
          </w:tcPr>
          <w:p w14:paraId="5E511E96" w14:textId="77777777" w:rsidR="006A5CEF" w:rsidRPr="00783883" w:rsidRDefault="006A5CEF" w:rsidP="00760531">
            <w:pPr>
              <w:rPr>
                <w:rFonts w:cs="Arial"/>
                <w:color w:val="000000"/>
                <w:sz w:val="18"/>
                <w:szCs w:val="18"/>
              </w:rPr>
            </w:pPr>
            <w:r w:rsidRPr="00783883">
              <w:rPr>
                <w:rFonts w:cs="Arial"/>
                <w:color w:val="000000"/>
                <w:sz w:val="18"/>
                <w:szCs w:val="18"/>
              </w:rPr>
              <w:t>TG/242/2</w:t>
            </w:r>
          </w:p>
        </w:tc>
      </w:tr>
      <w:tr w:rsidR="006A5CEF" w:rsidRPr="00783883" w14:paraId="049B11CF" w14:textId="77777777" w:rsidTr="00760531">
        <w:trPr>
          <w:trHeight w:val="255"/>
        </w:trPr>
        <w:tc>
          <w:tcPr>
            <w:tcW w:w="3150" w:type="dxa"/>
            <w:shd w:val="clear" w:color="auto" w:fill="auto"/>
            <w:noWrap/>
            <w:vAlign w:val="bottom"/>
            <w:hideMark/>
          </w:tcPr>
          <w:p w14:paraId="08D319D4" w14:textId="77777777" w:rsidR="006A5CEF" w:rsidRPr="00783883" w:rsidRDefault="006A5CEF" w:rsidP="00EC62F6">
            <w:pPr>
              <w:jc w:val="left"/>
              <w:rPr>
                <w:rFonts w:cs="Arial"/>
                <w:color w:val="000000"/>
                <w:sz w:val="18"/>
                <w:szCs w:val="18"/>
              </w:rPr>
            </w:pPr>
            <w:r w:rsidRPr="00783883">
              <w:rPr>
                <w:rFonts w:cs="Arial"/>
                <w:color w:val="000000"/>
                <w:sz w:val="18"/>
                <w:szCs w:val="18"/>
              </w:rPr>
              <w:t>Triticale</w:t>
            </w:r>
          </w:p>
        </w:tc>
        <w:tc>
          <w:tcPr>
            <w:tcW w:w="5125" w:type="dxa"/>
            <w:shd w:val="clear" w:color="auto" w:fill="auto"/>
            <w:noWrap/>
            <w:vAlign w:val="bottom"/>
            <w:hideMark/>
          </w:tcPr>
          <w:p w14:paraId="25929CEE" w14:textId="77777777" w:rsidR="006A5CEF" w:rsidRPr="00783883" w:rsidRDefault="006A5CEF" w:rsidP="00760531">
            <w:pPr>
              <w:rPr>
                <w:rFonts w:cs="Arial"/>
                <w:color w:val="000000"/>
                <w:sz w:val="18"/>
                <w:szCs w:val="18"/>
              </w:rPr>
            </w:pPr>
            <w:r w:rsidRPr="00783883">
              <w:rPr>
                <w:rFonts w:cs="Arial"/>
                <w:color w:val="000000"/>
                <w:sz w:val="18"/>
                <w:szCs w:val="18"/>
              </w:rPr>
              <w:t>TG/121/4</w:t>
            </w:r>
          </w:p>
        </w:tc>
      </w:tr>
      <w:tr w:rsidR="006A5CEF" w:rsidRPr="00783883" w14:paraId="5814D294" w14:textId="77777777" w:rsidTr="00760531">
        <w:trPr>
          <w:trHeight w:val="255"/>
        </w:trPr>
        <w:tc>
          <w:tcPr>
            <w:tcW w:w="3150" w:type="dxa"/>
            <w:shd w:val="clear" w:color="auto" w:fill="auto"/>
            <w:noWrap/>
            <w:vAlign w:val="bottom"/>
            <w:hideMark/>
          </w:tcPr>
          <w:p w14:paraId="4C06E048" w14:textId="77777777" w:rsidR="006A5CEF" w:rsidRPr="00783883" w:rsidRDefault="006A5CEF" w:rsidP="00EC62F6">
            <w:pPr>
              <w:jc w:val="left"/>
              <w:rPr>
                <w:rFonts w:cs="Arial"/>
                <w:color w:val="000000"/>
                <w:sz w:val="18"/>
                <w:szCs w:val="18"/>
              </w:rPr>
            </w:pPr>
            <w:r w:rsidRPr="00783883">
              <w:rPr>
                <w:rFonts w:cs="Arial"/>
                <w:color w:val="000000"/>
                <w:sz w:val="18"/>
                <w:szCs w:val="18"/>
              </w:rPr>
              <w:t>Red Clover</w:t>
            </w:r>
          </w:p>
        </w:tc>
        <w:tc>
          <w:tcPr>
            <w:tcW w:w="5125" w:type="dxa"/>
            <w:shd w:val="clear" w:color="auto" w:fill="auto"/>
            <w:noWrap/>
            <w:vAlign w:val="bottom"/>
            <w:hideMark/>
          </w:tcPr>
          <w:p w14:paraId="3ED6F8D5" w14:textId="77777777" w:rsidR="006A5CEF" w:rsidRPr="00783883" w:rsidRDefault="006A5CEF" w:rsidP="00760531">
            <w:pPr>
              <w:rPr>
                <w:rFonts w:cs="Arial"/>
                <w:color w:val="000000"/>
                <w:sz w:val="18"/>
                <w:szCs w:val="18"/>
              </w:rPr>
            </w:pPr>
            <w:r w:rsidRPr="00783883">
              <w:rPr>
                <w:rFonts w:cs="Arial"/>
                <w:color w:val="000000"/>
                <w:sz w:val="18"/>
                <w:szCs w:val="18"/>
              </w:rPr>
              <w:t>TG/5/8</w:t>
            </w:r>
          </w:p>
        </w:tc>
      </w:tr>
      <w:tr w:rsidR="006A5CEF" w:rsidRPr="00783883" w14:paraId="7C3CD0E6" w14:textId="77777777" w:rsidTr="00760531">
        <w:trPr>
          <w:trHeight w:val="255"/>
        </w:trPr>
        <w:tc>
          <w:tcPr>
            <w:tcW w:w="3150" w:type="dxa"/>
            <w:shd w:val="clear" w:color="auto" w:fill="auto"/>
            <w:noWrap/>
            <w:vAlign w:val="bottom"/>
            <w:hideMark/>
          </w:tcPr>
          <w:p w14:paraId="31DF5162" w14:textId="77777777" w:rsidR="006A5CEF" w:rsidRPr="00783883" w:rsidRDefault="006A5CEF" w:rsidP="00EC62F6">
            <w:pPr>
              <w:jc w:val="left"/>
              <w:rPr>
                <w:rFonts w:cs="Arial"/>
                <w:color w:val="000000"/>
                <w:sz w:val="18"/>
                <w:szCs w:val="18"/>
              </w:rPr>
            </w:pPr>
            <w:proofErr w:type="spellStart"/>
            <w:r w:rsidRPr="00783883">
              <w:rPr>
                <w:rFonts w:cs="Arial"/>
                <w:color w:val="000000"/>
                <w:sz w:val="18"/>
                <w:szCs w:val="18"/>
              </w:rPr>
              <w:t>Thimoty</w:t>
            </w:r>
            <w:proofErr w:type="spellEnd"/>
          </w:p>
        </w:tc>
        <w:tc>
          <w:tcPr>
            <w:tcW w:w="5125" w:type="dxa"/>
            <w:shd w:val="clear" w:color="auto" w:fill="auto"/>
            <w:noWrap/>
            <w:vAlign w:val="bottom"/>
            <w:hideMark/>
          </w:tcPr>
          <w:p w14:paraId="5F41D95E" w14:textId="77777777" w:rsidR="006A5CEF" w:rsidRPr="00783883" w:rsidRDefault="006A5CEF" w:rsidP="00760531">
            <w:pPr>
              <w:rPr>
                <w:rFonts w:cs="Arial"/>
                <w:color w:val="000000"/>
                <w:sz w:val="18"/>
                <w:szCs w:val="18"/>
              </w:rPr>
            </w:pPr>
            <w:r w:rsidRPr="00783883">
              <w:rPr>
                <w:rFonts w:cs="Arial"/>
                <w:color w:val="000000"/>
                <w:sz w:val="18"/>
                <w:szCs w:val="18"/>
              </w:rPr>
              <w:t>TG/34/7</w:t>
            </w:r>
          </w:p>
        </w:tc>
      </w:tr>
      <w:tr w:rsidR="006A5CEF" w:rsidRPr="00783883" w14:paraId="02326CA8" w14:textId="77777777" w:rsidTr="00760531">
        <w:trPr>
          <w:trHeight w:val="255"/>
        </w:trPr>
        <w:tc>
          <w:tcPr>
            <w:tcW w:w="3150" w:type="dxa"/>
            <w:shd w:val="clear" w:color="auto" w:fill="auto"/>
            <w:noWrap/>
            <w:vAlign w:val="bottom"/>
            <w:hideMark/>
          </w:tcPr>
          <w:p w14:paraId="4426FB05" w14:textId="77777777" w:rsidR="006A5CEF" w:rsidRPr="00783883" w:rsidRDefault="006A5CEF" w:rsidP="00EC62F6">
            <w:pPr>
              <w:jc w:val="left"/>
              <w:rPr>
                <w:rFonts w:cs="Arial"/>
                <w:color w:val="000000"/>
                <w:sz w:val="18"/>
                <w:szCs w:val="18"/>
              </w:rPr>
            </w:pPr>
            <w:r w:rsidRPr="00783883">
              <w:rPr>
                <w:rFonts w:cs="Arial"/>
                <w:color w:val="000000"/>
                <w:sz w:val="18"/>
                <w:szCs w:val="18"/>
              </w:rPr>
              <w:t>Lagerstroemia</w:t>
            </w:r>
          </w:p>
        </w:tc>
        <w:tc>
          <w:tcPr>
            <w:tcW w:w="5125" w:type="dxa"/>
            <w:shd w:val="clear" w:color="auto" w:fill="auto"/>
            <w:noWrap/>
            <w:vAlign w:val="bottom"/>
            <w:hideMark/>
          </w:tcPr>
          <w:p w14:paraId="2678C536" w14:textId="77777777" w:rsidR="006A5CEF" w:rsidRPr="00783883" w:rsidRDefault="006A5CEF" w:rsidP="00760531">
            <w:pPr>
              <w:rPr>
                <w:rFonts w:cs="Arial"/>
                <w:color w:val="000000"/>
                <w:sz w:val="18"/>
                <w:szCs w:val="18"/>
              </w:rPr>
            </w:pPr>
            <w:r w:rsidRPr="00783883">
              <w:rPr>
                <w:rFonts w:cs="Arial"/>
                <w:color w:val="000000"/>
                <w:sz w:val="18"/>
                <w:szCs w:val="18"/>
              </w:rPr>
              <w:t>TG/95/4</w:t>
            </w:r>
          </w:p>
        </w:tc>
      </w:tr>
      <w:tr w:rsidR="006A5CEF" w:rsidRPr="00783883" w14:paraId="19C51BE3" w14:textId="77777777" w:rsidTr="00760531">
        <w:trPr>
          <w:trHeight w:val="255"/>
        </w:trPr>
        <w:tc>
          <w:tcPr>
            <w:tcW w:w="3150" w:type="dxa"/>
            <w:shd w:val="clear" w:color="auto" w:fill="auto"/>
            <w:noWrap/>
            <w:vAlign w:val="bottom"/>
            <w:hideMark/>
          </w:tcPr>
          <w:p w14:paraId="637F19CF" w14:textId="77777777" w:rsidR="006A5CEF" w:rsidRPr="00783883" w:rsidRDefault="006A5CEF" w:rsidP="00EC62F6">
            <w:pPr>
              <w:jc w:val="left"/>
              <w:rPr>
                <w:rFonts w:cs="Arial"/>
                <w:color w:val="000000"/>
                <w:sz w:val="18"/>
                <w:szCs w:val="18"/>
              </w:rPr>
            </w:pPr>
            <w:r w:rsidRPr="00783883">
              <w:rPr>
                <w:rFonts w:cs="Arial"/>
                <w:color w:val="000000"/>
                <w:sz w:val="18"/>
                <w:szCs w:val="18"/>
              </w:rPr>
              <w:t>Hydrangea</w:t>
            </w:r>
          </w:p>
        </w:tc>
        <w:tc>
          <w:tcPr>
            <w:tcW w:w="5125" w:type="dxa"/>
            <w:shd w:val="clear" w:color="auto" w:fill="auto"/>
            <w:noWrap/>
            <w:vAlign w:val="bottom"/>
            <w:hideMark/>
          </w:tcPr>
          <w:p w14:paraId="1E0DFD8F" w14:textId="77777777" w:rsidR="006A5CEF" w:rsidRPr="00783883" w:rsidRDefault="006A5CEF" w:rsidP="00760531">
            <w:pPr>
              <w:rPr>
                <w:rFonts w:cs="Arial"/>
                <w:color w:val="000000"/>
                <w:sz w:val="18"/>
                <w:szCs w:val="18"/>
              </w:rPr>
            </w:pPr>
            <w:r w:rsidRPr="00783883">
              <w:rPr>
                <w:rFonts w:cs="Arial"/>
                <w:color w:val="000000"/>
                <w:sz w:val="18"/>
                <w:szCs w:val="18"/>
              </w:rPr>
              <w:t>TG/133/5</w:t>
            </w:r>
          </w:p>
        </w:tc>
      </w:tr>
      <w:tr w:rsidR="006A5CEF" w:rsidRPr="00783883" w14:paraId="7B7796F8" w14:textId="77777777" w:rsidTr="00760531">
        <w:trPr>
          <w:trHeight w:val="255"/>
        </w:trPr>
        <w:tc>
          <w:tcPr>
            <w:tcW w:w="3150" w:type="dxa"/>
            <w:shd w:val="clear" w:color="auto" w:fill="auto"/>
            <w:noWrap/>
            <w:vAlign w:val="bottom"/>
            <w:hideMark/>
          </w:tcPr>
          <w:p w14:paraId="39CB8B23" w14:textId="77777777" w:rsidR="006A5CEF" w:rsidRPr="00783883" w:rsidRDefault="006A5CEF" w:rsidP="00EC62F6">
            <w:pPr>
              <w:jc w:val="left"/>
              <w:rPr>
                <w:rFonts w:cs="Arial"/>
                <w:color w:val="000000"/>
                <w:sz w:val="18"/>
                <w:szCs w:val="18"/>
              </w:rPr>
            </w:pPr>
            <w:r w:rsidRPr="00783883">
              <w:rPr>
                <w:rFonts w:cs="Arial"/>
                <w:color w:val="000000"/>
                <w:sz w:val="18"/>
                <w:szCs w:val="18"/>
              </w:rPr>
              <w:t>Chickpea</w:t>
            </w:r>
          </w:p>
        </w:tc>
        <w:tc>
          <w:tcPr>
            <w:tcW w:w="5125" w:type="dxa"/>
            <w:shd w:val="clear" w:color="auto" w:fill="auto"/>
            <w:noWrap/>
            <w:vAlign w:val="bottom"/>
            <w:hideMark/>
          </w:tcPr>
          <w:p w14:paraId="50A595FB" w14:textId="77777777" w:rsidR="006A5CEF" w:rsidRPr="00783883" w:rsidRDefault="006A5CEF" w:rsidP="00760531">
            <w:pPr>
              <w:rPr>
                <w:rFonts w:cs="Arial"/>
                <w:color w:val="000000"/>
                <w:sz w:val="18"/>
                <w:szCs w:val="18"/>
              </w:rPr>
            </w:pPr>
            <w:r w:rsidRPr="00783883">
              <w:rPr>
                <w:rFonts w:cs="Arial"/>
                <w:color w:val="000000"/>
                <w:sz w:val="18"/>
                <w:szCs w:val="18"/>
              </w:rPr>
              <w:t>TG/143/5</w:t>
            </w:r>
          </w:p>
        </w:tc>
      </w:tr>
      <w:tr w:rsidR="006A5CEF" w:rsidRPr="00783883" w14:paraId="150D80E2" w14:textId="77777777" w:rsidTr="00760531">
        <w:trPr>
          <w:trHeight w:val="255"/>
        </w:trPr>
        <w:tc>
          <w:tcPr>
            <w:tcW w:w="3150" w:type="dxa"/>
            <w:shd w:val="clear" w:color="auto" w:fill="auto"/>
            <w:noWrap/>
            <w:vAlign w:val="bottom"/>
            <w:hideMark/>
          </w:tcPr>
          <w:p w14:paraId="35E7B1AA" w14:textId="77777777" w:rsidR="006A5CEF" w:rsidRPr="00783883" w:rsidRDefault="006A5CEF" w:rsidP="00EC62F6">
            <w:pPr>
              <w:jc w:val="left"/>
              <w:rPr>
                <w:rFonts w:cs="Arial"/>
                <w:color w:val="000000"/>
                <w:sz w:val="18"/>
                <w:szCs w:val="18"/>
              </w:rPr>
            </w:pPr>
            <w:r w:rsidRPr="00783883">
              <w:rPr>
                <w:rFonts w:cs="Arial"/>
                <w:color w:val="000000"/>
                <w:sz w:val="18"/>
                <w:szCs w:val="18"/>
              </w:rPr>
              <w:t>Tea</w:t>
            </w:r>
          </w:p>
        </w:tc>
        <w:tc>
          <w:tcPr>
            <w:tcW w:w="5125" w:type="dxa"/>
            <w:shd w:val="clear" w:color="auto" w:fill="auto"/>
            <w:noWrap/>
            <w:vAlign w:val="bottom"/>
            <w:hideMark/>
          </w:tcPr>
          <w:p w14:paraId="14978D1E" w14:textId="77777777" w:rsidR="006A5CEF" w:rsidRPr="00783883" w:rsidRDefault="006A5CEF" w:rsidP="00760531">
            <w:pPr>
              <w:rPr>
                <w:rFonts w:cs="Arial"/>
                <w:color w:val="000000"/>
                <w:sz w:val="18"/>
                <w:szCs w:val="18"/>
              </w:rPr>
            </w:pPr>
            <w:r w:rsidRPr="00783883">
              <w:rPr>
                <w:rFonts w:cs="Arial"/>
                <w:color w:val="000000"/>
                <w:sz w:val="18"/>
                <w:szCs w:val="18"/>
              </w:rPr>
              <w:t>TG/238/2</w:t>
            </w:r>
          </w:p>
        </w:tc>
      </w:tr>
      <w:tr w:rsidR="006A5CEF" w:rsidRPr="00783883" w14:paraId="6E013EAB" w14:textId="77777777" w:rsidTr="00760531">
        <w:trPr>
          <w:trHeight w:val="255"/>
        </w:trPr>
        <w:tc>
          <w:tcPr>
            <w:tcW w:w="3150" w:type="dxa"/>
            <w:shd w:val="clear" w:color="auto" w:fill="auto"/>
            <w:noWrap/>
            <w:vAlign w:val="bottom"/>
            <w:hideMark/>
          </w:tcPr>
          <w:p w14:paraId="42160E6E" w14:textId="77777777" w:rsidR="006A5CEF" w:rsidRPr="00783883" w:rsidRDefault="006A5CEF" w:rsidP="00EC62F6">
            <w:pPr>
              <w:jc w:val="left"/>
              <w:rPr>
                <w:rFonts w:cs="Arial"/>
                <w:color w:val="000000"/>
                <w:sz w:val="18"/>
                <w:szCs w:val="18"/>
              </w:rPr>
            </w:pPr>
            <w:r w:rsidRPr="00783883">
              <w:rPr>
                <w:rFonts w:cs="Arial"/>
                <w:color w:val="000000"/>
                <w:sz w:val="18"/>
                <w:szCs w:val="18"/>
              </w:rPr>
              <w:t>Turnip</w:t>
            </w:r>
          </w:p>
        </w:tc>
        <w:tc>
          <w:tcPr>
            <w:tcW w:w="5125" w:type="dxa"/>
            <w:shd w:val="clear" w:color="auto" w:fill="auto"/>
            <w:noWrap/>
            <w:vAlign w:val="bottom"/>
            <w:hideMark/>
          </w:tcPr>
          <w:p w14:paraId="633471DE" w14:textId="77777777" w:rsidR="006A5CEF" w:rsidRPr="00783883" w:rsidRDefault="006A5CEF" w:rsidP="00760531">
            <w:pPr>
              <w:rPr>
                <w:rFonts w:cs="Arial"/>
                <w:color w:val="000000"/>
                <w:sz w:val="18"/>
                <w:szCs w:val="18"/>
              </w:rPr>
            </w:pPr>
            <w:r w:rsidRPr="00783883">
              <w:rPr>
                <w:rFonts w:cs="Arial"/>
                <w:color w:val="000000"/>
                <w:sz w:val="18"/>
                <w:szCs w:val="18"/>
              </w:rPr>
              <w:t>TG/37/11</w:t>
            </w:r>
          </w:p>
        </w:tc>
      </w:tr>
      <w:tr w:rsidR="006A5CEF" w:rsidRPr="00783883" w14:paraId="6689B0B0" w14:textId="77777777" w:rsidTr="00760531">
        <w:trPr>
          <w:trHeight w:val="255"/>
        </w:trPr>
        <w:tc>
          <w:tcPr>
            <w:tcW w:w="3150" w:type="dxa"/>
            <w:shd w:val="clear" w:color="auto" w:fill="auto"/>
            <w:noWrap/>
            <w:vAlign w:val="bottom"/>
            <w:hideMark/>
          </w:tcPr>
          <w:p w14:paraId="40CE0AFA" w14:textId="77777777" w:rsidR="006A5CEF" w:rsidRPr="00783883" w:rsidRDefault="006A5CEF" w:rsidP="00EC62F6">
            <w:pPr>
              <w:jc w:val="left"/>
              <w:rPr>
                <w:rFonts w:cs="Arial"/>
                <w:color w:val="000000"/>
                <w:sz w:val="18"/>
                <w:szCs w:val="18"/>
              </w:rPr>
            </w:pPr>
            <w:r w:rsidRPr="00783883">
              <w:rPr>
                <w:rFonts w:cs="Arial"/>
                <w:color w:val="000000"/>
                <w:sz w:val="18"/>
                <w:szCs w:val="18"/>
              </w:rPr>
              <w:t>Berberis</w:t>
            </w:r>
          </w:p>
        </w:tc>
        <w:tc>
          <w:tcPr>
            <w:tcW w:w="5125" w:type="dxa"/>
            <w:shd w:val="clear" w:color="auto" w:fill="auto"/>
            <w:noWrap/>
            <w:vAlign w:val="bottom"/>
            <w:hideMark/>
          </w:tcPr>
          <w:p w14:paraId="3B87DF2E" w14:textId="77777777" w:rsidR="006A5CEF" w:rsidRPr="00783883" w:rsidRDefault="006A5CEF" w:rsidP="00760531">
            <w:pPr>
              <w:rPr>
                <w:rFonts w:cs="Arial"/>
                <w:color w:val="000000"/>
                <w:sz w:val="18"/>
                <w:szCs w:val="18"/>
              </w:rPr>
            </w:pPr>
            <w:r w:rsidRPr="00783883">
              <w:rPr>
                <w:rFonts w:cs="Arial"/>
                <w:color w:val="000000"/>
                <w:sz w:val="18"/>
                <w:szCs w:val="18"/>
              </w:rPr>
              <w:t>TG/68/4</w:t>
            </w:r>
          </w:p>
        </w:tc>
      </w:tr>
      <w:tr w:rsidR="006A5CEF" w:rsidRPr="00783883" w14:paraId="3338ADBC" w14:textId="77777777" w:rsidTr="00760531">
        <w:trPr>
          <w:trHeight w:val="255"/>
        </w:trPr>
        <w:tc>
          <w:tcPr>
            <w:tcW w:w="3150" w:type="dxa"/>
            <w:shd w:val="clear" w:color="auto" w:fill="auto"/>
            <w:noWrap/>
            <w:vAlign w:val="bottom"/>
            <w:hideMark/>
          </w:tcPr>
          <w:p w14:paraId="4B4C4CFE" w14:textId="77777777" w:rsidR="006A5CEF" w:rsidRPr="00783883" w:rsidRDefault="006A5CEF" w:rsidP="00EC62F6">
            <w:pPr>
              <w:jc w:val="left"/>
              <w:rPr>
                <w:rFonts w:cs="Arial"/>
                <w:color w:val="000000"/>
                <w:sz w:val="18"/>
                <w:szCs w:val="18"/>
              </w:rPr>
            </w:pPr>
            <w:r w:rsidRPr="00783883">
              <w:rPr>
                <w:rFonts w:cs="Arial"/>
                <w:color w:val="000000"/>
                <w:sz w:val="18"/>
                <w:szCs w:val="18"/>
              </w:rPr>
              <w:t>Apricot</w:t>
            </w:r>
          </w:p>
        </w:tc>
        <w:tc>
          <w:tcPr>
            <w:tcW w:w="5125" w:type="dxa"/>
            <w:shd w:val="clear" w:color="auto" w:fill="auto"/>
            <w:noWrap/>
            <w:vAlign w:val="bottom"/>
            <w:hideMark/>
          </w:tcPr>
          <w:p w14:paraId="49328C2E" w14:textId="77777777" w:rsidR="006A5CEF" w:rsidRPr="00783883" w:rsidRDefault="006A5CEF" w:rsidP="00760531">
            <w:pPr>
              <w:rPr>
                <w:rFonts w:cs="Arial"/>
                <w:color w:val="000000"/>
                <w:sz w:val="18"/>
                <w:szCs w:val="18"/>
              </w:rPr>
            </w:pPr>
            <w:r w:rsidRPr="00783883">
              <w:rPr>
                <w:rFonts w:cs="Arial"/>
                <w:color w:val="000000"/>
                <w:sz w:val="18"/>
                <w:szCs w:val="18"/>
              </w:rPr>
              <w:t>TG/70/5</w:t>
            </w:r>
          </w:p>
        </w:tc>
      </w:tr>
      <w:tr w:rsidR="006A5CEF" w:rsidRPr="00783883" w14:paraId="598D9C43" w14:textId="77777777" w:rsidTr="00760531">
        <w:trPr>
          <w:trHeight w:val="255"/>
        </w:trPr>
        <w:tc>
          <w:tcPr>
            <w:tcW w:w="3150" w:type="dxa"/>
            <w:shd w:val="clear" w:color="auto" w:fill="auto"/>
            <w:noWrap/>
            <w:vAlign w:val="bottom"/>
            <w:hideMark/>
          </w:tcPr>
          <w:p w14:paraId="206DC3CA" w14:textId="77777777" w:rsidR="006A5CEF" w:rsidRPr="00783883" w:rsidRDefault="006A5CEF" w:rsidP="00EC62F6">
            <w:pPr>
              <w:jc w:val="left"/>
              <w:rPr>
                <w:rFonts w:cs="Arial"/>
                <w:color w:val="000000"/>
                <w:sz w:val="18"/>
                <w:szCs w:val="18"/>
              </w:rPr>
            </w:pPr>
            <w:r w:rsidRPr="00783883">
              <w:rPr>
                <w:rFonts w:cs="Arial"/>
                <w:color w:val="000000"/>
                <w:sz w:val="18"/>
                <w:szCs w:val="18"/>
              </w:rPr>
              <w:t>Eustoma</w:t>
            </w:r>
          </w:p>
        </w:tc>
        <w:tc>
          <w:tcPr>
            <w:tcW w:w="5125" w:type="dxa"/>
            <w:shd w:val="clear" w:color="auto" w:fill="auto"/>
            <w:noWrap/>
            <w:vAlign w:val="bottom"/>
            <w:hideMark/>
          </w:tcPr>
          <w:p w14:paraId="2DFCE298" w14:textId="77777777" w:rsidR="006A5CEF" w:rsidRPr="00783883" w:rsidRDefault="006A5CEF" w:rsidP="00760531">
            <w:pPr>
              <w:rPr>
                <w:rFonts w:cs="Arial"/>
                <w:color w:val="000000"/>
                <w:sz w:val="18"/>
                <w:szCs w:val="18"/>
              </w:rPr>
            </w:pPr>
            <w:r w:rsidRPr="00783883">
              <w:rPr>
                <w:rFonts w:cs="Arial"/>
                <w:color w:val="000000"/>
                <w:sz w:val="18"/>
                <w:szCs w:val="18"/>
              </w:rPr>
              <w:t>TG/197/2</w:t>
            </w:r>
          </w:p>
        </w:tc>
      </w:tr>
      <w:tr w:rsidR="006A5CEF" w:rsidRPr="00783883" w14:paraId="65EDD78E" w14:textId="77777777" w:rsidTr="00760531">
        <w:trPr>
          <w:trHeight w:val="255"/>
        </w:trPr>
        <w:tc>
          <w:tcPr>
            <w:tcW w:w="3150" w:type="dxa"/>
            <w:shd w:val="clear" w:color="auto" w:fill="auto"/>
            <w:noWrap/>
            <w:vAlign w:val="bottom"/>
            <w:hideMark/>
          </w:tcPr>
          <w:p w14:paraId="28B09547" w14:textId="77777777" w:rsidR="006A5CEF" w:rsidRPr="00783883" w:rsidRDefault="006A5CEF" w:rsidP="00EC62F6">
            <w:pPr>
              <w:jc w:val="left"/>
              <w:rPr>
                <w:rFonts w:cs="Arial"/>
                <w:color w:val="000000"/>
                <w:sz w:val="18"/>
                <w:szCs w:val="18"/>
              </w:rPr>
            </w:pPr>
            <w:r w:rsidRPr="00783883">
              <w:rPr>
                <w:rFonts w:cs="Arial"/>
                <w:color w:val="000000"/>
                <w:sz w:val="18"/>
                <w:szCs w:val="18"/>
              </w:rPr>
              <w:t>Echinacea</w:t>
            </w:r>
          </w:p>
        </w:tc>
        <w:tc>
          <w:tcPr>
            <w:tcW w:w="5125" w:type="dxa"/>
            <w:shd w:val="clear" w:color="auto" w:fill="auto"/>
            <w:noWrap/>
            <w:vAlign w:val="bottom"/>
            <w:hideMark/>
          </w:tcPr>
          <w:p w14:paraId="195B7D97" w14:textId="77777777" w:rsidR="006A5CEF" w:rsidRPr="00783883" w:rsidRDefault="006A5CEF" w:rsidP="00760531">
            <w:pPr>
              <w:rPr>
                <w:rFonts w:cs="Arial"/>
                <w:color w:val="000000"/>
                <w:sz w:val="18"/>
                <w:szCs w:val="18"/>
              </w:rPr>
            </w:pPr>
            <w:r w:rsidRPr="00783883">
              <w:rPr>
                <w:rFonts w:cs="Arial"/>
                <w:color w:val="000000"/>
                <w:sz w:val="18"/>
                <w:szCs w:val="18"/>
              </w:rPr>
              <w:t>TG/281/2</w:t>
            </w:r>
          </w:p>
        </w:tc>
      </w:tr>
      <w:tr w:rsidR="006A5CEF" w:rsidRPr="00783883" w14:paraId="1B20FD4E" w14:textId="77777777" w:rsidTr="00760531">
        <w:trPr>
          <w:trHeight w:val="255"/>
        </w:trPr>
        <w:tc>
          <w:tcPr>
            <w:tcW w:w="3150" w:type="dxa"/>
            <w:shd w:val="clear" w:color="auto" w:fill="auto"/>
            <w:noWrap/>
            <w:vAlign w:val="bottom"/>
            <w:hideMark/>
          </w:tcPr>
          <w:p w14:paraId="70734A49" w14:textId="77777777" w:rsidR="006A5CEF" w:rsidRPr="00783883" w:rsidRDefault="006A5CEF" w:rsidP="00EC62F6">
            <w:pPr>
              <w:jc w:val="left"/>
              <w:rPr>
                <w:rFonts w:cs="Arial"/>
                <w:color w:val="000000"/>
                <w:sz w:val="18"/>
                <w:szCs w:val="18"/>
              </w:rPr>
            </w:pPr>
            <w:r w:rsidRPr="00783883">
              <w:rPr>
                <w:rFonts w:cs="Arial"/>
                <w:color w:val="000000"/>
                <w:sz w:val="18"/>
                <w:szCs w:val="18"/>
              </w:rPr>
              <w:t>Banana</w:t>
            </w:r>
          </w:p>
        </w:tc>
        <w:tc>
          <w:tcPr>
            <w:tcW w:w="5125" w:type="dxa"/>
            <w:shd w:val="clear" w:color="auto" w:fill="auto"/>
            <w:noWrap/>
            <w:vAlign w:val="bottom"/>
            <w:hideMark/>
          </w:tcPr>
          <w:p w14:paraId="11F5BB59" w14:textId="77777777" w:rsidR="006A5CEF" w:rsidRPr="00783883" w:rsidRDefault="006A5CEF" w:rsidP="00760531">
            <w:pPr>
              <w:rPr>
                <w:rFonts w:cs="Arial"/>
                <w:color w:val="000000"/>
                <w:sz w:val="18"/>
                <w:szCs w:val="18"/>
              </w:rPr>
            </w:pPr>
            <w:r w:rsidRPr="00783883">
              <w:rPr>
                <w:rFonts w:cs="Arial"/>
                <w:color w:val="000000"/>
                <w:sz w:val="18"/>
                <w:szCs w:val="18"/>
              </w:rPr>
              <w:t>TG/123/4</w:t>
            </w:r>
          </w:p>
        </w:tc>
      </w:tr>
    </w:tbl>
    <w:p w14:paraId="5BA2671C" w14:textId="77777777" w:rsidR="006A5CEF" w:rsidRPr="00783883" w:rsidRDefault="006A5CEF" w:rsidP="006A5CEF">
      <w:pPr>
        <w:rPr>
          <w:rFonts w:cs="Arial"/>
        </w:rPr>
      </w:pPr>
    </w:p>
    <w:p w14:paraId="005A8BD8" w14:textId="77777777" w:rsidR="006A5CEF" w:rsidRPr="00783883" w:rsidRDefault="006A5CEF" w:rsidP="00783883">
      <w:r w:rsidRPr="00783883">
        <w:fldChar w:fldCharType="begin"/>
      </w:r>
      <w:r w:rsidRPr="00783883">
        <w:instrText xml:space="preserve"> AUTONUM  </w:instrText>
      </w:r>
      <w:r w:rsidRPr="00783883">
        <w:fldChar w:fldCharType="end"/>
      </w:r>
      <w:r w:rsidRPr="00783883">
        <w:tab/>
        <w:t>The coverage for China will be increased as follows:</w:t>
      </w:r>
    </w:p>
    <w:p w14:paraId="2CB39BD0" w14:textId="77777777" w:rsidR="006A5CEF" w:rsidRPr="00783883" w:rsidRDefault="006A5CEF" w:rsidP="006A5CEF">
      <w:pPr>
        <w:ind w:left="567"/>
        <w:rPr>
          <w:rFonts w:cs="Arial"/>
        </w:rPr>
      </w:pPr>
    </w:p>
    <w:tbl>
      <w:tblPr>
        <w:tblStyle w:val="TableGrid1"/>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2"/>
        <w:gridCol w:w="2160"/>
      </w:tblGrid>
      <w:tr w:rsidR="006A5CEF" w:rsidRPr="00783883" w14:paraId="1B68753F" w14:textId="77777777" w:rsidTr="00760531">
        <w:trPr>
          <w:cantSplit/>
          <w:tblHeader/>
        </w:trPr>
        <w:tc>
          <w:tcPr>
            <w:tcW w:w="1668" w:type="dxa"/>
            <w:shd w:val="clear" w:color="auto" w:fill="F2F2F2" w:themeFill="background1" w:themeFillShade="F2"/>
          </w:tcPr>
          <w:p w14:paraId="016D32D7"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Common Name</w:t>
            </w:r>
          </w:p>
        </w:tc>
        <w:tc>
          <w:tcPr>
            <w:tcW w:w="4482" w:type="dxa"/>
            <w:shd w:val="clear" w:color="auto" w:fill="F2F2F2" w:themeFill="background1" w:themeFillShade="F2"/>
          </w:tcPr>
          <w:p w14:paraId="55440D6A"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Botanical Name</w:t>
            </w:r>
          </w:p>
        </w:tc>
        <w:tc>
          <w:tcPr>
            <w:tcW w:w="2160" w:type="dxa"/>
            <w:shd w:val="clear" w:color="auto" w:fill="F2F2F2" w:themeFill="background1" w:themeFillShade="F2"/>
          </w:tcPr>
          <w:p w14:paraId="2EC374E6"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UPOV TG</w:t>
            </w:r>
          </w:p>
        </w:tc>
      </w:tr>
      <w:tr w:rsidR="006A5CEF" w:rsidRPr="00783883" w14:paraId="51B61A6B" w14:textId="77777777" w:rsidTr="00760531">
        <w:trPr>
          <w:cantSplit/>
        </w:trPr>
        <w:tc>
          <w:tcPr>
            <w:tcW w:w="1668" w:type="dxa"/>
          </w:tcPr>
          <w:p w14:paraId="1166B5A0"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Soya bean</w:t>
            </w:r>
          </w:p>
        </w:tc>
        <w:tc>
          <w:tcPr>
            <w:tcW w:w="4482" w:type="dxa"/>
          </w:tcPr>
          <w:p w14:paraId="2C527665"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Glycine max (L.) Merrill</w:t>
            </w:r>
          </w:p>
        </w:tc>
        <w:tc>
          <w:tcPr>
            <w:tcW w:w="2160" w:type="dxa"/>
          </w:tcPr>
          <w:p w14:paraId="7294CE2A"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TG/80/6</w:t>
            </w:r>
          </w:p>
        </w:tc>
      </w:tr>
      <w:tr w:rsidR="006A5CEF" w:rsidRPr="00783883" w14:paraId="2B79558D" w14:textId="77777777" w:rsidTr="00760531">
        <w:trPr>
          <w:cantSplit/>
        </w:trPr>
        <w:tc>
          <w:tcPr>
            <w:tcW w:w="1668" w:type="dxa"/>
            <w:hideMark/>
          </w:tcPr>
          <w:p w14:paraId="522049C5"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Kiwifruit</w:t>
            </w:r>
          </w:p>
        </w:tc>
        <w:tc>
          <w:tcPr>
            <w:tcW w:w="4482" w:type="dxa"/>
            <w:hideMark/>
          </w:tcPr>
          <w:p w14:paraId="3BBAEEAC"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 xml:space="preserve">Actinidia </w:t>
            </w:r>
            <w:proofErr w:type="spellStart"/>
            <w:r w:rsidRPr="00783883">
              <w:rPr>
                <w:rFonts w:cs="Arial"/>
                <w:bCs/>
                <w:color w:val="000000"/>
                <w:sz w:val="18"/>
                <w:szCs w:val="18"/>
              </w:rPr>
              <w:t>Lindl</w:t>
            </w:r>
            <w:proofErr w:type="spellEnd"/>
            <w:r w:rsidRPr="00783883">
              <w:rPr>
                <w:rFonts w:cs="Arial"/>
                <w:bCs/>
                <w:color w:val="000000"/>
                <w:sz w:val="18"/>
                <w:szCs w:val="18"/>
              </w:rPr>
              <w:t>.</w:t>
            </w:r>
          </w:p>
        </w:tc>
        <w:tc>
          <w:tcPr>
            <w:tcW w:w="2160" w:type="dxa"/>
            <w:hideMark/>
          </w:tcPr>
          <w:p w14:paraId="0D6309BD"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TG/98/7</w:t>
            </w:r>
          </w:p>
        </w:tc>
      </w:tr>
      <w:tr w:rsidR="006A5CEF" w:rsidRPr="00783883" w14:paraId="42CAAB90" w14:textId="77777777" w:rsidTr="00760531">
        <w:trPr>
          <w:cantSplit/>
        </w:trPr>
        <w:tc>
          <w:tcPr>
            <w:tcW w:w="1668" w:type="dxa"/>
            <w:hideMark/>
          </w:tcPr>
          <w:p w14:paraId="68D3DD69"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Sunflower</w:t>
            </w:r>
          </w:p>
        </w:tc>
        <w:tc>
          <w:tcPr>
            <w:tcW w:w="4482" w:type="dxa"/>
            <w:hideMark/>
          </w:tcPr>
          <w:p w14:paraId="22E1E129"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Helianthus annuus L.</w:t>
            </w:r>
          </w:p>
        </w:tc>
        <w:tc>
          <w:tcPr>
            <w:tcW w:w="2160" w:type="dxa"/>
            <w:hideMark/>
          </w:tcPr>
          <w:p w14:paraId="4E879778"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TG/81/6</w:t>
            </w:r>
          </w:p>
        </w:tc>
      </w:tr>
      <w:tr w:rsidR="006A5CEF" w:rsidRPr="00783883" w14:paraId="33545356" w14:textId="77777777" w:rsidTr="00760531">
        <w:trPr>
          <w:cantSplit/>
        </w:trPr>
        <w:tc>
          <w:tcPr>
            <w:tcW w:w="1668" w:type="dxa"/>
            <w:hideMark/>
          </w:tcPr>
          <w:p w14:paraId="74248C66"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Tomato</w:t>
            </w:r>
          </w:p>
        </w:tc>
        <w:tc>
          <w:tcPr>
            <w:tcW w:w="4482" w:type="dxa"/>
            <w:hideMark/>
          </w:tcPr>
          <w:p w14:paraId="392B2422"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 xml:space="preserve">Solanum </w:t>
            </w:r>
            <w:proofErr w:type="spellStart"/>
            <w:r w:rsidRPr="00783883">
              <w:rPr>
                <w:rFonts w:cs="Arial"/>
                <w:bCs/>
                <w:color w:val="000000"/>
                <w:sz w:val="18"/>
                <w:szCs w:val="18"/>
              </w:rPr>
              <w:t>lycopersicum</w:t>
            </w:r>
            <w:proofErr w:type="spellEnd"/>
            <w:r w:rsidRPr="00783883">
              <w:rPr>
                <w:rFonts w:cs="Arial"/>
                <w:bCs/>
                <w:color w:val="000000"/>
                <w:sz w:val="18"/>
                <w:szCs w:val="18"/>
              </w:rPr>
              <w:t xml:space="preserve"> L.</w:t>
            </w:r>
          </w:p>
        </w:tc>
        <w:tc>
          <w:tcPr>
            <w:tcW w:w="2160" w:type="dxa"/>
            <w:hideMark/>
          </w:tcPr>
          <w:p w14:paraId="47160897"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TG/44/11</w:t>
            </w:r>
          </w:p>
        </w:tc>
      </w:tr>
      <w:tr w:rsidR="006A5CEF" w:rsidRPr="00783883" w14:paraId="0C620961" w14:textId="77777777" w:rsidTr="00760531">
        <w:trPr>
          <w:cantSplit/>
        </w:trPr>
        <w:tc>
          <w:tcPr>
            <w:tcW w:w="1668" w:type="dxa"/>
            <w:hideMark/>
          </w:tcPr>
          <w:p w14:paraId="450DD2D9"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Hot pepper</w:t>
            </w:r>
          </w:p>
        </w:tc>
        <w:tc>
          <w:tcPr>
            <w:tcW w:w="4482" w:type="dxa"/>
            <w:hideMark/>
          </w:tcPr>
          <w:p w14:paraId="3E5EA90C"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Capsicum annuum L</w:t>
            </w:r>
          </w:p>
        </w:tc>
        <w:tc>
          <w:tcPr>
            <w:tcW w:w="2160" w:type="dxa"/>
            <w:hideMark/>
          </w:tcPr>
          <w:p w14:paraId="5087FF82"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TG/76/8</w:t>
            </w:r>
          </w:p>
        </w:tc>
      </w:tr>
      <w:tr w:rsidR="006A5CEF" w:rsidRPr="00783883" w14:paraId="44E101D1" w14:textId="77777777" w:rsidTr="00760531">
        <w:trPr>
          <w:cantSplit/>
        </w:trPr>
        <w:tc>
          <w:tcPr>
            <w:tcW w:w="1668" w:type="dxa"/>
            <w:hideMark/>
          </w:tcPr>
          <w:p w14:paraId="280E77FA"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Anthurium</w:t>
            </w:r>
          </w:p>
        </w:tc>
        <w:tc>
          <w:tcPr>
            <w:tcW w:w="4482" w:type="dxa"/>
            <w:hideMark/>
          </w:tcPr>
          <w:p w14:paraId="4E1D6BF7"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Anthurium Schott</w:t>
            </w:r>
          </w:p>
        </w:tc>
        <w:tc>
          <w:tcPr>
            <w:tcW w:w="2160" w:type="dxa"/>
            <w:hideMark/>
          </w:tcPr>
          <w:p w14:paraId="59C3BAC5"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TG/86/5</w:t>
            </w:r>
          </w:p>
        </w:tc>
      </w:tr>
      <w:tr w:rsidR="006A5CEF" w:rsidRPr="00783883" w14:paraId="29B27A7E" w14:textId="77777777" w:rsidTr="00760531">
        <w:trPr>
          <w:cantSplit/>
        </w:trPr>
        <w:tc>
          <w:tcPr>
            <w:tcW w:w="1668" w:type="dxa"/>
            <w:hideMark/>
          </w:tcPr>
          <w:p w14:paraId="070F7822" w14:textId="77777777" w:rsidR="006A5CEF" w:rsidRPr="00783883" w:rsidRDefault="006A5CEF" w:rsidP="00760531">
            <w:pPr>
              <w:jc w:val="left"/>
              <w:rPr>
                <w:rFonts w:cs="Arial"/>
                <w:bCs/>
                <w:color w:val="000000"/>
                <w:sz w:val="18"/>
                <w:szCs w:val="18"/>
              </w:rPr>
            </w:pPr>
            <w:proofErr w:type="spellStart"/>
            <w:r w:rsidRPr="00783883">
              <w:rPr>
                <w:rFonts w:cs="Arial"/>
                <w:bCs/>
                <w:color w:val="000000"/>
                <w:sz w:val="18"/>
                <w:szCs w:val="18"/>
              </w:rPr>
              <w:t>Guzmania</w:t>
            </w:r>
            <w:proofErr w:type="spellEnd"/>
          </w:p>
        </w:tc>
        <w:tc>
          <w:tcPr>
            <w:tcW w:w="4482" w:type="dxa"/>
            <w:hideMark/>
          </w:tcPr>
          <w:p w14:paraId="77807595" w14:textId="77777777" w:rsidR="006A5CEF" w:rsidRPr="00783883" w:rsidRDefault="006A5CEF" w:rsidP="00760531">
            <w:pPr>
              <w:jc w:val="left"/>
              <w:rPr>
                <w:rFonts w:cs="Arial"/>
                <w:bCs/>
                <w:color w:val="000000"/>
                <w:sz w:val="18"/>
                <w:szCs w:val="18"/>
              </w:rPr>
            </w:pPr>
            <w:proofErr w:type="spellStart"/>
            <w:r w:rsidRPr="00783883">
              <w:rPr>
                <w:rFonts w:cs="Arial"/>
                <w:bCs/>
                <w:color w:val="000000"/>
                <w:sz w:val="18"/>
                <w:szCs w:val="18"/>
              </w:rPr>
              <w:t>Guzmania</w:t>
            </w:r>
            <w:proofErr w:type="spellEnd"/>
            <w:r w:rsidRPr="00783883">
              <w:rPr>
                <w:rFonts w:cs="Arial"/>
                <w:bCs/>
                <w:color w:val="000000"/>
                <w:sz w:val="18"/>
                <w:szCs w:val="18"/>
              </w:rPr>
              <w:t xml:space="preserve"> Ruiz et Pav.</w:t>
            </w:r>
          </w:p>
        </w:tc>
        <w:tc>
          <w:tcPr>
            <w:tcW w:w="2160" w:type="dxa"/>
            <w:hideMark/>
          </w:tcPr>
          <w:p w14:paraId="162BCF0A"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TG/182/4</w:t>
            </w:r>
          </w:p>
        </w:tc>
      </w:tr>
      <w:tr w:rsidR="006A5CEF" w:rsidRPr="00783883" w14:paraId="6E73C3EC" w14:textId="77777777" w:rsidTr="00760531">
        <w:trPr>
          <w:cantSplit/>
        </w:trPr>
        <w:tc>
          <w:tcPr>
            <w:tcW w:w="1668" w:type="dxa"/>
            <w:hideMark/>
          </w:tcPr>
          <w:p w14:paraId="3F11EEAB"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Cucumber</w:t>
            </w:r>
          </w:p>
        </w:tc>
        <w:tc>
          <w:tcPr>
            <w:tcW w:w="4482" w:type="dxa"/>
            <w:hideMark/>
          </w:tcPr>
          <w:p w14:paraId="2DFDE71F"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Cucumis sativus L.</w:t>
            </w:r>
          </w:p>
        </w:tc>
        <w:tc>
          <w:tcPr>
            <w:tcW w:w="2160" w:type="dxa"/>
            <w:hideMark/>
          </w:tcPr>
          <w:p w14:paraId="0098514E"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TG/61/7</w:t>
            </w:r>
          </w:p>
        </w:tc>
      </w:tr>
      <w:tr w:rsidR="006A5CEF" w:rsidRPr="00783883" w14:paraId="4A307834" w14:textId="77777777" w:rsidTr="00760531">
        <w:trPr>
          <w:cantSplit/>
        </w:trPr>
        <w:tc>
          <w:tcPr>
            <w:tcW w:w="1668" w:type="dxa"/>
            <w:hideMark/>
          </w:tcPr>
          <w:p w14:paraId="6A30237A"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Melon</w:t>
            </w:r>
          </w:p>
        </w:tc>
        <w:tc>
          <w:tcPr>
            <w:tcW w:w="4482" w:type="dxa"/>
            <w:hideMark/>
          </w:tcPr>
          <w:p w14:paraId="53CDF688"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Cucumis melo L.</w:t>
            </w:r>
          </w:p>
        </w:tc>
        <w:tc>
          <w:tcPr>
            <w:tcW w:w="2160" w:type="dxa"/>
            <w:hideMark/>
          </w:tcPr>
          <w:p w14:paraId="1F7798DF"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TG/104/5</w:t>
            </w:r>
          </w:p>
        </w:tc>
      </w:tr>
      <w:tr w:rsidR="006A5CEF" w:rsidRPr="00783883" w14:paraId="1171C9CD" w14:textId="77777777" w:rsidTr="00760531">
        <w:trPr>
          <w:cantSplit/>
        </w:trPr>
        <w:tc>
          <w:tcPr>
            <w:tcW w:w="1668" w:type="dxa"/>
            <w:hideMark/>
          </w:tcPr>
          <w:p w14:paraId="408050E3" w14:textId="77777777" w:rsidR="006A5CEF" w:rsidRPr="00783883" w:rsidRDefault="006A5CEF" w:rsidP="00760531">
            <w:pPr>
              <w:jc w:val="left"/>
              <w:rPr>
                <w:rFonts w:cs="Arial"/>
                <w:bCs/>
                <w:color w:val="000000"/>
                <w:sz w:val="18"/>
                <w:szCs w:val="18"/>
              </w:rPr>
            </w:pPr>
            <w:proofErr w:type="spellStart"/>
            <w:r w:rsidRPr="00783883">
              <w:rPr>
                <w:rFonts w:cs="Arial"/>
                <w:bCs/>
                <w:color w:val="000000"/>
                <w:sz w:val="18"/>
                <w:szCs w:val="18"/>
              </w:rPr>
              <w:t>Morchella</w:t>
            </w:r>
            <w:proofErr w:type="spellEnd"/>
          </w:p>
        </w:tc>
        <w:tc>
          <w:tcPr>
            <w:tcW w:w="4482" w:type="dxa"/>
            <w:hideMark/>
          </w:tcPr>
          <w:p w14:paraId="15ABE0D2" w14:textId="77777777" w:rsidR="006A5CEF" w:rsidRPr="00783883" w:rsidRDefault="006A5CEF" w:rsidP="00760531">
            <w:pPr>
              <w:jc w:val="left"/>
              <w:rPr>
                <w:rFonts w:cs="Arial"/>
                <w:bCs/>
                <w:color w:val="000000"/>
                <w:sz w:val="18"/>
                <w:szCs w:val="18"/>
              </w:rPr>
            </w:pPr>
            <w:proofErr w:type="spellStart"/>
            <w:r w:rsidRPr="00783883">
              <w:rPr>
                <w:rFonts w:cs="Arial"/>
                <w:bCs/>
                <w:color w:val="000000"/>
                <w:sz w:val="18"/>
                <w:szCs w:val="18"/>
              </w:rPr>
              <w:t>Morchella</w:t>
            </w:r>
            <w:proofErr w:type="spellEnd"/>
            <w:r w:rsidRPr="00783883">
              <w:rPr>
                <w:rFonts w:cs="Arial"/>
                <w:bCs/>
                <w:color w:val="000000"/>
                <w:sz w:val="18"/>
                <w:szCs w:val="18"/>
              </w:rPr>
              <w:t xml:space="preserve"> Dill. ex Pers.</w:t>
            </w:r>
          </w:p>
        </w:tc>
        <w:tc>
          <w:tcPr>
            <w:tcW w:w="2160" w:type="dxa"/>
            <w:hideMark/>
          </w:tcPr>
          <w:p w14:paraId="7DDC8F48"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National TG</w:t>
            </w:r>
          </w:p>
        </w:tc>
      </w:tr>
    </w:tbl>
    <w:p w14:paraId="55576EB3" w14:textId="77777777" w:rsidR="006A5CEF" w:rsidRPr="00783883" w:rsidRDefault="006A5CEF" w:rsidP="006A5CEF"/>
    <w:p w14:paraId="163EAFD5" w14:textId="77777777" w:rsidR="006A5CEF" w:rsidRPr="00783883" w:rsidRDefault="006A5CEF" w:rsidP="00EC62F6">
      <w:pPr>
        <w:keepNext/>
        <w:rPr>
          <w:rFonts w:cs="Arial"/>
        </w:rPr>
      </w:pPr>
      <w:r w:rsidRPr="00783883">
        <w:rPr>
          <w:rFonts w:cs="Arial"/>
        </w:rPr>
        <w:lastRenderedPageBreak/>
        <w:fldChar w:fldCharType="begin"/>
      </w:r>
      <w:r w:rsidRPr="00783883">
        <w:rPr>
          <w:rFonts w:cs="Arial"/>
        </w:rPr>
        <w:instrText xml:space="preserve"> AUTONUM  </w:instrText>
      </w:r>
      <w:r w:rsidRPr="00783883">
        <w:rPr>
          <w:rFonts w:cs="Arial"/>
        </w:rPr>
        <w:fldChar w:fldCharType="end"/>
      </w:r>
      <w:r w:rsidRPr="00783883">
        <w:rPr>
          <w:rFonts w:cs="Arial"/>
        </w:rPr>
        <w:tab/>
        <w:t>The coverage for Morocco will be increased as follows:</w:t>
      </w:r>
    </w:p>
    <w:p w14:paraId="7DEC39F2" w14:textId="77777777" w:rsidR="006A5CEF" w:rsidRPr="00783883" w:rsidRDefault="006A5CEF" w:rsidP="00EC62F6">
      <w:pPr>
        <w:keepNext/>
      </w:pPr>
    </w:p>
    <w:tbl>
      <w:tblPr>
        <w:tblStyle w:val="TableGrid1"/>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5"/>
        <w:gridCol w:w="2157"/>
      </w:tblGrid>
      <w:tr w:rsidR="006A5CEF" w:rsidRPr="00783883" w14:paraId="4F7FCF1F" w14:textId="77777777" w:rsidTr="00760531">
        <w:trPr>
          <w:cantSplit/>
        </w:trPr>
        <w:tc>
          <w:tcPr>
            <w:tcW w:w="1668" w:type="dxa"/>
            <w:shd w:val="clear" w:color="auto" w:fill="F2F2F2" w:themeFill="background1" w:themeFillShade="F2"/>
          </w:tcPr>
          <w:p w14:paraId="6A77E243" w14:textId="77777777" w:rsidR="006A5CEF" w:rsidRPr="00783883" w:rsidRDefault="006A5CEF" w:rsidP="00EC62F6">
            <w:pPr>
              <w:keepNext/>
              <w:jc w:val="left"/>
              <w:rPr>
                <w:rFonts w:cs="Arial"/>
                <w:bCs/>
                <w:color w:val="000000"/>
                <w:sz w:val="18"/>
                <w:szCs w:val="18"/>
              </w:rPr>
            </w:pPr>
            <w:r w:rsidRPr="00783883">
              <w:rPr>
                <w:rFonts w:cs="Arial"/>
                <w:bCs/>
                <w:color w:val="000000"/>
                <w:sz w:val="18"/>
                <w:szCs w:val="18"/>
              </w:rPr>
              <w:t>Common Name</w:t>
            </w:r>
          </w:p>
        </w:tc>
        <w:tc>
          <w:tcPr>
            <w:tcW w:w="4485" w:type="dxa"/>
            <w:shd w:val="clear" w:color="auto" w:fill="F2F2F2" w:themeFill="background1" w:themeFillShade="F2"/>
          </w:tcPr>
          <w:p w14:paraId="14300D2B" w14:textId="77777777" w:rsidR="006A5CEF" w:rsidRPr="00783883" w:rsidRDefault="006A5CEF" w:rsidP="00EC62F6">
            <w:pPr>
              <w:keepNext/>
              <w:jc w:val="left"/>
              <w:rPr>
                <w:rFonts w:cs="Arial"/>
                <w:bCs/>
                <w:color w:val="000000"/>
                <w:sz w:val="18"/>
                <w:szCs w:val="18"/>
              </w:rPr>
            </w:pPr>
            <w:r w:rsidRPr="00783883">
              <w:rPr>
                <w:rFonts w:cs="Arial"/>
                <w:bCs/>
                <w:color w:val="000000"/>
                <w:sz w:val="18"/>
                <w:szCs w:val="18"/>
              </w:rPr>
              <w:t>Botanical Name</w:t>
            </w:r>
          </w:p>
        </w:tc>
        <w:tc>
          <w:tcPr>
            <w:tcW w:w="2157" w:type="dxa"/>
            <w:shd w:val="clear" w:color="auto" w:fill="F2F2F2" w:themeFill="background1" w:themeFillShade="F2"/>
          </w:tcPr>
          <w:p w14:paraId="1275E285" w14:textId="77777777" w:rsidR="006A5CEF" w:rsidRPr="00783883" w:rsidRDefault="006A5CEF" w:rsidP="00EC62F6">
            <w:pPr>
              <w:keepNext/>
              <w:jc w:val="left"/>
              <w:rPr>
                <w:rFonts w:cs="Arial"/>
                <w:bCs/>
                <w:color w:val="000000"/>
                <w:sz w:val="18"/>
                <w:szCs w:val="18"/>
              </w:rPr>
            </w:pPr>
            <w:r w:rsidRPr="00783883">
              <w:rPr>
                <w:rFonts w:cs="Arial"/>
                <w:bCs/>
                <w:color w:val="000000"/>
                <w:sz w:val="18"/>
                <w:szCs w:val="18"/>
              </w:rPr>
              <w:t>UPOV TG</w:t>
            </w:r>
          </w:p>
        </w:tc>
      </w:tr>
      <w:tr w:rsidR="006A5CEF" w:rsidRPr="00783883" w14:paraId="01273981" w14:textId="77777777" w:rsidTr="00760531">
        <w:trPr>
          <w:cantSplit/>
        </w:trPr>
        <w:tc>
          <w:tcPr>
            <w:tcW w:w="1668" w:type="dxa"/>
          </w:tcPr>
          <w:p w14:paraId="7539CB0D"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French Bean</w:t>
            </w:r>
          </w:p>
        </w:tc>
        <w:tc>
          <w:tcPr>
            <w:tcW w:w="4485" w:type="dxa"/>
          </w:tcPr>
          <w:p w14:paraId="452F960D"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Phaseolus vulgaris L.</w:t>
            </w:r>
          </w:p>
        </w:tc>
        <w:tc>
          <w:tcPr>
            <w:tcW w:w="2157" w:type="dxa"/>
          </w:tcPr>
          <w:p w14:paraId="4D9C52F4"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TG/12/9 Rev.2</w:t>
            </w:r>
          </w:p>
        </w:tc>
      </w:tr>
      <w:tr w:rsidR="006A5CEF" w:rsidRPr="00783883" w14:paraId="6A23CE0D" w14:textId="77777777" w:rsidTr="00760531">
        <w:trPr>
          <w:cantSplit/>
        </w:trPr>
        <w:tc>
          <w:tcPr>
            <w:tcW w:w="1668" w:type="dxa"/>
          </w:tcPr>
          <w:p w14:paraId="58D5BBB0"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Hot pepper</w:t>
            </w:r>
          </w:p>
        </w:tc>
        <w:tc>
          <w:tcPr>
            <w:tcW w:w="4485" w:type="dxa"/>
          </w:tcPr>
          <w:p w14:paraId="1A8E4720"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Capsicum annuum L</w:t>
            </w:r>
          </w:p>
        </w:tc>
        <w:tc>
          <w:tcPr>
            <w:tcW w:w="2157" w:type="dxa"/>
          </w:tcPr>
          <w:p w14:paraId="5F4B630D"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TG/76/8</w:t>
            </w:r>
          </w:p>
        </w:tc>
      </w:tr>
      <w:tr w:rsidR="006A5CEF" w:rsidRPr="00783883" w14:paraId="052E8ECB" w14:textId="77777777" w:rsidTr="00760531">
        <w:trPr>
          <w:cantSplit/>
        </w:trPr>
        <w:tc>
          <w:tcPr>
            <w:tcW w:w="1668" w:type="dxa"/>
            <w:hideMark/>
          </w:tcPr>
          <w:p w14:paraId="7AA4AAE0"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Lettuce</w:t>
            </w:r>
          </w:p>
        </w:tc>
        <w:tc>
          <w:tcPr>
            <w:tcW w:w="4485" w:type="dxa"/>
            <w:hideMark/>
          </w:tcPr>
          <w:p w14:paraId="1A3C51A2" w14:textId="77777777" w:rsidR="006A5CEF" w:rsidRPr="00783883" w:rsidRDefault="006A5CEF" w:rsidP="00760531">
            <w:pPr>
              <w:jc w:val="left"/>
              <w:rPr>
                <w:rFonts w:cs="Arial"/>
                <w:bCs/>
                <w:color w:val="000000"/>
                <w:sz w:val="18"/>
                <w:szCs w:val="18"/>
              </w:rPr>
            </w:pPr>
            <w:proofErr w:type="spellStart"/>
            <w:r w:rsidRPr="00783883">
              <w:rPr>
                <w:rFonts w:cs="Arial"/>
                <w:bCs/>
                <w:color w:val="000000"/>
                <w:sz w:val="18"/>
                <w:szCs w:val="18"/>
              </w:rPr>
              <w:t>Lactuca</w:t>
            </w:r>
            <w:proofErr w:type="spellEnd"/>
            <w:r w:rsidRPr="00783883">
              <w:rPr>
                <w:rFonts w:cs="Arial"/>
                <w:bCs/>
                <w:color w:val="000000"/>
                <w:sz w:val="18"/>
                <w:szCs w:val="18"/>
              </w:rPr>
              <w:t xml:space="preserve"> sativa L.</w:t>
            </w:r>
          </w:p>
        </w:tc>
        <w:tc>
          <w:tcPr>
            <w:tcW w:w="2157" w:type="dxa"/>
            <w:hideMark/>
          </w:tcPr>
          <w:p w14:paraId="171469E1"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TG/13/x</w:t>
            </w:r>
          </w:p>
        </w:tc>
      </w:tr>
      <w:tr w:rsidR="006A5CEF" w:rsidRPr="00783883" w14:paraId="63CE3096" w14:textId="77777777" w:rsidTr="00760531">
        <w:trPr>
          <w:cantSplit/>
        </w:trPr>
        <w:tc>
          <w:tcPr>
            <w:tcW w:w="1668" w:type="dxa"/>
          </w:tcPr>
          <w:p w14:paraId="6628C21C" w14:textId="77777777" w:rsidR="006A5CEF" w:rsidRPr="00783883" w:rsidRDefault="006A5CEF" w:rsidP="00760531">
            <w:pPr>
              <w:jc w:val="left"/>
              <w:rPr>
                <w:rFonts w:cs="Arial"/>
                <w:bCs/>
                <w:color w:val="000000"/>
                <w:sz w:val="18"/>
                <w:szCs w:val="18"/>
              </w:rPr>
            </w:pPr>
            <w:r w:rsidRPr="00783883">
              <w:rPr>
                <w:sz w:val="18"/>
                <w:szCs w:val="18"/>
              </w:rPr>
              <w:t>Squash</w:t>
            </w:r>
          </w:p>
        </w:tc>
        <w:tc>
          <w:tcPr>
            <w:tcW w:w="4485" w:type="dxa"/>
          </w:tcPr>
          <w:p w14:paraId="44AB8723" w14:textId="77777777" w:rsidR="006A5CEF" w:rsidRPr="00783883" w:rsidRDefault="006A5CEF" w:rsidP="00760531">
            <w:pPr>
              <w:jc w:val="left"/>
              <w:rPr>
                <w:rFonts w:cs="Arial"/>
                <w:bCs/>
                <w:color w:val="000000"/>
                <w:sz w:val="18"/>
                <w:szCs w:val="18"/>
              </w:rPr>
            </w:pPr>
            <w:r w:rsidRPr="00783883">
              <w:rPr>
                <w:sz w:val="18"/>
                <w:szCs w:val="18"/>
              </w:rPr>
              <w:t>Cucurbita pepo L.</w:t>
            </w:r>
          </w:p>
        </w:tc>
        <w:tc>
          <w:tcPr>
            <w:tcW w:w="2157" w:type="dxa"/>
          </w:tcPr>
          <w:p w14:paraId="036C10D3"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TG/119/4 Corr.2</w:t>
            </w:r>
          </w:p>
        </w:tc>
      </w:tr>
      <w:tr w:rsidR="006A5CEF" w:rsidRPr="00783883" w14:paraId="77419098" w14:textId="77777777" w:rsidTr="00760531">
        <w:trPr>
          <w:cantSplit/>
        </w:trPr>
        <w:tc>
          <w:tcPr>
            <w:tcW w:w="1668" w:type="dxa"/>
          </w:tcPr>
          <w:p w14:paraId="782AE4B2"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Tomato</w:t>
            </w:r>
          </w:p>
        </w:tc>
        <w:tc>
          <w:tcPr>
            <w:tcW w:w="4485" w:type="dxa"/>
          </w:tcPr>
          <w:p w14:paraId="20948AAF"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 xml:space="preserve">Solanum </w:t>
            </w:r>
            <w:proofErr w:type="spellStart"/>
            <w:r w:rsidRPr="00783883">
              <w:rPr>
                <w:rFonts w:cs="Arial"/>
                <w:bCs/>
                <w:color w:val="000000"/>
                <w:sz w:val="18"/>
                <w:szCs w:val="18"/>
              </w:rPr>
              <w:t>lycopersicum</w:t>
            </w:r>
            <w:proofErr w:type="spellEnd"/>
            <w:r w:rsidRPr="00783883">
              <w:rPr>
                <w:rFonts w:cs="Arial"/>
                <w:bCs/>
                <w:color w:val="000000"/>
                <w:sz w:val="18"/>
                <w:szCs w:val="18"/>
              </w:rPr>
              <w:t xml:space="preserve"> L.</w:t>
            </w:r>
          </w:p>
        </w:tc>
        <w:tc>
          <w:tcPr>
            <w:tcW w:w="2157" w:type="dxa"/>
          </w:tcPr>
          <w:p w14:paraId="7D992586"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TG/44/11</w:t>
            </w:r>
          </w:p>
        </w:tc>
      </w:tr>
      <w:tr w:rsidR="006A5CEF" w:rsidRPr="00783883" w14:paraId="77E38C86" w14:textId="77777777" w:rsidTr="00760531">
        <w:trPr>
          <w:cantSplit/>
        </w:trPr>
        <w:tc>
          <w:tcPr>
            <w:tcW w:w="1668" w:type="dxa"/>
          </w:tcPr>
          <w:p w14:paraId="29550E6E"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Tomato Rootstocks</w:t>
            </w:r>
          </w:p>
        </w:tc>
        <w:tc>
          <w:tcPr>
            <w:tcW w:w="4485" w:type="dxa"/>
          </w:tcPr>
          <w:p w14:paraId="3F176B80"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 xml:space="preserve">Solanum </w:t>
            </w:r>
            <w:proofErr w:type="spellStart"/>
            <w:r w:rsidRPr="00783883">
              <w:rPr>
                <w:rFonts w:cs="Arial"/>
                <w:bCs/>
                <w:color w:val="000000"/>
                <w:sz w:val="18"/>
                <w:szCs w:val="18"/>
              </w:rPr>
              <w:t>habrochaites</w:t>
            </w:r>
            <w:proofErr w:type="spellEnd"/>
            <w:r w:rsidRPr="00783883">
              <w:rPr>
                <w:rFonts w:cs="Arial"/>
                <w:bCs/>
                <w:color w:val="000000"/>
                <w:sz w:val="18"/>
                <w:szCs w:val="18"/>
              </w:rPr>
              <w:t xml:space="preserve"> S. Knapp &amp; D.M. Spooner;</w:t>
            </w:r>
          </w:p>
          <w:p w14:paraId="0083E9AA"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 xml:space="preserve">Solanum </w:t>
            </w:r>
            <w:proofErr w:type="spellStart"/>
            <w:r w:rsidRPr="00783883">
              <w:rPr>
                <w:rFonts w:cs="Arial"/>
                <w:bCs/>
                <w:color w:val="000000"/>
                <w:sz w:val="18"/>
                <w:szCs w:val="18"/>
              </w:rPr>
              <w:t>lycopersicum</w:t>
            </w:r>
            <w:proofErr w:type="spellEnd"/>
            <w:r w:rsidRPr="00783883">
              <w:rPr>
                <w:rFonts w:cs="Arial"/>
                <w:bCs/>
                <w:color w:val="000000"/>
                <w:sz w:val="18"/>
                <w:szCs w:val="18"/>
              </w:rPr>
              <w:t xml:space="preserve"> L. x Solanum </w:t>
            </w:r>
            <w:proofErr w:type="spellStart"/>
            <w:r w:rsidRPr="00783883">
              <w:rPr>
                <w:rFonts w:cs="Arial"/>
                <w:bCs/>
                <w:color w:val="000000"/>
                <w:sz w:val="18"/>
                <w:szCs w:val="18"/>
              </w:rPr>
              <w:t>habrochaites</w:t>
            </w:r>
            <w:proofErr w:type="spellEnd"/>
            <w:r w:rsidRPr="00783883">
              <w:rPr>
                <w:rFonts w:cs="Arial"/>
                <w:bCs/>
                <w:color w:val="000000"/>
                <w:sz w:val="18"/>
                <w:szCs w:val="18"/>
              </w:rPr>
              <w:t xml:space="preserve"> S.</w:t>
            </w:r>
          </w:p>
          <w:p w14:paraId="5FA7E244"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Knapp &amp; D.M. Spooner;</w:t>
            </w:r>
          </w:p>
          <w:p w14:paraId="46A03DCB"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 xml:space="preserve">Solanum </w:t>
            </w:r>
            <w:proofErr w:type="spellStart"/>
            <w:r w:rsidRPr="00783883">
              <w:rPr>
                <w:rFonts w:cs="Arial"/>
                <w:bCs/>
                <w:color w:val="000000"/>
                <w:sz w:val="18"/>
                <w:szCs w:val="18"/>
              </w:rPr>
              <w:t>lycopersicum</w:t>
            </w:r>
            <w:proofErr w:type="spellEnd"/>
            <w:r w:rsidRPr="00783883">
              <w:rPr>
                <w:rFonts w:cs="Arial"/>
                <w:bCs/>
                <w:color w:val="000000"/>
                <w:sz w:val="18"/>
                <w:szCs w:val="18"/>
              </w:rPr>
              <w:t xml:space="preserve"> L. x</w:t>
            </w:r>
          </w:p>
          <w:p w14:paraId="0C6F7A0D"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 xml:space="preserve">Solanum </w:t>
            </w:r>
            <w:proofErr w:type="spellStart"/>
            <w:r w:rsidRPr="00783883">
              <w:rPr>
                <w:rFonts w:cs="Arial"/>
                <w:bCs/>
                <w:color w:val="000000"/>
                <w:sz w:val="18"/>
                <w:szCs w:val="18"/>
              </w:rPr>
              <w:t>peruvianum</w:t>
            </w:r>
            <w:proofErr w:type="spellEnd"/>
            <w:r w:rsidRPr="00783883">
              <w:rPr>
                <w:rFonts w:cs="Arial"/>
                <w:bCs/>
                <w:color w:val="000000"/>
                <w:sz w:val="18"/>
                <w:szCs w:val="18"/>
              </w:rPr>
              <w:t xml:space="preserve"> (L.) Mill.;</w:t>
            </w:r>
          </w:p>
          <w:p w14:paraId="2BAA0E61"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 xml:space="preserve">Solanum </w:t>
            </w:r>
            <w:proofErr w:type="spellStart"/>
            <w:r w:rsidRPr="00783883">
              <w:rPr>
                <w:rFonts w:cs="Arial"/>
                <w:bCs/>
                <w:color w:val="000000"/>
                <w:sz w:val="18"/>
                <w:szCs w:val="18"/>
              </w:rPr>
              <w:t>lycopersicum</w:t>
            </w:r>
            <w:proofErr w:type="spellEnd"/>
            <w:r w:rsidRPr="00783883">
              <w:rPr>
                <w:rFonts w:cs="Arial"/>
                <w:bCs/>
                <w:color w:val="000000"/>
                <w:sz w:val="18"/>
                <w:szCs w:val="18"/>
              </w:rPr>
              <w:t xml:space="preserve"> L. x</w:t>
            </w:r>
          </w:p>
          <w:p w14:paraId="35F667EB"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 xml:space="preserve">Solanum </w:t>
            </w:r>
            <w:proofErr w:type="spellStart"/>
            <w:r w:rsidRPr="00783883">
              <w:rPr>
                <w:rFonts w:cs="Arial"/>
                <w:bCs/>
                <w:color w:val="000000"/>
                <w:sz w:val="18"/>
                <w:szCs w:val="18"/>
              </w:rPr>
              <w:t>cheesmaniae</w:t>
            </w:r>
            <w:proofErr w:type="spellEnd"/>
            <w:r w:rsidRPr="00783883">
              <w:rPr>
                <w:rFonts w:cs="Arial"/>
                <w:bCs/>
                <w:color w:val="000000"/>
                <w:sz w:val="18"/>
                <w:szCs w:val="18"/>
              </w:rPr>
              <w:t xml:space="preserve"> (L. Ridley) </w:t>
            </w:r>
            <w:proofErr w:type="spellStart"/>
            <w:r w:rsidRPr="00783883">
              <w:rPr>
                <w:rFonts w:cs="Arial"/>
                <w:bCs/>
                <w:color w:val="000000"/>
                <w:sz w:val="18"/>
                <w:szCs w:val="18"/>
              </w:rPr>
              <w:t>Fosberg</w:t>
            </w:r>
            <w:proofErr w:type="spellEnd"/>
            <w:r w:rsidRPr="00783883">
              <w:rPr>
                <w:rFonts w:cs="Arial"/>
                <w:bCs/>
                <w:color w:val="000000"/>
                <w:sz w:val="18"/>
                <w:szCs w:val="18"/>
              </w:rPr>
              <w:t>;</w:t>
            </w:r>
          </w:p>
          <w:p w14:paraId="48FD838E"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 xml:space="preserve">Solanum </w:t>
            </w:r>
            <w:proofErr w:type="spellStart"/>
            <w:r w:rsidRPr="00783883">
              <w:rPr>
                <w:rFonts w:cs="Arial"/>
                <w:bCs/>
                <w:color w:val="000000"/>
                <w:sz w:val="18"/>
                <w:szCs w:val="18"/>
              </w:rPr>
              <w:t>pimpinellifolium</w:t>
            </w:r>
            <w:proofErr w:type="spellEnd"/>
            <w:r w:rsidRPr="00783883">
              <w:rPr>
                <w:rFonts w:cs="Arial"/>
                <w:bCs/>
                <w:color w:val="000000"/>
                <w:sz w:val="18"/>
                <w:szCs w:val="18"/>
              </w:rPr>
              <w:t xml:space="preserve"> L. x Solanum </w:t>
            </w:r>
            <w:proofErr w:type="spellStart"/>
            <w:r w:rsidRPr="00783883">
              <w:rPr>
                <w:rFonts w:cs="Arial"/>
                <w:bCs/>
                <w:color w:val="000000"/>
                <w:sz w:val="18"/>
                <w:szCs w:val="18"/>
              </w:rPr>
              <w:t>habrochaites</w:t>
            </w:r>
            <w:proofErr w:type="spellEnd"/>
          </w:p>
          <w:p w14:paraId="40ACA89E"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S. Knapp &amp; D.M. Spooner</w:t>
            </w:r>
          </w:p>
        </w:tc>
        <w:tc>
          <w:tcPr>
            <w:tcW w:w="2157" w:type="dxa"/>
          </w:tcPr>
          <w:p w14:paraId="3ACD7A8F" w14:textId="77777777" w:rsidR="006A5CEF" w:rsidRPr="00783883" w:rsidRDefault="006A5CEF" w:rsidP="00760531">
            <w:pPr>
              <w:jc w:val="left"/>
              <w:rPr>
                <w:rFonts w:cs="Arial"/>
                <w:bCs/>
                <w:color w:val="000000"/>
                <w:sz w:val="18"/>
                <w:szCs w:val="18"/>
              </w:rPr>
            </w:pPr>
            <w:r w:rsidRPr="00783883">
              <w:rPr>
                <w:rFonts w:cs="Arial"/>
                <w:bCs/>
                <w:color w:val="000000"/>
                <w:sz w:val="18"/>
                <w:szCs w:val="18"/>
              </w:rPr>
              <w:t>TG/294/1 Rev.3</w:t>
            </w:r>
          </w:p>
        </w:tc>
      </w:tr>
    </w:tbl>
    <w:p w14:paraId="6F92E2F1" w14:textId="77777777" w:rsidR="006A5CEF" w:rsidRPr="00783883" w:rsidRDefault="006A5CEF" w:rsidP="006A5CEF"/>
    <w:p w14:paraId="711937E6" w14:textId="77777777" w:rsidR="006A5CEF" w:rsidRPr="00783883" w:rsidRDefault="006A5CEF" w:rsidP="006A5CEF">
      <w:pPr>
        <w:rPr>
          <w:rFonts w:cs="Arial"/>
        </w:rPr>
      </w:pPr>
      <w:r w:rsidRPr="00783883">
        <w:rPr>
          <w:rFonts w:cs="Arial"/>
        </w:rPr>
        <w:fldChar w:fldCharType="begin"/>
      </w:r>
      <w:r w:rsidRPr="00783883">
        <w:rPr>
          <w:rFonts w:cs="Arial"/>
        </w:rPr>
        <w:instrText xml:space="preserve"> AUTONUM  </w:instrText>
      </w:r>
      <w:r w:rsidRPr="00783883">
        <w:rPr>
          <w:rFonts w:cs="Arial"/>
        </w:rPr>
        <w:fldChar w:fldCharType="end"/>
      </w:r>
      <w:r w:rsidRPr="00783883">
        <w:rPr>
          <w:rFonts w:cs="Arial"/>
        </w:rPr>
        <w:tab/>
        <w:t>The coverage for Serbia will be increased to include lettuce (</w:t>
      </w:r>
      <w:proofErr w:type="spellStart"/>
      <w:r w:rsidRPr="00783883">
        <w:rPr>
          <w:rFonts w:cs="Arial"/>
        </w:rPr>
        <w:t>Lactuca</w:t>
      </w:r>
      <w:proofErr w:type="spellEnd"/>
      <w:r w:rsidRPr="00783883">
        <w:rPr>
          <w:rFonts w:cs="Arial"/>
        </w:rPr>
        <w:t xml:space="preserve"> sativa L.) and potato (</w:t>
      </w:r>
      <w:r w:rsidRPr="00783883">
        <w:rPr>
          <w:rFonts w:cs="Arial"/>
          <w:shd w:val="clear" w:color="auto" w:fill="FFFFFF"/>
        </w:rPr>
        <w:t>Solanum tuberosum L.</w:t>
      </w:r>
      <w:r w:rsidRPr="00783883">
        <w:rPr>
          <w:rFonts w:cs="Arial"/>
        </w:rPr>
        <w:t xml:space="preserve">). </w:t>
      </w:r>
    </w:p>
    <w:p w14:paraId="6F827899" w14:textId="77777777" w:rsidR="006A5CEF" w:rsidRPr="00783883" w:rsidRDefault="006A5CEF" w:rsidP="006A5CEF">
      <w:pPr>
        <w:rPr>
          <w:rFonts w:cs="Arial"/>
        </w:rPr>
      </w:pPr>
    </w:p>
    <w:p w14:paraId="7B598422" w14:textId="77777777" w:rsidR="006A5CEF" w:rsidRPr="00783883" w:rsidRDefault="006A5CEF" w:rsidP="00C52534">
      <w:pPr>
        <w:pStyle w:val="Heading4"/>
        <w:rPr>
          <w:lang w:val="en-US"/>
        </w:rPr>
      </w:pPr>
      <w:bookmarkStart w:id="91" w:name="_Toc84968149"/>
      <w:bookmarkStart w:id="92" w:name="_Toc85055500"/>
      <w:bookmarkStart w:id="93" w:name="_Toc147156308"/>
      <w:r w:rsidRPr="00783883">
        <w:rPr>
          <w:lang w:val="en-US"/>
        </w:rPr>
        <w:t>Functionalities</w:t>
      </w:r>
      <w:bookmarkEnd w:id="91"/>
      <w:bookmarkEnd w:id="92"/>
      <w:bookmarkEnd w:id="93"/>
    </w:p>
    <w:p w14:paraId="342F049D" w14:textId="77777777" w:rsidR="006A5CEF" w:rsidRPr="00783883" w:rsidRDefault="006A5CEF" w:rsidP="006A5CEF">
      <w:pPr>
        <w:keepNext/>
        <w:rPr>
          <w:rFonts w:cs="Arial"/>
        </w:rPr>
      </w:pPr>
    </w:p>
    <w:p w14:paraId="0AD0C30B" w14:textId="77777777" w:rsidR="006A5CEF" w:rsidRPr="00783883" w:rsidRDefault="006A5CEF" w:rsidP="006A5CEF">
      <w:pPr>
        <w:keepNext/>
        <w:rPr>
          <w:rFonts w:cs="Arial"/>
        </w:rPr>
      </w:pPr>
      <w:r w:rsidRPr="00783883">
        <w:rPr>
          <w:rFonts w:cs="Arial"/>
        </w:rPr>
        <w:fldChar w:fldCharType="begin"/>
      </w:r>
      <w:r w:rsidRPr="00783883">
        <w:rPr>
          <w:rFonts w:cs="Arial"/>
        </w:rPr>
        <w:instrText xml:space="preserve"> AUTONUM  </w:instrText>
      </w:r>
      <w:r w:rsidRPr="00783883">
        <w:rPr>
          <w:rFonts w:cs="Arial"/>
        </w:rPr>
        <w:fldChar w:fldCharType="end"/>
      </w:r>
      <w:r w:rsidRPr="00783883">
        <w:rPr>
          <w:rFonts w:cs="Arial"/>
        </w:rPr>
        <w:tab/>
        <w:t>The following functionalities are planned to be introduced in Version 2.10:</w:t>
      </w:r>
    </w:p>
    <w:p w14:paraId="05D745D5" w14:textId="77777777" w:rsidR="006A5CEF" w:rsidRPr="00783883" w:rsidRDefault="006A5CEF" w:rsidP="006A5CEF">
      <w:pPr>
        <w:rPr>
          <w:rFonts w:cs="Arial"/>
          <w:sz w:val="18"/>
        </w:rPr>
      </w:pPr>
    </w:p>
    <w:p w14:paraId="2E9E9EC6" w14:textId="77777777" w:rsidR="006A5CEF" w:rsidRPr="00783883" w:rsidRDefault="006A5CEF" w:rsidP="006A5CEF">
      <w:pPr>
        <w:pStyle w:val="ListParagraph"/>
        <w:numPr>
          <w:ilvl w:val="0"/>
          <w:numId w:val="7"/>
        </w:numPr>
        <w:ind w:left="907" w:hanging="340"/>
        <w:rPr>
          <w:rFonts w:ascii="Arial" w:hAnsi="Arial" w:cs="Arial"/>
          <w:sz w:val="20"/>
          <w:szCs w:val="20"/>
          <w:lang w:val="en-US"/>
        </w:rPr>
      </w:pPr>
      <w:r w:rsidRPr="00783883">
        <w:rPr>
          <w:rFonts w:ascii="Arial" w:hAnsi="Arial" w:cs="Arial"/>
          <w:sz w:val="20"/>
          <w:szCs w:val="20"/>
          <w:lang w:val="en-US"/>
        </w:rPr>
        <w:t>Restriction on the selection of crops for National listing according to the list provided by the authority: (United Kingdom; and the Kingdom of the Netherlands);</w:t>
      </w:r>
    </w:p>
    <w:p w14:paraId="163DD3B8" w14:textId="77777777" w:rsidR="006A5CEF" w:rsidRPr="00783883" w:rsidRDefault="006A5CEF" w:rsidP="006A5CEF">
      <w:pPr>
        <w:pStyle w:val="ListParagraph"/>
        <w:numPr>
          <w:ilvl w:val="0"/>
          <w:numId w:val="7"/>
        </w:numPr>
        <w:ind w:left="907" w:hanging="340"/>
        <w:rPr>
          <w:rFonts w:ascii="Arial" w:hAnsi="Arial" w:cs="Arial"/>
          <w:sz w:val="20"/>
          <w:szCs w:val="20"/>
          <w:lang w:val="en-US"/>
        </w:rPr>
      </w:pPr>
      <w:r w:rsidRPr="00783883">
        <w:rPr>
          <w:rFonts w:ascii="Arial" w:hAnsi="Arial" w:cs="Arial"/>
          <w:sz w:val="20"/>
          <w:szCs w:val="20"/>
          <w:lang w:val="en-US"/>
        </w:rPr>
        <w:t>Bulk invoice upon request;</w:t>
      </w:r>
    </w:p>
    <w:p w14:paraId="5CEFFFC0" w14:textId="77777777" w:rsidR="006A5CEF" w:rsidRPr="00783883" w:rsidRDefault="006A5CEF" w:rsidP="006A5CEF">
      <w:pPr>
        <w:pStyle w:val="ListParagraph"/>
        <w:numPr>
          <w:ilvl w:val="0"/>
          <w:numId w:val="7"/>
        </w:numPr>
        <w:ind w:left="907" w:hanging="340"/>
        <w:rPr>
          <w:rFonts w:ascii="Arial" w:hAnsi="Arial" w:cs="Arial"/>
          <w:sz w:val="20"/>
          <w:szCs w:val="20"/>
          <w:lang w:val="en-US"/>
        </w:rPr>
      </w:pPr>
      <w:r w:rsidRPr="00783883">
        <w:rPr>
          <w:rFonts w:ascii="Arial" w:hAnsi="Arial" w:cs="Arial"/>
          <w:sz w:val="20"/>
          <w:szCs w:val="20"/>
          <w:lang w:val="en-US"/>
        </w:rPr>
        <w:t>Receive notification / alert when a change is made to the application form and the technical questionnaire for the United Kingdom; and</w:t>
      </w:r>
    </w:p>
    <w:p w14:paraId="7E3354A5" w14:textId="77777777" w:rsidR="006A5CEF" w:rsidRPr="00D64B67" w:rsidRDefault="006A5CEF" w:rsidP="006A5CEF">
      <w:pPr>
        <w:pStyle w:val="ListParagraph"/>
        <w:numPr>
          <w:ilvl w:val="0"/>
          <w:numId w:val="12"/>
        </w:numPr>
        <w:contextualSpacing/>
        <w:rPr>
          <w:sz w:val="20"/>
          <w:lang w:val="en-US"/>
        </w:rPr>
      </w:pPr>
      <w:r w:rsidRPr="00783883">
        <w:rPr>
          <w:rFonts w:ascii="Arial" w:hAnsi="Arial" w:cs="Arial"/>
          <w:sz w:val="20"/>
          <w:szCs w:val="20"/>
          <w:lang w:val="en-US"/>
        </w:rPr>
        <w:t xml:space="preserve">PDF accessibility: </w:t>
      </w:r>
    </w:p>
    <w:p w14:paraId="12432D5D" w14:textId="77777777" w:rsidR="006A5CEF" w:rsidRPr="00783883" w:rsidRDefault="006A5CEF" w:rsidP="006A5CEF">
      <w:pPr>
        <w:pStyle w:val="ListParagraph"/>
        <w:numPr>
          <w:ilvl w:val="1"/>
          <w:numId w:val="13"/>
        </w:numPr>
        <w:contextualSpacing/>
        <w:rPr>
          <w:rFonts w:ascii="Arial" w:hAnsi="Arial" w:cs="Arial"/>
          <w:sz w:val="20"/>
          <w:szCs w:val="20"/>
          <w:lang w:val="en-US"/>
        </w:rPr>
      </w:pPr>
      <w:r w:rsidRPr="00783883">
        <w:rPr>
          <w:rFonts w:ascii="Arial" w:hAnsi="Arial" w:cs="Arial"/>
          <w:sz w:val="20"/>
          <w:szCs w:val="20"/>
          <w:lang w:val="en-US"/>
        </w:rPr>
        <w:t>Add document’s title and language as properties</w:t>
      </w:r>
    </w:p>
    <w:p w14:paraId="36300028" w14:textId="77777777" w:rsidR="006A5CEF" w:rsidRPr="00783883" w:rsidRDefault="006A5CEF" w:rsidP="006A5CEF">
      <w:pPr>
        <w:pStyle w:val="ListParagraph"/>
        <w:numPr>
          <w:ilvl w:val="2"/>
          <w:numId w:val="13"/>
        </w:numPr>
        <w:contextualSpacing/>
        <w:rPr>
          <w:rFonts w:ascii="Arial" w:hAnsi="Arial" w:cs="Arial"/>
          <w:sz w:val="20"/>
          <w:szCs w:val="20"/>
          <w:lang w:val="en-US"/>
        </w:rPr>
      </w:pPr>
      <w:r w:rsidRPr="00783883">
        <w:rPr>
          <w:rFonts w:ascii="Arial" w:hAnsi="Arial" w:cs="Arial"/>
          <w:sz w:val="20"/>
          <w:szCs w:val="20"/>
          <w:lang w:val="en-US"/>
        </w:rPr>
        <w:t>Title : Application data for “crop common name” in “authority name”</w:t>
      </w:r>
    </w:p>
    <w:p w14:paraId="6A82E149" w14:textId="77777777" w:rsidR="006A5CEF" w:rsidRPr="00783883" w:rsidRDefault="006A5CEF" w:rsidP="006A5CEF">
      <w:pPr>
        <w:pStyle w:val="ListParagraph"/>
        <w:numPr>
          <w:ilvl w:val="2"/>
          <w:numId w:val="13"/>
        </w:numPr>
        <w:contextualSpacing/>
        <w:rPr>
          <w:rFonts w:ascii="Arial" w:hAnsi="Arial" w:cs="Arial"/>
          <w:sz w:val="20"/>
          <w:szCs w:val="20"/>
          <w:lang w:val="en-US"/>
        </w:rPr>
      </w:pPr>
      <w:r w:rsidRPr="00783883">
        <w:rPr>
          <w:rFonts w:ascii="Arial" w:hAnsi="Arial" w:cs="Arial"/>
          <w:sz w:val="20"/>
          <w:szCs w:val="20"/>
          <w:lang w:val="en-US"/>
        </w:rPr>
        <w:t>Language</w:t>
      </w:r>
    </w:p>
    <w:p w14:paraId="3A0996CB" w14:textId="77777777" w:rsidR="006A5CEF" w:rsidRPr="00783883" w:rsidRDefault="006A5CEF" w:rsidP="006A5CEF">
      <w:pPr>
        <w:pStyle w:val="ListParagraph"/>
        <w:numPr>
          <w:ilvl w:val="1"/>
          <w:numId w:val="13"/>
        </w:numPr>
        <w:contextualSpacing/>
        <w:rPr>
          <w:rFonts w:ascii="Arial" w:hAnsi="Arial" w:cs="Arial"/>
          <w:sz w:val="20"/>
          <w:szCs w:val="20"/>
          <w:lang w:val="en-US"/>
        </w:rPr>
      </w:pPr>
      <w:r w:rsidRPr="00783883">
        <w:rPr>
          <w:rFonts w:ascii="Arial" w:hAnsi="Arial" w:cs="Arial"/>
          <w:sz w:val="20"/>
          <w:szCs w:val="20"/>
          <w:lang w:val="en-US"/>
        </w:rPr>
        <w:t>All elements should be tagged and with a proper reading order.</w:t>
      </w:r>
    </w:p>
    <w:p w14:paraId="6F6F6344" w14:textId="77777777" w:rsidR="004630B6" w:rsidRPr="00783883" w:rsidRDefault="004630B6" w:rsidP="004630B6">
      <w:pPr>
        <w:rPr>
          <w:snapToGrid w:val="0"/>
        </w:rPr>
      </w:pPr>
    </w:p>
    <w:p w14:paraId="4CBD28CF" w14:textId="454AA431" w:rsidR="004630B6" w:rsidRPr="00783883" w:rsidRDefault="00E93BB0" w:rsidP="00C20524">
      <w:pPr>
        <w:pStyle w:val="Heading3"/>
        <w:rPr>
          <w:snapToGrid/>
        </w:rPr>
      </w:pPr>
      <w:bookmarkStart w:id="94" w:name="_Toc148433533"/>
      <w:r w:rsidRPr="00783883">
        <w:rPr>
          <w:snapToGrid/>
        </w:rPr>
        <w:t>Plans for UPOV e-PVP admin module (March 2024)</w:t>
      </w:r>
      <w:bookmarkEnd w:id="94"/>
    </w:p>
    <w:p w14:paraId="5B89C5F0" w14:textId="77777777" w:rsidR="00E93BB0" w:rsidRPr="00783883" w:rsidRDefault="00E93BB0" w:rsidP="004630B6">
      <w:pPr>
        <w:keepNext/>
      </w:pPr>
    </w:p>
    <w:p w14:paraId="1986E415" w14:textId="77777777" w:rsidR="00E93BB0" w:rsidRPr="00783883" w:rsidRDefault="00E93BB0" w:rsidP="00C52534">
      <w:pPr>
        <w:pStyle w:val="Heading4"/>
        <w:rPr>
          <w:color w:val="000000"/>
          <w:lang w:val="en-US"/>
        </w:rPr>
      </w:pPr>
      <w:r w:rsidRPr="00783883">
        <w:rPr>
          <w:lang w:val="en-US"/>
        </w:rPr>
        <w:t>Joining members</w:t>
      </w:r>
    </w:p>
    <w:p w14:paraId="66E8B74B" w14:textId="77777777" w:rsidR="00E93BB0" w:rsidRPr="00783883" w:rsidRDefault="00E93BB0" w:rsidP="00E93BB0"/>
    <w:p w14:paraId="08CCA4E5" w14:textId="77777777" w:rsidR="00E93BB0" w:rsidRPr="00783883" w:rsidRDefault="00E93BB0" w:rsidP="00E93BB0">
      <w:pPr>
        <w:rPr>
          <w:rFonts w:cs="Arial"/>
          <w:color w:val="000000"/>
        </w:rPr>
      </w:pPr>
      <w:r w:rsidRPr="00783883">
        <w:rPr>
          <w:rFonts w:cs="Arial"/>
          <w:color w:val="000000"/>
        </w:rPr>
        <w:fldChar w:fldCharType="begin"/>
      </w:r>
      <w:r w:rsidRPr="00783883">
        <w:rPr>
          <w:rFonts w:cs="Arial"/>
          <w:color w:val="000000"/>
        </w:rPr>
        <w:instrText xml:space="preserve"> AUTONUM  </w:instrText>
      </w:r>
      <w:r w:rsidRPr="00783883">
        <w:rPr>
          <w:rFonts w:cs="Arial"/>
          <w:color w:val="000000"/>
        </w:rPr>
        <w:fldChar w:fldCharType="end"/>
      </w:r>
      <w:r w:rsidRPr="00783883">
        <w:rPr>
          <w:rFonts w:cs="Arial"/>
          <w:color w:val="000000"/>
        </w:rPr>
        <w:tab/>
        <w:t xml:space="preserve">The Office of the Union have agreed with the United Kingdom and Ghana to plan for deployment of UPOV e-PVP Administration Module as from March 2024. </w:t>
      </w:r>
    </w:p>
    <w:p w14:paraId="2DDEA734" w14:textId="77777777" w:rsidR="00E93BB0" w:rsidRPr="00783883" w:rsidRDefault="00E93BB0" w:rsidP="00E93BB0">
      <w:pPr>
        <w:rPr>
          <w:rFonts w:cs="Arial"/>
          <w:color w:val="000000"/>
        </w:rPr>
      </w:pPr>
    </w:p>
    <w:p w14:paraId="0041E8EE" w14:textId="77777777" w:rsidR="00E93BB0" w:rsidRPr="00783883" w:rsidRDefault="00E93BB0" w:rsidP="00C52534">
      <w:pPr>
        <w:pStyle w:val="Heading4"/>
        <w:rPr>
          <w:lang w:val="en-US"/>
        </w:rPr>
      </w:pPr>
      <w:r w:rsidRPr="00783883">
        <w:rPr>
          <w:lang w:val="en-US"/>
        </w:rPr>
        <w:t>Functionalities</w:t>
      </w:r>
    </w:p>
    <w:p w14:paraId="7B919646" w14:textId="77777777" w:rsidR="00E93BB0" w:rsidRPr="00783883" w:rsidRDefault="00E93BB0" w:rsidP="00E93BB0">
      <w:pPr>
        <w:rPr>
          <w:rFonts w:cs="Arial"/>
          <w:color w:val="000000"/>
          <w:u w:val="single"/>
        </w:rPr>
      </w:pPr>
    </w:p>
    <w:p w14:paraId="1B3EF4E4" w14:textId="77777777" w:rsidR="00E93BB0" w:rsidRPr="00783883" w:rsidRDefault="00E93BB0" w:rsidP="00E93BB0">
      <w:pPr>
        <w:rPr>
          <w:rFonts w:cs="Arial"/>
          <w:snapToGrid w:val="0"/>
        </w:rPr>
      </w:pPr>
      <w:r w:rsidRPr="00783883">
        <w:rPr>
          <w:rFonts w:cs="Arial"/>
          <w:color w:val="000000"/>
        </w:rPr>
        <w:fldChar w:fldCharType="begin"/>
      </w:r>
      <w:r w:rsidRPr="00783883">
        <w:rPr>
          <w:rFonts w:cs="Arial"/>
          <w:color w:val="000000"/>
        </w:rPr>
        <w:instrText xml:space="preserve"> AUTONUM  </w:instrText>
      </w:r>
      <w:r w:rsidRPr="00783883">
        <w:rPr>
          <w:rFonts w:cs="Arial"/>
          <w:color w:val="000000"/>
        </w:rPr>
        <w:fldChar w:fldCharType="end"/>
      </w:r>
      <w:r w:rsidRPr="00783883">
        <w:rPr>
          <w:rFonts w:cs="Arial"/>
          <w:color w:val="000000"/>
        </w:rPr>
        <w:tab/>
      </w:r>
      <w:r w:rsidRPr="00783883">
        <w:rPr>
          <w:rFonts w:cs="Arial"/>
          <w:snapToGrid w:val="0"/>
        </w:rPr>
        <w:t>The following functionalities are anticipated in future releases:</w:t>
      </w:r>
    </w:p>
    <w:p w14:paraId="5945A19F" w14:textId="77777777" w:rsidR="00E93BB0" w:rsidRPr="00783883" w:rsidRDefault="00E93BB0" w:rsidP="00E93BB0">
      <w:pPr>
        <w:rPr>
          <w:rFonts w:cs="Arial"/>
          <w:snapToGrid w:val="0"/>
        </w:rPr>
      </w:pPr>
    </w:p>
    <w:p w14:paraId="5F5645F3" w14:textId="77777777" w:rsidR="00E93BB0" w:rsidRPr="00783883" w:rsidRDefault="00E93BB0" w:rsidP="00E93BB0">
      <w:pPr>
        <w:pStyle w:val="ListParagraph"/>
        <w:numPr>
          <w:ilvl w:val="0"/>
          <w:numId w:val="14"/>
        </w:numPr>
        <w:rPr>
          <w:rFonts w:ascii="Arial" w:hAnsi="Arial" w:cs="Arial"/>
          <w:sz w:val="20"/>
          <w:szCs w:val="20"/>
          <w:lang w:val="en-US"/>
        </w:rPr>
      </w:pPr>
      <w:r w:rsidRPr="00783883">
        <w:rPr>
          <w:rFonts w:ascii="Arial" w:hAnsi="Arial" w:cs="Arial"/>
          <w:sz w:val="20"/>
          <w:szCs w:val="20"/>
          <w:lang w:val="en-US"/>
        </w:rPr>
        <w:t>Variety description data</w:t>
      </w:r>
    </w:p>
    <w:p w14:paraId="0BC6586B" w14:textId="77777777" w:rsidR="00E93BB0" w:rsidRPr="00783883" w:rsidRDefault="00E93BB0" w:rsidP="00E93BB0">
      <w:pPr>
        <w:pStyle w:val="ListParagraph"/>
        <w:numPr>
          <w:ilvl w:val="0"/>
          <w:numId w:val="14"/>
        </w:numPr>
        <w:rPr>
          <w:rFonts w:ascii="Arial" w:hAnsi="Arial" w:cs="Arial"/>
          <w:sz w:val="20"/>
          <w:szCs w:val="20"/>
          <w:lang w:val="en-US"/>
        </w:rPr>
      </w:pPr>
      <w:r w:rsidRPr="00783883">
        <w:rPr>
          <w:rFonts w:ascii="Arial" w:hAnsi="Arial" w:cs="Arial"/>
          <w:sz w:val="20"/>
          <w:szCs w:val="20"/>
          <w:lang w:val="en-US"/>
        </w:rPr>
        <w:t>Comparison of variety descriptions</w:t>
      </w:r>
    </w:p>
    <w:p w14:paraId="533AABE1" w14:textId="77777777" w:rsidR="00E93BB0" w:rsidRPr="00783883" w:rsidRDefault="00E93BB0" w:rsidP="00E93BB0">
      <w:pPr>
        <w:pStyle w:val="ListParagraph"/>
        <w:numPr>
          <w:ilvl w:val="0"/>
          <w:numId w:val="14"/>
        </w:numPr>
        <w:rPr>
          <w:rFonts w:ascii="Arial" w:hAnsi="Arial" w:cs="Arial"/>
          <w:sz w:val="20"/>
          <w:szCs w:val="20"/>
          <w:lang w:val="en-US"/>
        </w:rPr>
      </w:pPr>
      <w:r w:rsidRPr="00783883">
        <w:rPr>
          <w:rFonts w:ascii="Arial" w:hAnsi="Arial" w:cs="Arial"/>
          <w:sz w:val="20"/>
          <w:szCs w:val="20"/>
          <w:lang w:val="en-US"/>
        </w:rPr>
        <w:t xml:space="preserve">Auto generation of application number </w:t>
      </w:r>
    </w:p>
    <w:p w14:paraId="0CE0BA9F" w14:textId="77777777" w:rsidR="00E93BB0" w:rsidRPr="00783883" w:rsidRDefault="00E93BB0" w:rsidP="00E93BB0">
      <w:pPr>
        <w:pStyle w:val="ListParagraph"/>
        <w:numPr>
          <w:ilvl w:val="0"/>
          <w:numId w:val="14"/>
        </w:numPr>
        <w:rPr>
          <w:rFonts w:ascii="Arial" w:hAnsi="Arial" w:cs="Arial"/>
          <w:sz w:val="20"/>
          <w:szCs w:val="20"/>
          <w:lang w:val="en-US"/>
        </w:rPr>
      </w:pPr>
      <w:r w:rsidRPr="00783883">
        <w:rPr>
          <w:rFonts w:ascii="Arial" w:hAnsi="Arial" w:cs="Arial"/>
          <w:sz w:val="20"/>
          <w:szCs w:val="20"/>
          <w:lang w:val="en-US"/>
        </w:rPr>
        <w:t>Rule-based automatic validation and status update in line with applicable legislation</w:t>
      </w:r>
    </w:p>
    <w:p w14:paraId="24641E1C" w14:textId="77777777" w:rsidR="00E93BB0" w:rsidRPr="00783883" w:rsidRDefault="00E93BB0" w:rsidP="00E93BB0">
      <w:pPr>
        <w:pStyle w:val="ListParagraph"/>
        <w:numPr>
          <w:ilvl w:val="0"/>
          <w:numId w:val="14"/>
        </w:numPr>
        <w:rPr>
          <w:rFonts w:ascii="Arial" w:hAnsi="Arial" w:cs="Arial"/>
          <w:sz w:val="20"/>
          <w:szCs w:val="20"/>
          <w:lang w:val="en-US"/>
        </w:rPr>
      </w:pPr>
      <w:r w:rsidRPr="00783883">
        <w:rPr>
          <w:rFonts w:ascii="Arial" w:hAnsi="Arial" w:cs="Arial"/>
          <w:sz w:val="20"/>
          <w:szCs w:val="20"/>
          <w:lang w:val="en-US"/>
        </w:rPr>
        <w:t>Generation of certificate of breeder’s right grant</w:t>
      </w:r>
    </w:p>
    <w:p w14:paraId="2FE3E26D" w14:textId="0E7B525F" w:rsidR="00E93BB0" w:rsidRPr="00783883" w:rsidRDefault="00E93BB0" w:rsidP="00E93BB0">
      <w:pPr>
        <w:pStyle w:val="ListParagraph"/>
        <w:numPr>
          <w:ilvl w:val="0"/>
          <w:numId w:val="14"/>
        </w:numPr>
        <w:rPr>
          <w:rFonts w:ascii="Arial" w:hAnsi="Arial" w:cs="Arial"/>
          <w:sz w:val="20"/>
          <w:szCs w:val="20"/>
          <w:lang w:val="en-US"/>
        </w:rPr>
      </w:pPr>
      <w:r w:rsidRPr="00783883">
        <w:rPr>
          <w:rFonts w:ascii="Arial" w:hAnsi="Arial" w:cs="Arial"/>
          <w:sz w:val="20"/>
          <w:szCs w:val="20"/>
          <w:lang w:val="en-US"/>
        </w:rPr>
        <w:t xml:space="preserve">Consolidate data to generate reports. </w:t>
      </w:r>
    </w:p>
    <w:p w14:paraId="33834A7D" w14:textId="77777777" w:rsidR="00E93BB0" w:rsidRPr="00783883" w:rsidRDefault="00E93BB0" w:rsidP="00E93BB0">
      <w:pPr>
        <w:rPr>
          <w:rFonts w:cs="Arial"/>
        </w:rPr>
      </w:pPr>
    </w:p>
    <w:p w14:paraId="2C13B964" w14:textId="7B666C8C" w:rsidR="00E93BB0" w:rsidRPr="00783883" w:rsidRDefault="00E93BB0" w:rsidP="00C20524">
      <w:pPr>
        <w:pStyle w:val="Heading3"/>
        <w:rPr>
          <w:snapToGrid/>
        </w:rPr>
      </w:pPr>
      <w:bookmarkStart w:id="95" w:name="_Toc148433534"/>
      <w:r w:rsidRPr="00783883">
        <w:rPr>
          <w:snapToGrid/>
        </w:rPr>
        <w:t>Plans for UPOV e-PVP DUS Report Exchange Module (March 2024)</w:t>
      </w:r>
      <w:bookmarkEnd w:id="95"/>
    </w:p>
    <w:p w14:paraId="38F61AC7" w14:textId="77777777" w:rsidR="00E93BB0" w:rsidRPr="00783883" w:rsidRDefault="00E93BB0" w:rsidP="00E93BB0">
      <w:pPr>
        <w:rPr>
          <w:rFonts w:cs="Arial"/>
        </w:rPr>
      </w:pPr>
    </w:p>
    <w:p w14:paraId="1C219E70" w14:textId="77777777" w:rsidR="00E93BB0" w:rsidRPr="00783883" w:rsidRDefault="00E93BB0" w:rsidP="00C52534">
      <w:pPr>
        <w:pStyle w:val="Heading4"/>
        <w:rPr>
          <w:color w:val="000000"/>
          <w:lang w:val="en-US"/>
        </w:rPr>
      </w:pPr>
      <w:r w:rsidRPr="00783883">
        <w:rPr>
          <w:lang w:val="en-US"/>
        </w:rPr>
        <w:t>Joining members</w:t>
      </w:r>
    </w:p>
    <w:p w14:paraId="50C7FA5D" w14:textId="77777777" w:rsidR="00E93BB0" w:rsidRPr="00783883" w:rsidRDefault="00E93BB0" w:rsidP="00E93BB0"/>
    <w:p w14:paraId="22DCAD29" w14:textId="77777777" w:rsidR="00E93BB0" w:rsidRPr="00783883" w:rsidRDefault="00E93BB0" w:rsidP="00E93BB0">
      <w:pPr>
        <w:rPr>
          <w:rFonts w:cs="Arial"/>
          <w:color w:val="000000"/>
        </w:rPr>
      </w:pPr>
      <w:r w:rsidRPr="00783883">
        <w:rPr>
          <w:rFonts w:cs="Arial"/>
          <w:color w:val="000000"/>
        </w:rPr>
        <w:fldChar w:fldCharType="begin"/>
      </w:r>
      <w:r w:rsidRPr="00783883">
        <w:rPr>
          <w:rFonts w:cs="Arial"/>
          <w:color w:val="000000"/>
        </w:rPr>
        <w:instrText xml:space="preserve"> AUTONUM  </w:instrText>
      </w:r>
      <w:r w:rsidRPr="00783883">
        <w:rPr>
          <w:rFonts w:cs="Arial"/>
          <w:color w:val="000000"/>
        </w:rPr>
        <w:fldChar w:fldCharType="end"/>
      </w:r>
      <w:r w:rsidRPr="00783883">
        <w:rPr>
          <w:rFonts w:cs="Arial"/>
          <w:color w:val="000000"/>
        </w:rPr>
        <w:tab/>
        <w:t xml:space="preserve">The Office of the Union have agreed with the United Kingdom and Ghana to plan for deployment of UPOV e-PVP DUS Report Exchange module as from March 2024. </w:t>
      </w:r>
    </w:p>
    <w:p w14:paraId="06EBBC8A" w14:textId="77777777" w:rsidR="00E93BB0" w:rsidRPr="00783883" w:rsidRDefault="00E93BB0" w:rsidP="00E93BB0">
      <w:pPr>
        <w:rPr>
          <w:rFonts w:cs="Arial"/>
          <w:color w:val="000000"/>
        </w:rPr>
      </w:pPr>
    </w:p>
    <w:p w14:paraId="1CACA7EB" w14:textId="77777777" w:rsidR="00E93BB0" w:rsidRPr="00783883" w:rsidRDefault="00E93BB0" w:rsidP="00C52534">
      <w:pPr>
        <w:pStyle w:val="Heading4"/>
        <w:rPr>
          <w:lang w:val="en-US"/>
        </w:rPr>
      </w:pPr>
      <w:r w:rsidRPr="00783883">
        <w:rPr>
          <w:lang w:val="en-US"/>
        </w:rPr>
        <w:lastRenderedPageBreak/>
        <w:t>Functionalities</w:t>
      </w:r>
    </w:p>
    <w:p w14:paraId="26B2952D" w14:textId="77777777" w:rsidR="00E93BB0" w:rsidRPr="00783883" w:rsidRDefault="00E93BB0" w:rsidP="00E93BB0">
      <w:pPr>
        <w:rPr>
          <w:rFonts w:cs="Arial"/>
          <w:color w:val="000000"/>
          <w:u w:val="single"/>
        </w:rPr>
      </w:pPr>
    </w:p>
    <w:p w14:paraId="2C1198AB" w14:textId="77777777" w:rsidR="00E93BB0" w:rsidRPr="00783883" w:rsidRDefault="00E93BB0" w:rsidP="00E93BB0">
      <w:pPr>
        <w:rPr>
          <w:rFonts w:cs="Arial"/>
          <w:snapToGrid w:val="0"/>
        </w:rPr>
      </w:pPr>
      <w:r w:rsidRPr="00783883">
        <w:rPr>
          <w:rFonts w:cs="Arial"/>
          <w:color w:val="000000"/>
        </w:rPr>
        <w:fldChar w:fldCharType="begin"/>
      </w:r>
      <w:r w:rsidRPr="00783883">
        <w:rPr>
          <w:rFonts w:cs="Arial"/>
          <w:color w:val="000000"/>
        </w:rPr>
        <w:instrText xml:space="preserve"> AUTONUM  </w:instrText>
      </w:r>
      <w:r w:rsidRPr="00783883">
        <w:rPr>
          <w:rFonts w:cs="Arial"/>
          <w:color w:val="000000"/>
        </w:rPr>
        <w:fldChar w:fldCharType="end"/>
      </w:r>
      <w:r w:rsidRPr="00783883">
        <w:rPr>
          <w:rFonts w:cs="Arial"/>
          <w:color w:val="000000"/>
        </w:rPr>
        <w:tab/>
      </w:r>
      <w:r w:rsidRPr="00783883">
        <w:rPr>
          <w:rFonts w:cs="Arial"/>
          <w:snapToGrid w:val="0"/>
        </w:rPr>
        <w:t>The following functionalities are anticipated in future releases:</w:t>
      </w:r>
    </w:p>
    <w:p w14:paraId="3A1AB03D" w14:textId="77777777" w:rsidR="00E93BB0" w:rsidRPr="00783883" w:rsidRDefault="00E93BB0" w:rsidP="00E93BB0">
      <w:pPr>
        <w:rPr>
          <w:rFonts w:cs="Arial"/>
          <w:snapToGrid w:val="0"/>
        </w:rPr>
      </w:pPr>
    </w:p>
    <w:p w14:paraId="2CE7DF04" w14:textId="77777777" w:rsidR="00E93BB0" w:rsidRPr="00783883" w:rsidRDefault="00E93BB0" w:rsidP="00E93BB0">
      <w:pPr>
        <w:pStyle w:val="ListParagraph"/>
        <w:numPr>
          <w:ilvl w:val="0"/>
          <w:numId w:val="15"/>
        </w:numPr>
        <w:rPr>
          <w:rFonts w:ascii="Arial" w:hAnsi="Arial" w:cs="Arial"/>
          <w:sz w:val="20"/>
          <w:szCs w:val="20"/>
          <w:lang w:val="en-US"/>
        </w:rPr>
      </w:pPr>
      <w:r w:rsidRPr="00783883">
        <w:rPr>
          <w:rFonts w:ascii="Arial" w:eastAsia="Times New Roman" w:hAnsi="Arial" w:cs="Arial"/>
          <w:color w:val="000000"/>
          <w:sz w:val="20"/>
          <w:szCs w:val="20"/>
          <w:lang w:val="en-US" w:eastAsia="en-US"/>
        </w:rPr>
        <w:t>Provide support for exchanging VCU (Value for Cultivation and Use) reports;</w:t>
      </w:r>
    </w:p>
    <w:p w14:paraId="56636189" w14:textId="77777777" w:rsidR="00E93BB0" w:rsidRPr="00783883" w:rsidRDefault="00E93BB0" w:rsidP="00E93BB0">
      <w:pPr>
        <w:pStyle w:val="ListParagraph"/>
        <w:numPr>
          <w:ilvl w:val="0"/>
          <w:numId w:val="15"/>
        </w:numPr>
        <w:rPr>
          <w:rFonts w:ascii="Arial" w:hAnsi="Arial" w:cs="Arial"/>
          <w:sz w:val="20"/>
          <w:szCs w:val="20"/>
          <w:lang w:val="en-US"/>
        </w:rPr>
      </w:pPr>
      <w:r w:rsidRPr="00783883">
        <w:rPr>
          <w:rFonts w:ascii="Arial" w:hAnsi="Arial" w:cs="Arial"/>
          <w:color w:val="000000"/>
          <w:sz w:val="20"/>
          <w:szCs w:val="20"/>
          <w:lang w:val="en-US"/>
        </w:rPr>
        <w:t>Add a new role for test centers:</w:t>
      </w:r>
    </w:p>
    <w:p w14:paraId="3DA1B0BE" w14:textId="77777777" w:rsidR="00E93BB0" w:rsidRPr="00783883" w:rsidRDefault="00E93BB0" w:rsidP="00E93BB0">
      <w:pPr>
        <w:pStyle w:val="ListParagraph"/>
        <w:numPr>
          <w:ilvl w:val="1"/>
          <w:numId w:val="15"/>
        </w:numPr>
        <w:rPr>
          <w:rFonts w:ascii="Arial" w:hAnsi="Arial" w:cs="Arial"/>
          <w:sz w:val="20"/>
          <w:szCs w:val="20"/>
          <w:lang w:val="en-US"/>
        </w:rPr>
      </w:pPr>
      <w:r w:rsidRPr="00783883">
        <w:rPr>
          <w:rFonts w:ascii="Arial" w:hAnsi="Arial" w:cs="Arial"/>
          <w:sz w:val="20"/>
          <w:szCs w:val="20"/>
          <w:lang w:val="en-US"/>
        </w:rPr>
        <w:t>Request to test centers;</w:t>
      </w:r>
    </w:p>
    <w:p w14:paraId="7F06390B" w14:textId="77777777" w:rsidR="00E93BB0" w:rsidRPr="00783883" w:rsidRDefault="00E93BB0" w:rsidP="00E93BB0">
      <w:pPr>
        <w:pStyle w:val="ListParagraph"/>
        <w:numPr>
          <w:ilvl w:val="1"/>
          <w:numId w:val="15"/>
        </w:numPr>
        <w:rPr>
          <w:rFonts w:ascii="Arial" w:hAnsi="Arial" w:cs="Arial"/>
          <w:sz w:val="20"/>
          <w:szCs w:val="20"/>
          <w:lang w:val="en-US"/>
        </w:rPr>
      </w:pPr>
      <w:r w:rsidRPr="00783883">
        <w:rPr>
          <w:rFonts w:ascii="Arial" w:hAnsi="Arial" w:cs="Arial"/>
          <w:sz w:val="20"/>
          <w:szCs w:val="20"/>
          <w:lang w:val="en-US"/>
        </w:rPr>
        <w:t xml:space="preserve">Exchange of Test results (Report) will be shared in </w:t>
      </w:r>
      <w:r w:rsidRPr="00783883">
        <w:rPr>
          <w:rFonts w:ascii="Arial" w:hAnsi="Arial" w:cs="Arial"/>
          <w:color w:val="000000"/>
          <w:sz w:val="20"/>
          <w:szCs w:val="20"/>
          <w:lang w:val="en-US"/>
        </w:rPr>
        <w:t xml:space="preserve">UPOV e-PVP DUS Report Exchange module </w:t>
      </w:r>
      <w:r w:rsidRPr="00783883">
        <w:rPr>
          <w:rFonts w:ascii="Arial" w:hAnsi="Arial" w:cs="Arial"/>
          <w:sz w:val="20"/>
          <w:szCs w:val="20"/>
          <w:lang w:val="en-US"/>
        </w:rPr>
        <w:t>to the PVP office by the test centers.</w:t>
      </w:r>
    </w:p>
    <w:p w14:paraId="6EBFBA54" w14:textId="3A8B8F42" w:rsidR="00E93BB0" w:rsidRDefault="00E93BB0" w:rsidP="00EC62F6"/>
    <w:p w14:paraId="1703B923" w14:textId="77777777" w:rsidR="00EC62F6" w:rsidRPr="00783883" w:rsidRDefault="00EC62F6" w:rsidP="00EC62F6"/>
    <w:p w14:paraId="6D247A2B" w14:textId="77777777" w:rsidR="00F9281B" w:rsidRPr="00783883" w:rsidRDefault="00F9281B" w:rsidP="00F9281B">
      <w:pPr>
        <w:pStyle w:val="Heading1"/>
        <w:keepNext w:val="0"/>
        <w:keepLines/>
        <w:rPr>
          <w:rFonts w:cs="Arial"/>
        </w:rPr>
      </w:pPr>
      <w:bookmarkStart w:id="96" w:name="_Toc148080674"/>
      <w:bookmarkStart w:id="97" w:name="_Toc148433535"/>
      <w:r w:rsidRPr="00783883">
        <w:rPr>
          <w:rFonts w:cs="Arial"/>
        </w:rPr>
        <w:t>How to JOIN</w:t>
      </w:r>
      <w:bookmarkEnd w:id="96"/>
      <w:bookmarkEnd w:id="97"/>
    </w:p>
    <w:p w14:paraId="2B6FA75A" w14:textId="77777777" w:rsidR="00F9281B" w:rsidRPr="00783883" w:rsidRDefault="00F9281B" w:rsidP="00F9281B"/>
    <w:p w14:paraId="7573F88A" w14:textId="77777777" w:rsidR="00F9281B" w:rsidRPr="00783883" w:rsidRDefault="00F9281B" w:rsidP="00F9281B">
      <w:pPr>
        <w:pStyle w:val="Heading2"/>
      </w:pPr>
      <w:bookmarkStart w:id="98" w:name="_Toc148080675"/>
      <w:bookmarkStart w:id="99" w:name="_Toc148433536"/>
      <w:bookmarkStart w:id="100" w:name="_Hlk148079991"/>
      <w:r w:rsidRPr="00783883">
        <w:t>Initiating the process</w:t>
      </w:r>
      <w:bookmarkEnd w:id="98"/>
      <w:bookmarkEnd w:id="99"/>
    </w:p>
    <w:p w14:paraId="7D12C5F5" w14:textId="77777777" w:rsidR="00F9281B" w:rsidRPr="00783883" w:rsidRDefault="00F9281B" w:rsidP="00F9281B"/>
    <w:p w14:paraId="544143B6" w14:textId="21BCBE31" w:rsidR="00F9281B" w:rsidRPr="00783883" w:rsidRDefault="00F9281B" w:rsidP="00F9281B">
      <w:pPr>
        <w:keepLines/>
        <w:rPr>
          <w:rFonts w:cs="Arial"/>
          <w:shd w:val="clear" w:color="auto" w:fill="FFFFFF"/>
        </w:rPr>
      </w:pPr>
      <w:r w:rsidRPr="00783883">
        <w:rPr>
          <w:rFonts w:cs="Arial"/>
          <w:color w:val="000000"/>
        </w:rPr>
        <w:fldChar w:fldCharType="begin"/>
      </w:r>
      <w:r w:rsidRPr="00783883">
        <w:rPr>
          <w:rFonts w:cs="Arial"/>
          <w:color w:val="000000"/>
        </w:rPr>
        <w:instrText xml:space="preserve"> AUTONUM  </w:instrText>
      </w:r>
      <w:r w:rsidRPr="00783883">
        <w:rPr>
          <w:rFonts w:cs="Arial"/>
          <w:color w:val="000000"/>
        </w:rPr>
        <w:fldChar w:fldCharType="end"/>
      </w:r>
      <w:r w:rsidRPr="00783883">
        <w:rPr>
          <w:rFonts w:cs="Arial"/>
          <w:color w:val="000000"/>
        </w:rPr>
        <w:tab/>
      </w:r>
      <w:r w:rsidRPr="00783883">
        <w:rPr>
          <w:rFonts w:cs="Arial"/>
          <w:shd w:val="clear" w:color="auto" w:fill="FFFFFF"/>
        </w:rPr>
        <w:t>To initiate the process to join UPOV e-PVP, the UPOV Council representative will need to send, or endorse, a request. This request should include the following information:</w:t>
      </w:r>
    </w:p>
    <w:p w14:paraId="66CF72C2" w14:textId="557810C7" w:rsidR="00F9281B" w:rsidRPr="00783883" w:rsidRDefault="00F9281B" w:rsidP="00F9281B">
      <w:pPr>
        <w:pStyle w:val="ListParagraph"/>
        <w:keepLines/>
        <w:numPr>
          <w:ilvl w:val="0"/>
          <w:numId w:val="17"/>
        </w:numPr>
        <w:rPr>
          <w:rFonts w:ascii="Arial" w:hAnsi="Arial" w:cs="Arial"/>
          <w:sz w:val="20"/>
          <w:szCs w:val="20"/>
          <w:shd w:val="clear" w:color="auto" w:fill="FFFFFF"/>
          <w:lang w:val="en-US"/>
        </w:rPr>
      </w:pPr>
      <w:r w:rsidRPr="00783883">
        <w:rPr>
          <w:rFonts w:ascii="Arial" w:hAnsi="Arial" w:cs="Arial"/>
          <w:sz w:val="20"/>
          <w:szCs w:val="20"/>
          <w:shd w:val="clear" w:color="auto" w:fill="FFFFFF"/>
          <w:lang w:val="en-US"/>
        </w:rPr>
        <w:t>Information on their current application system, including information on whether it is electronic</w:t>
      </w:r>
      <w:r w:rsidR="0069781A" w:rsidRPr="00783883">
        <w:rPr>
          <w:rFonts w:ascii="Arial" w:hAnsi="Arial" w:cs="Arial"/>
          <w:sz w:val="20"/>
          <w:szCs w:val="20"/>
          <w:shd w:val="clear" w:color="auto" w:fill="FFFFFF"/>
          <w:lang w:val="en-US"/>
        </w:rPr>
        <w:t>;</w:t>
      </w:r>
      <w:r w:rsidRPr="00783883">
        <w:rPr>
          <w:rFonts w:ascii="Arial" w:hAnsi="Arial" w:cs="Arial"/>
          <w:sz w:val="20"/>
          <w:szCs w:val="20"/>
          <w:shd w:val="clear" w:color="auto" w:fill="FFFFFF"/>
          <w:lang w:val="en-US"/>
        </w:rPr>
        <w:t xml:space="preserve">  </w:t>
      </w:r>
    </w:p>
    <w:p w14:paraId="3F726DEB" w14:textId="77777777" w:rsidR="00F9281B" w:rsidRPr="00783883" w:rsidRDefault="00F9281B" w:rsidP="00F9281B">
      <w:pPr>
        <w:pStyle w:val="ListParagraph"/>
        <w:keepLines/>
        <w:numPr>
          <w:ilvl w:val="0"/>
          <w:numId w:val="17"/>
        </w:numPr>
        <w:rPr>
          <w:rFonts w:ascii="Arial" w:hAnsi="Arial" w:cs="Arial"/>
          <w:sz w:val="20"/>
          <w:szCs w:val="20"/>
          <w:shd w:val="clear" w:color="auto" w:fill="FFFFFF"/>
          <w:lang w:val="en-US"/>
        </w:rPr>
      </w:pPr>
      <w:r w:rsidRPr="00783883">
        <w:rPr>
          <w:rFonts w:ascii="Arial" w:hAnsi="Arial" w:cs="Arial"/>
          <w:sz w:val="20"/>
          <w:szCs w:val="20"/>
          <w:shd w:val="clear" w:color="auto" w:fill="FFFFFF"/>
          <w:lang w:val="en-US"/>
        </w:rPr>
        <w:t xml:space="preserve">Which component(s) of UPOV e-PVP they would like to utilize; </w:t>
      </w:r>
    </w:p>
    <w:p w14:paraId="23EFAA5D" w14:textId="4E761795" w:rsidR="00F9281B" w:rsidRPr="00783883" w:rsidRDefault="00F9281B" w:rsidP="00F9281B">
      <w:pPr>
        <w:pStyle w:val="ListParagraph"/>
        <w:keepLines/>
        <w:numPr>
          <w:ilvl w:val="0"/>
          <w:numId w:val="17"/>
        </w:numPr>
        <w:rPr>
          <w:rFonts w:ascii="Arial" w:hAnsi="Arial" w:cs="Arial"/>
          <w:sz w:val="20"/>
          <w:szCs w:val="20"/>
          <w:shd w:val="clear" w:color="auto" w:fill="FFFFFF"/>
          <w:lang w:val="en-US"/>
        </w:rPr>
      </w:pPr>
      <w:r w:rsidRPr="00783883">
        <w:rPr>
          <w:rFonts w:ascii="Arial" w:hAnsi="Arial" w:cs="Arial"/>
          <w:sz w:val="20"/>
          <w:szCs w:val="20"/>
          <w:shd w:val="clear" w:color="auto" w:fill="FFFFFF"/>
          <w:lang w:val="en-US"/>
        </w:rPr>
        <w:t>Whether the standard components would be used;</w:t>
      </w:r>
      <w:r w:rsidR="00F637E1" w:rsidRPr="00783883">
        <w:rPr>
          <w:rFonts w:ascii="Arial" w:hAnsi="Arial" w:cs="Arial"/>
          <w:sz w:val="20"/>
          <w:szCs w:val="20"/>
          <w:shd w:val="clear" w:color="auto" w:fill="FFFFFF"/>
          <w:lang w:val="en-US"/>
        </w:rPr>
        <w:t xml:space="preserve"> and</w:t>
      </w:r>
    </w:p>
    <w:p w14:paraId="3C676B08" w14:textId="595929C0" w:rsidR="00F9281B" w:rsidRPr="00783883" w:rsidRDefault="00F9281B" w:rsidP="00F9281B">
      <w:pPr>
        <w:pStyle w:val="ListParagraph"/>
        <w:keepLines/>
        <w:numPr>
          <w:ilvl w:val="0"/>
          <w:numId w:val="17"/>
        </w:numPr>
        <w:rPr>
          <w:rFonts w:ascii="Arial" w:hAnsi="Arial" w:cs="Arial"/>
          <w:sz w:val="20"/>
          <w:szCs w:val="20"/>
          <w:shd w:val="clear" w:color="auto" w:fill="FFFFFF"/>
          <w:lang w:val="en-US"/>
        </w:rPr>
      </w:pPr>
      <w:r w:rsidRPr="00783883">
        <w:rPr>
          <w:rFonts w:ascii="Arial" w:hAnsi="Arial" w:cs="Arial"/>
          <w:sz w:val="20"/>
          <w:szCs w:val="20"/>
          <w:shd w:val="clear" w:color="auto" w:fill="FFFFFF"/>
          <w:lang w:val="en-US"/>
        </w:rPr>
        <w:t>Date by when they would like the system to become operational</w:t>
      </w:r>
      <w:r w:rsidR="0069781A" w:rsidRPr="00783883">
        <w:rPr>
          <w:rFonts w:ascii="Arial" w:hAnsi="Arial" w:cs="Arial"/>
          <w:sz w:val="20"/>
          <w:szCs w:val="20"/>
          <w:shd w:val="clear" w:color="auto" w:fill="FFFFFF"/>
          <w:lang w:val="en-US"/>
        </w:rPr>
        <w:t>.</w:t>
      </w:r>
    </w:p>
    <w:p w14:paraId="76A745DC" w14:textId="77777777" w:rsidR="00F637E1" w:rsidRPr="00783883" w:rsidRDefault="00F637E1" w:rsidP="00F637E1">
      <w:pPr>
        <w:pStyle w:val="ListParagraph"/>
        <w:keepLines/>
        <w:rPr>
          <w:rFonts w:ascii="Arial" w:hAnsi="Arial" w:cs="Arial"/>
          <w:sz w:val="20"/>
          <w:szCs w:val="20"/>
          <w:shd w:val="clear" w:color="auto" w:fill="FFFFFF"/>
          <w:lang w:val="en-US"/>
        </w:rPr>
      </w:pPr>
    </w:p>
    <w:p w14:paraId="6681E30D" w14:textId="1FB3D7B2" w:rsidR="00F9281B" w:rsidRPr="00783883" w:rsidRDefault="00F637E1" w:rsidP="00F9281B">
      <w:pPr>
        <w:keepLines/>
        <w:rPr>
          <w:rFonts w:cs="Arial"/>
          <w:shd w:val="clear" w:color="auto" w:fill="FFFFFF"/>
        </w:rPr>
      </w:pPr>
      <w:r w:rsidRPr="00783883">
        <w:rPr>
          <w:rFonts w:cs="Arial"/>
          <w:color w:val="000000"/>
        </w:rPr>
        <w:fldChar w:fldCharType="begin"/>
      </w:r>
      <w:r w:rsidRPr="00783883">
        <w:rPr>
          <w:rFonts w:cs="Arial"/>
          <w:color w:val="000000"/>
        </w:rPr>
        <w:instrText xml:space="preserve"> AUTONUM  </w:instrText>
      </w:r>
      <w:r w:rsidRPr="00783883">
        <w:rPr>
          <w:rFonts w:cs="Arial"/>
          <w:color w:val="000000"/>
        </w:rPr>
        <w:fldChar w:fldCharType="end"/>
      </w:r>
      <w:r w:rsidRPr="00783883">
        <w:rPr>
          <w:rFonts w:cs="Arial"/>
          <w:color w:val="000000"/>
        </w:rPr>
        <w:tab/>
      </w:r>
      <w:r w:rsidR="0069781A" w:rsidRPr="00783883">
        <w:rPr>
          <w:rFonts w:cs="Arial"/>
          <w:shd w:val="clear" w:color="auto" w:fill="FFFFFF"/>
        </w:rPr>
        <w:t>U</w:t>
      </w:r>
      <w:r w:rsidR="0069781A" w:rsidRPr="00783883">
        <w:rPr>
          <w:rFonts w:cs="Arial"/>
          <w:color w:val="000000"/>
        </w:rPr>
        <w:t xml:space="preserve">pon </w:t>
      </w:r>
      <w:r w:rsidR="00F9281B" w:rsidRPr="00783883">
        <w:rPr>
          <w:rFonts w:cs="Arial"/>
          <w:color w:val="000000"/>
        </w:rPr>
        <w:t>receipt of the request, the Office of the Union will make an assessment of the timeline to implement the UPOV e-PVP components according to the availability of resources and discuss a plan with the UPOV</w:t>
      </w:r>
      <w:r w:rsidR="00EC62F6">
        <w:rPr>
          <w:rFonts w:cs="Arial"/>
          <w:color w:val="000000"/>
        </w:rPr>
        <w:t> </w:t>
      </w:r>
      <w:r w:rsidR="00F9281B" w:rsidRPr="00783883">
        <w:rPr>
          <w:rFonts w:cs="Arial"/>
          <w:color w:val="000000"/>
        </w:rPr>
        <w:t>member concerned.</w:t>
      </w:r>
    </w:p>
    <w:p w14:paraId="1FF05F10" w14:textId="77777777" w:rsidR="00F9281B" w:rsidRPr="00783883" w:rsidRDefault="00F9281B" w:rsidP="007B1913"/>
    <w:p w14:paraId="637BAD85" w14:textId="5D12095B" w:rsidR="00F9281B" w:rsidRPr="00783883" w:rsidRDefault="004E281E" w:rsidP="00F9281B">
      <w:pPr>
        <w:pStyle w:val="Heading2"/>
      </w:pPr>
      <w:bookmarkStart w:id="101" w:name="_Toc148080676"/>
      <w:bookmarkStart w:id="102" w:name="_Toc148433537"/>
      <w:r w:rsidRPr="00783883">
        <w:t xml:space="preserve">Acknowledgement of the </w:t>
      </w:r>
      <w:r w:rsidR="00F9281B" w:rsidRPr="00783883">
        <w:t>Terms of Use</w:t>
      </w:r>
      <w:bookmarkEnd w:id="101"/>
      <w:bookmarkEnd w:id="102"/>
      <w:r w:rsidR="00F9281B" w:rsidRPr="00783883">
        <w:t xml:space="preserve"> </w:t>
      </w:r>
    </w:p>
    <w:p w14:paraId="1ABCB6D0" w14:textId="77777777" w:rsidR="00F9281B" w:rsidRPr="00783883" w:rsidRDefault="00F9281B" w:rsidP="00F9281B">
      <w:pPr>
        <w:keepLines/>
      </w:pPr>
    </w:p>
    <w:p w14:paraId="54BE07D4" w14:textId="1BE91B90" w:rsidR="00F9281B" w:rsidRPr="00783883" w:rsidRDefault="00F9281B" w:rsidP="00F9281B">
      <w:pPr>
        <w:keepLines/>
        <w:rPr>
          <w:rFonts w:cs="Arial"/>
          <w:shd w:val="clear" w:color="auto" w:fill="FFFFFF"/>
        </w:rPr>
      </w:pPr>
      <w:r w:rsidRPr="00783883">
        <w:rPr>
          <w:rFonts w:cs="Arial"/>
          <w:color w:val="000000"/>
        </w:rPr>
        <w:fldChar w:fldCharType="begin"/>
      </w:r>
      <w:r w:rsidRPr="00783883">
        <w:rPr>
          <w:rFonts w:cs="Arial"/>
          <w:color w:val="000000"/>
        </w:rPr>
        <w:instrText xml:space="preserve"> AUTONUM  </w:instrText>
      </w:r>
      <w:r w:rsidRPr="00783883">
        <w:rPr>
          <w:rFonts w:cs="Arial"/>
          <w:color w:val="000000"/>
        </w:rPr>
        <w:fldChar w:fldCharType="end"/>
      </w:r>
      <w:r w:rsidRPr="00783883">
        <w:rPr>
          <w:rFonts w:cs="Arial"/>
          <w:color w:val="000000"/>
        </w:rPr>
        <w:tab/>
      </w:r>
      <w:r w:rsidRPr="00783883">
        <w:rPr>
          <w:rFonts w:cs="Arial"/>
          <w:shd w:val="clear" w:color="auto" w:fill="FFFFFF"/>
        </w:rPr>
        <w:t>To join UPOV e-PVP, the representative to the UPOV Council of the UPOV member concerned will  need to sign</w:t>
      </w:r>
      <w:r w:rsidR="004E281E" w:rsidRPr="00783883">
        <w:rPr>
          <w:rFonts w:cs="Arial"/>
          <w:shd w:val="clear" w:color="auto" w:fill="FFFFFF"/>
        </w:rPr>
        <w:t xml:space="preserve"> a letter with the acknowledgement of </w:t>
      </w:r>
      <w:r w:rsidRPr="00783883">
        <w:rPr>
          <w:rFonts w:cs="Arial"/>
          <w:shd w:val="clear" w:color="auto" w:fill="FFFFFF"/>
        </w:rPr>
        <w:t xml:space="preserve">the terms of use (see </w:t>
      </w:r>
      <w:hyperlink r:id="rId14" w:history="1">
        <w:r w:rsidRPr="00783883">
          <w:rPr>
            <w:rStyle w:val="Hyperlink"/>
            <w:rFonts w:cs="Arial"/>
            <w:shd w:val="clear" w:color="auto" w:fill="FFFFFF"/>
          </w:rPr>
          <w:t>https://www.upov.int/upovepvp/en/termsuse.html</w:t>
        </w:r>
      </w:hyperlink>
      <w:r w:rsidRPr="00783883">
        <w:rPr>
          <w:rFonts w:cs="Arial"/>
          <w:shd w:val="clear" w:color="auto" w:fill="FFFFFF"/>
        </w:rPr>
        <w:t>).</w:t>
      </w:r>
    </w:p>
    <w:bookmarkEnd w:id="100"/>
    <w:p w14:paraId="0554AB35" w14:textId="77777777" w:rsidR="004630B6" w:rsidRPr="00783883" w:rsidRDefault="004630B6" w:rsidP="004630B6">
      <w:pPr>
        <w:keepNext/>
        <w:rPr>
          <w:rFonts w:cs="Arial"/>
          <w:shd w:val="clear" w:color="auto" w:fill="FFFFFF"/>
        </w:rPr>
      </w:pPr>
    </w:p>
    <w:p w14:paraId="207A65DB" w14:textId="77777777" w:rsidR="00E93BB0" w:rsidRPr="00783883" w:rsidRDefault="00E93BB0" w:rsidP="00E93BB0">
      <w:pPr>
        <w:rPr>
          <w:rFonts w:cs="Arial"/>
          <w:snapToGrid w:val="0"/>
        </w:rPr>
      </w:pPr>
    </w:p>
    <w:p w14:paraId="12A23789" w14:textId="31CF8335" w:rsidR="00E93BB0" w:rsidRPr="00783883" w:rsidRDefault="00C20524" w:rsidP="00E93BB0">
      <w:pPr>
        <w:pStyle w:val="Heading1"/>
      </w:pPr>
      <w:bookmarkStart w:id="103" w:name="_Toc148433538"/>
      <w:r w:rsidRPr="00783883">
        <w:t>COST</w:t>
      </w:r>
      <w:bookmarkEnd w:id="103"/>
    </w:p>
    <w:p w14:paraId="7439465A" w14:textId="77777777" w:rsidR="00E93BB0" w:rsidRPr="00783883" w:rsidRDefault="00E93BB0" w:rsidP="00E93BB0">
      <w:pPr>
        <w:rPr>
          <w:rFonts w:cs="Arial"/>
          <w:color w:val="000000"/>
        </w:rPr>
      </w:pPr>
    </w:p>
    <w:p w14:paraId="544CE4C1" w14:textId="77777777" w:rsidR="00E93BB0" w:rsidRPr="00783883" w:rsidRDefault="00E93BB0" w:rsidP="00E93BB0">
      <w:pPr>
        <w:pStyle w:val="Heading2"/>
        <w:rPr>
          <w:color w:val="000000"/>
        </w:rPr>
      </w:pPr>
      <w:bookmarkStart w:id="104" w:name="_Toc147153473"/>
      <w:bookmarkStart w:id="105" w:name="_Toc148433539"/>
      <w:r w:rsidRPr="00783883">
        <w:rPr>
          <w:snapToGrid w:val="0"/>
        </w:rPr>
        <w:t>Standard UPOV e-PVP Administration Module</w:t>
      </w:r>
      <w:bookmarkEnd w:id="104"/>
      <w:bookmarkEnd w:id="105"/>
    </w:p>
    <w:p w14:paraId="24F095E8" w14:textId="77777777" w:rsidR="00E93BB0" w:rsidRPr="00783883" w:rsidRDefault="00E93BB0" w:rsidP="00E93BB0">
      <w:pPr>
        <w:rPr>
          <w:rFonts w:cs="Arial"/>
          <w:snapToGrid w:val="0"/>
        </w:rPr>
      </w:pPr>
    </w:p>
    <w:p w14:paraId="3CB3BE4C" w14:textId="77777777" w:rsidR="00E93BB0" w:rsidRPr="00783883" w:rsidRDefault="00E93BB0" w:rsidP="00E93BB0">
      <w:pPr>
        <w:rPr>
          <w:rFonts w:cs="Arial"/>
          <w:snapToGrid w:val="0"/>
        </w:rPr>
      </w:pPr>
      <w:r w:rsidRPr="00783883">
        <w:rPr>
          <w:rFonts w:cs="Arial"/>
          <w:color w:val="000000"/>
        </w:rPr>
        <w:fldChar w:fldCharType="begin"/>
      </w:r>
      <w:r w:rsidRPr="00783883">
        <w:rPr>
          <w:rFonts w:cs="Arial"/>
          <w:color w:val="000000"/>
        </w:rPr>
        <w:instrText xml:space="preserve"> AUTONUM  </w:instrText>
      </w:r>
      <w:r w:rsidRPr="00783883">
        <w:rPr>
          <w:rFonts w:cs="Arial"/>
          <w:color w:val="000000"/>
        </w:rPr>
        <w:fldChar w:fldCharType="end"/>
      </w:r>
      <w:r w:rsidRPr="00783883">
        <w:rPr>
          <w:rFonts w:cs="Arial"/>
          <w:color w:val="000000"/>
        </w:rPr>
        <w:tab/>
      </w:r>
      <w:r w:rsidRPr="00783883">
        <w:t>The cost of UPOV hosting the service on the cloud would need to be borne by the UPOV member. The UPOV cloud hosting service is provided in accordance with the conditions specified in an exchange of letters with the relevant UPOV member.  As an alternative, the software can be hosted on infrastructure owned and/or controlled by the UPOV member.</w:t>
      </w:r>
    </w:p>
    <w:p w14:paraId="56983B5B" w14:textId="77777777" w:rsidR="00E93BB0" w:rsidRPr="00783883" w:rsidRDefault="00E93BB0" w:rsidP="00E93BB0">
      <w:pPr>
        <w:rPr>
          <w:rFonts w:cs="Arial"/>
          <w:snapToGrid w:val="0"/>
        </w:rPr>
      </w:pPr>
    </w:p>
    <w:p w14:paraId="2929F26B" w14:textId="77777777" w:rsidR="00E93BB0" w:rsidRPr="00783883" w:rsidRDefault="00E93BB0" w:rsidP="00E93BB0">
      <w:pPr>
        <w:pStyle w:val="Heading2"/>
        <w:rPr>
          <w:snapToGrid w:val="0"/>
        </w:rPr>
      </w:pPr>
      <w:bookmarkStart w:id="106" w:name="_Toc147153474"/>
      <w:bookmarkStart w:id="107" w:name="_Toc148433540"/>
      <w:r w:rsidRPr="00783883">
        <w:rPr>
          <w:snapToGrid w:val="0"/>
        </w:rPr>
        <w:t>Customized UPOV e-PVP Administration Module</w:t>
      </w:r>
      <w:bookmarkEnd w:id="106"/>
      <w:bookmarkEnd w:id="107"/>
    </w:p>
    <w:p w14:paraId="4945BCFA" w14:textId="77777777" w:rsidR="00E93BB0" w:rsidRPr="00783883" w:rsidRDefault="00E93BB0" w:rsidP="00E93BB0">
      <w:pPr>
        <w:rPr>
          <w:rFonts w:cs="Arial"/>
          <w:snapToGrid w:val="0"/>
        </w:rPr>
      </w:pPr>
    </w:p>
    <w:p w14:paraId="136F8EF3" w14:textId="4A9EB810" w:rsidR="00E93BB0" w:rsidRPr="00783883" w:rsidRDefault="00E93BB0" w:rsidP="00E93BB0">
      <w:pPr>
        <w:rPr>
          <w:rFonts w:cs="Arial"/>
          <w:snapToGrid w:val="0"/>
        </w:rPr>
      </w:pPr>
      <w:r w:rsidRPr="00783883">
        <w:rPr>
          <w:rFonts w:cs="Arial"/>
          <w:color w:val="000000"/>
        </w:rPr>
        <w:fldChar w:fldCharType="begin"/>
      </w:r>
      <w:r w:rsidRPr="00783883">
        <w:rPr>
          <w:rFonts w:cs="Arial"/>
          <w:color w:val="000000"/>
        </w:rPr>
        <w:instrText xml:space="preserve"> AUTONUM  </w:instrText>
      </w:r>
      <w:r w:rsidRPr="00783883">
        <w:rPr>
          <w:rFonts w:cs="Arial"/>
          <w:color w:val="000000"/>
        </w:rPr>
        <w:fldChar w:fldCharType="end"/>
      </w:r>
      <w:r w:rsidRPr="00783883">
        <w:rPr>
          <w:rFonts w:cs="Arial"/>
          <w:color w:val="000000"/>
        </w:rPr>
        <w:tab/>
      </w:r>
      <w:r w:rsidRPr="00783883">
        <w:rPr>
          <w:rFonts w:cs="Arial"/>
          <w:snapToGrid w:val="0"/>
        </w:rPr>
        <w:t>Versions of the UPOV e-PVP Administration Module customized according to the specific needs of UPOV members can be developed with UPOV where all the necessary resources are provided by the UPOV member and subject to the priorities of the Office of the Union.</w:t>
      </w:r>
    </w:p>
    <w:p w14:paraId="46080D29" w14:textId="3DEDC572" w:rsidR="00E93BB0" w:rsidRPr="00783883" w:rsidRDefault="00E93BB0" w:rsidP="00E93BB0">
      <w:pPr>
        <w:rPr>
          <w:rFonts w:cs="Arial"/>
          <w:snapToGrid w:val="0"/>
        </w:rPr>
      </w:pPr>
    </w:p>
    <w:p w14:paraId="20E19771" w14:textId="2CCF7DC4" w:rsidR="004630B6" w:rsidRPr="00783883" w:rsidRDefault="00D36C57" w:rsidP="00D36C57">
      <w:pPr>
        <w:pStyle w:val="Heading2"/>
        <w:rPr>
          <w:snapToGrid w:val="0"/>
        </w:rPr>
      </w:pPr>
      <w:bookmarkStart w:id="108" w:name="_Toc148433541"/>
      <w:bookmarkStart w:id="109" w:name="_Hlk147921834"/>
      <w:r w:rsidRPr="00783883">
        <w:rPr>
          <w:snapToGrid w:val="0"/>
        </w:rPr>
        <w:t>Standard UPOV e-PVP DUS Report Exchange Module</w:t>
      </w:r>
      <w:bookmarkEnd w:id="108"/>
    </w:p>
    <w:p w14:paraId="6038A8F5" w14:textId="77777777" w:rsidR="00D36C57" w:rsidRPr="00783883" w:rsidRDefault="00D36C57" w:rsidP="004630B6">
      <w:pPr>
        <w:keepNext/>
        <w:rPr>
          <w:rFonts w:cs="Arial"/>
          <w:snapToGrid w:val="0"/>
        </w:rPr>
      </w:pPr>
    </w:p>
    <w:p w14:paraId="23A5615E" w14:textId="51667838" w:rsidR="00D36C57" w:rsidRPr="00783883" w:rsidRDefault="00783883" w:rsidP="004630B6">
      <w:pPr>
        <w:keepNext/>
        <w:rPr>
          <w:rFonts w:cs="Arial"/>
          <w:snapToGrid w:val="0"/>
        </w:rPr>
      </w:pPr>
      <w:r w:rsidRPr="00783883">
        <w:rPr>
          <w:rFonts w:cs="Arial"/>
          <w:color w:val="000000"/>
        </w:rPr>
        <w:fldChar w:fldCharType="begin"/>
      </w:r>
      <w:r w:rsidRPr="00783883">
        <w:rPr>
          <w:rFonts w:cs="Arial"/>
          <w:color w:val="000000"/>
        </w:rPr>
        <w:instrText xml:space="preserve"> AUTONUM  </w:instrText>
      </w:r>
      <w:r w:rsidRPr="00783883">
        <w:rPr>
          <w:rFonts w:cs="Arial"/>
          <w:color w:val="000000"/>
        </w:rPr>
        <w:fldChar w:fldCharType="end"/>
      </w:r>
      <w:r w:rsidRPr="00783883">
        <w:rPr>
          <w:rFonts w:cs="Arial"/>
          <w:color w:val="000000"/>
        </w:rPr>
        <w:tab/>
      </w:r>
      <w:r w:rsidR="00D36C57" w:rsidRPr="00783883">
        <w:rPr>
          <w:rFonts w:cs="Arial"/>
          <w:snapToGrid w:val="0"/>
        </w:rPr>
        <w:t xml:space="preserve">The standard UPOV e-PVP DUS </w:t>
      </w:r>
      <w:r w:rsidR="00D36C57" w:rsidRPr="00783883">
        <w:rPr>
          <w:rFonts w:cs="Arial"/>
          <w:color w:val="000000"/>
        </w:rPr>
        <w:t>Report</w:t>
      </w:r>
      <w:r w:rsidR="00D36C57" w:rsidRPr="00783883">
        <w:rPr>
          <w:rFonts w:cs="Arial"/>
          <w:snapToGrid w:val="0"/>
        </w:rPr>
        <w:t xml:space="preserve"> Exchange Module will be available to UPOV members without charge</w:t>
      </w:r>
      <w:r w:rsidR="00EC62F6">
        <w:rPr>
          <w:rFonts w:cs="Arial"/>
          <w:snapToGrid w:val="0"/>
        </w:rPr>
        <w:t>.</w:t>
      </w:r>
    </w:p>
    <w:p w14:paraId="41434D7A" w14:textId="77777777" w:rsidR="00D36C57" w:rsidRPr="00783883" w:rsidRDefault="00D36C57" w:rsidP="004630B6">
      <w:pPr>
        <w:keepNext/>
        <w:rPr>
          <w:snapToGrid w:val="0"/>
        </w:rPr>
      </w:pPr>
    </w:p>
    <w:p w14:paraId="6B221DAD" w14:textId="77777777" w:rsidR="00D36C57" w:rsidRPr="00783883" w:rsidRDefault="00D36C57" w:rsidP="00D36C57">
      <w:pPr>
        <w:rPr>
          <w:rFonts w:cs="Arial"/>
          <w:snapToGrid w:val="0"/>
        </w:rPr>
      </w:pPr>
    </w:p>
    <w:p w14:paraId="16D97887" w14:textId="0D3BF39E" w:rsidR="00D36C57" w:rsidRPr="00783883" w:rsidRDefault="00D36C57" w:rsidP="00D36C57">
      <w:pPr>
        <w:pStyle w:val="Heading2"/>
        <w:rPr>
          <w:snapToGrid w:val="0"/>
        </w:rPr>
      </w:pPr>
      <w:bookmarkStart w:id="110" w:name="_Toc148433542"/>
      <w:r w:rsidRPr="00783883">
        <w:rPr>
          <w:snapToGrid w:val="0"/>
        </w:rPr>
        <w:t>Customized UPOV e-PVP DUS Report Exchange Module</w:t>
      </w:r>
      <w:bookmarkEnd w:id="110"/>
    </w:p>
    <w:p w14:paraId="2FF17E21" w14:textId="77777777" w:rsidR="00D36C57" w:rsidRPr="00783883" w:rsidRDefault="00D36C57" w:rsidP="00D36C57">
      <w:pPr>
        <w:rPr>
          <w:rFonts w:cs="Arial"/>
          <w:snapToGrid w:val="0"/>
        </w:rPr>
      </w:pPr>
    </w:p>
    <w:p w14:paraId="5E807C79" w14:textId="2DCB1A39" w:rsidR="00D36C57" w:rsidRPr="00783883" w:rsidRDefault="00D36C57" w:rsidP="00D36C57">
      <w:pPr>
        <w:rPr>
          <w:rFonts w:cs="Arial"/>
          <w:snapToGrid w:val="0"/>
        </w:rPr>
      </w:pPr>
      <w:r w:rsidRPr="00783883">
        <w:rPr>
          <w:rFonts w:cs="Arial"/>
          <w:color w:val="000000"/>
        </w:rPr>
        <w:fldChar w:fldCharType="begin"/>
      </w:r>
      <w:r w:rsidRPr="00783883">
        <w:rPr>
          <w:rFonts w:cs="Arial"/>
          <w:color w:val="000000"/>
        </w:rPr>
        <w:instrText xml:space="preserve"> AUTONUM  </w:instrText>
      </w:r>
      <w:r w:rsidRPr="00783883">
        <w:rPr>
          <w:rFonts w:cs="Arial"/>
          <w:color w:val="000000"/>
        </w:rPr>
        <w:fldChar w:fldCharType="end"/>
      </w:r>
      <w:r w:rsidRPr="00783883">
        <w:rPr>
          <w:rFonts w:cs="Arial"/>
          <w:color w:val="000000"/>
        </w:rPr>
        <w:tab/>
      </w:r>
      <w:r w:rsidRPr="00783883">
        <w:rPr>
          <w:rFonts w:cs="Arial"/>
          <w:snapToGrid w:val="0"/>
        </w:rPr>
        <w:t>Versions of the UPOV e-PVP DUS Report Exchange Module customized according to the specific needs of UPOV members can be developed with UPOV where all the necessary resources are provided by the UPOV member and subject to the priorities of the Office of the Union.</w:t>
      </w:r>
    </w:p>
    <w:bookmarkEnd w:id="109"/>
    <w:p w14:paraId="679B3B33" w14:textId="631ECACB" w:rsidR="00D36C57" w:rsidRDefault="00D36C57" w:rsidP="00EC62F6">
      <w:pPr>
        <w:rPr>
          <w:rFonts w:cs="Arial"/>
          <w:shd w:val="clear" w:color="auto" w:fill="FFFFFF"/>
        </w:rPr>
      </w:pPr>
    </w:p>
    <w:p w14:paraId="2F56AE68" w14:textId="77777777" w:rsidR="00EC62F6" w:rsidRPr="00783883" w:rsidRDefault="00EC62F6" w:rsidP="00EC62F6">
      <w:pPr>
        <w:rPr>
          <w:rFonts w:cs="Arial"/>
          <w:shd w:val="clear" w:color="auto" w:fill="FFFFFF"/>
        </w:rPr>
      </w:pPr>
    </w:p>
    <w:p w14:paraId="097B80AD" w14:textId="03094CDF" w:rsidR="004630B6" w:rsidRPr="00783883" w:rsidRDefault="004630B6" w:rsidP="004630B6">
      <w:pPr>
        <w:pStyle w:val="Heading1"/>
        <w:rPr>
          <w:rFonts w:cs="Arial"/>
        </w:rPr>
      </w:pPr>
      <w:bookmarkStart w:id="111" w:name="_Toc148433543"/>
      <w:r w:rsidRPr="00783883">
        <w:rPr>
          <w:rFonts w:cs="Arial"/>
        </w:rPr>
        <w:lastRenderedPageBreak/>
        <w:t>F</w:t>
      </w:r>
      <w:r w:rsidR="00C20524" w:rsidRPr="00783883">
        <w:rPr>
          <w:rFonts w:cs="Arial"/>
        </w:rPr>
        <w:t>UTURE</w:t>
      </w:r>
      <w:r w:rsidRPr="00783883">
        <w:rPr>
          <w:rFonts w:cs="Arial"/>
        </w:rPr>
        <w:t xml:space="preserve"> PLANS</w:t>
      </w:r>
      <w:bookmarkEnd w:id="111"/>
    </w:p>
    <w:p w14:paraId="62043048" w14:textId="77777777" w:rsidR="004630B6" w:rsidRPr="00783883" w:rsidRDefault="004630B6" w:rsidP="00EC62F6">
      <w:pPr>
        <w:keepNext/>
      </w:pPr>
    </w:p>
    <w:p w14:paraId="55BD2647" w14:textId="77777777" w:rsidR="004630B6" w:rsidRPr="00783883" w:rsidRDefault="004630B6" w:rsidP="004630B6">
      <w:pPr>
        <w:rPr>
          <w:rFonts w:cs="Arial"/>
          <w:color w:val="000000"/>
        </w:rPr>
      </w:pPr>
      <w:r w:rsidRPr="00783883">
        <w:rPr>
          <w:rFonts w:cs="Arial"/>
          <w:color w:val="000000"/>
        </w:rPr>
        <w:fldChar w:fldCharType="begin"/>
      </w:r>
      <w:r w:rsidRPr="00783883">
        <w:rPr>
          <w:rFonts w:cs="Arial"/>
          <w:color w:val="000000"/>
        </w:rPr>
        <w:instrText xml:space="preserve"> AUTONUM  </w:instrText>
      </w:r>
      <w:r w:rsidRPr="00783883">
        <w:rPr>
          <w:rFonts w:cs="Arial"/>
          <w:color w:val="000000"/>
        </w:rPr>
        <w:fldChar w:fldCharType="end"/>
      </w:r>
      <w:r w:rsidRPr="00783883">
        <w:rPr>
          <w:rFonts w:cs="Arial"/>
          <w:color w:val="000000"/>
        </w:rPr>
        <w:tab/>
        <w:t>The Annex to this document presents the current situation and future plans of UPOV members as of October 12, 2023, in relation to the use of UPOV e-PVP and its components.</w:t>
      </w:r>
    </w:p>
    <w:p w14:paraId="54724FC1" w14:textId="4A8E33FB" w:rsidR="004630B6" w:rsidRDefault="004630B6" w:rsidP="004630B6">
      <w:pPr>
        <w:rPr>
          <w:rFonts w:cs="Arial"/>
          <w:color w:val="000000"/>
        </w:rPr>
      </w:pPr>
    </w:p>
    <w:p w14:paraId="4C6D08BD" w14:textId="77777777" w:rsidR="00EC62F6" w:rsidRPr="00783883" w:rsidRDefault="00EC62F6" w:rsidP="004630B6">
      <w:pPr>
        <w:rPr>
          <w:rFonts w:cs="Arial"/>
          <w:color w:val="000000"/>
        </w:rPr>
      </w:pPr>
    </w:p>
    <w:p w14:paraId="4A097B2F" w14:textId="6D77BA2B" w:rsidR="00140D18" w:rsidRPr="00783883" w:rsidRDefault="00140D18" w:rsidP="00783883">
      <w:pPr>
        <w:pStyle w:val="Heading1"/>
        <w:rPr>
          <w:rFonts w:cs="Arial"/>
        </w:rPr>
      </w:pPr>
      <w:bookmarkStart w:id="112" w:name="_Toc148433544"/>
      <w:r w:rsidRPr="00783883">
        <w:rPr>
          <w:rFonts w:cs="Arial"/>
        </w:rPr>
        <w:t>Second meeting on electronic applications (EAM/2)</w:t>
      </w:r>
      <w:bookmarkEnd w:id="112"/>
    </w:p>
    <w:p w14:paraId="45E05429" w14:textId="77777777" w:rsidR="00140D18" w:rsidRPr="00783883" w:rsidRDefault="00140D18" w:rsidP="00783883">
      <w:pPr>
        <w:keepNext/>
        <w:rPr>
          <w:rFonts w:cs="Arial"/>
          <w:color w:val="000000"/>
        </w:rPr>
      </w:pPr>
    </w:p>
    <w:p w14:paraId="00106641" w14:textId="6166829A" w:rsidR="00140D18" w:rsidRPr="00783883" w:rsidRDefault="00783883" w:rsidP="004630B6">
      <w:pPr>
        <w:rPr>
          <w:rFonts w:cs="Arial"/>
          <w:color w:val="000000"/>
        </w:rPr>
      </w:pPr>
      <w:r w:rsidRPr="00783883">
        <w:rPr>
          <w:rFonts w:cs="Arial"/>
          <w:color w:val="000000"/>
        </w:rPr>
        <w:fldChar w:fldCharType="begin"/>
      </w:r>
      <w:r w:rsidRPr="00783883">
        <w:rPr>
          <w:rFonts w:cs="Arial"/>
          <w:color w:val="000000"/>
        </w:rPr>
        <w:instrText xml:space="preserve"> AUTONUM  </w:instrText>
      </w:r>
      <w:r w:rsidRPr="00783883">
        <w:rPr>
          <w:rFonts w:cs="Arial"/>
          <w:color w:val="000000"/>
        </w:rPr>
        <w:fldChar w:fldCharType="end"/>
      </w:r>
      <w:r w:rsidRPr="00783883">
        <w:rPr>
          <w:rFonts w:cs="Arial"/>
          <w:color w:val="000000"/>
        </w:rPr>
        <w:tab/>
      </w:r>
      <w:r w:rsidR="00140D18" w:rsidRPr="00783883">
        <w:rPr>
          <w:rFonts w:cs="Arial"/>
          <w:color w:val="000000"/>
        </w:rPr>
        <w:t>The Second meeting of the EAM (EAF/2 meeting) will be organized as a hybrid meeting (physical/virtual means) on October 24, 2023.</w:t>
      </w:r>
    </w:p>
    <w:p w14:paraId="13C1A3B1" w14:textId="77777777" w:rsidR="00050E16" w:rsidRPr="00783883" w:rsidRDefault="00050E16" w:rsidP="004B1215"/>
    <w:p w14:paraId="5FB6590B" w14:textId="77777777" w:rsidR="00544581" w:rsidRPr="00783883" w:rsidRDefault="00544581">
      <w:pPr>
        <w:jc w:val="left"/>
      </w:pPr>
    </w:p>
    <w:p w14:paraId="7182E850" w14:textId="77777777" w:rsidR="00050E16" w:rsidRPr="00783883" w:rsidRDefault="00050E16" w:rsidP="00050E16"/>
    <w:p w14:paraId="461745CA" w14:textId="6E2B8D57" w:rsidR="009B440E" w:rsidRPr="00783883" w:rsidRDefault="00050E16" w:rsidP="00050E16">
      <w:pPr>
        <w:jc w:val="right"/>
      </w:pPr>
      <w:r w:rsidRPr="00783883">
        <w:t>[</w:t>
      </w:r>
      <w:r w:rsidR="002C5A53">
        <w:t>Annex follows</w:t>
      </w:r>
      <w:r w:rsidRPr="00783883">
        <w:t>]</w:t>
      </w:r>
    </w:p>
    <w:p w14:paraId="05DD32A0" w14:textId="77777777" w:rsidR="00903264" w:rsidRPr="00783883" w:rsidRDefault="00903264">
      <w:pPr>
        <w:jc w:val="left"/>
      </w:pPr>
    </w:p>
    <w:p w14:paraId="01B5B333" w14:textId="77777777" w:rsidR="004D2EF4" w:rsidRDefault="004D2EF4" w:rsidP="009B440E">
      <w:pPr>
        <w:jc w:val="left"/>
        <w:sectPr w:rsidR="004D2EF4" w:rsidSect="00A42B8F">
          <w:headerReference w:type="default" r:id="rId15"/>
          <w:pgSz w:w="11907" w:h="16840" w:code="9"/>
          <w:pgMar w:top="510" w:right="1134" w:bottom="993" w:left="1134" w:header="510" w:footer="680" w:gutter="0"/>
          <w:pgNumType w:start="1"/>
          <w:cols w:space="720"/>
          <w:titlePg/>
        </w:sectPr>
      </w:pPr>
    </w:p>
    <w:tbl>
      <w:tblPr>
        <w:tblStyle w:val="TableGrid"/>
        <w:tblW w:w="15040" w:type="dxa"/>
        <w:tblCellMar>
          <w:top w:w="28" w:type="dxa"/>
          <w:left w:w="57" w:type="dxa"/>
          <w:bottom w:w="28" w:type="dxa"/>
          <w:right w:w="57" w:type="dxa"/>
        </w:tblCellMar>
        <w:tblLook w:val="04A0" w:firstRow="1" w:lastRow="0" w:firstColumn="1" w:lastColumn="0" w:noHBand="0" w:noVBand="1"/>
      </w:tblPr>
      <w:tblGrid>
        <w:gridCol w:w="2972"/>
        <w:gridCol w:w="3293"/>
        <w:gridCol w:w="3397"/>
        <w:gridCol w:w="3521"/>
        <w:gridCol w:w="1857"/>
      </w:tblGrid>
      <w:tr w:rsidR="004D2EF4" w:rsidRPr="004D2EF4" w14:paraId="4A6C5C6E" w14:textId="77777777" w:rsidTr="004D2EF4">
        <w:trPr>
          <w:cantSplit/>
          <w:tblHeader/>
        </w:trPr>
        <w:tc>
          <w:tcPr>
            <w:tcW w:w="2972" w:type="dxa"/>
            <w:shd w:val="clear" w:color="auto" w:fill="D9D9D9" w:themeFill="background1" w:themeFillShade="D9"/>
            <w:noWrap/>
            <w:hideMark/>
          </w:tcPr>
          <w:p w14:paraId="6EF17DCC" w14:textId="77777777" w:rsidR="004D2EF4" w:rsidRPr="004D2EF4" w:rsidRDefault="004D2EF4" w:rsidP="004D2EF4">
            <w:pPr>
              <w:jc w:val="left"/>
              <w:rPr>
                <w:rFonts w:cs="Arial"/>
                <w:b/>
                <w:bCs/>
                <w:sz w:val="18"/>
                <w:szCs w:val="18"/>
              </w:rPr>
            </w:pPr>
            <w:r w:rsidRPr="004D2EF4">
              <w:rPr>
                <w:rFonts w:cs="Arial"/>
                <w:b/>
                <w:bCs/>
                <w:sz w:val="18"/>
                <w:szCs w:val="18"/>
              </w:rPr>
              <w:lastRenderedPageBreak/>
              <w:t>Authority</w:t>
            </w:r>
          </w:p>
        </w:tc>
        <w:tc>
          <w:tcPr>
            <w:tcW w:w="3293" w:type="dxa"/>
            <w:shd w:val="clear" w:color="auto" w:fill="D9D9D9" w:themeFill="background1" w:themeFillShade="D9"/>
            <w:noWrap/>
            <w:hideMark/>
          </w:tcPr>
          <w:p w14:paraId="4173F578" w14:textId="5A643D4E" w:rsidR="004D2EF4" w:rsidRPr="004D2EF4" w:rsidRDefault="004D2EF4">
            <w:pPr>
              <w:jc w:val="left"/>
              <w:rPr>
                <w:rFonts w:cs="Arial"/>
                <w:b/>
                <w:bCs/>
                <w:sz w:val="18"/>
                <w:szCs w:val="18"/>
              </w:rPr>
            </w:pPr>
            <w:r w:rsidRPr="004D2EF4">
              <w:rPr>
                <w:rFonts w:cs="Arial"/>
                <w:b/>
                <w:bCs/>
                <w:sz w:val="18"/>
                <w:szCs w:val="18"/>
              </w:rPr>
              <w:t>UPOV PRISMA</w:t>
            </w:r>
          </w:p>
        </w:tc>
        <w:tc>
          <w:tcPr>
            <w:tcW w:w="3397" w:type="dxa"/>
            <w:shd w:val="clear" w:color="auto" w:fill="D9D9D9" w:themeFill="background1" w:themeFillShade="D9"/>
            <w:noWrap/>
            <w:hideMark/>
          </w:tcPr>
          <w:p w14:paraId="189CC7E6" w14:textId="29D565C4" w:rsidR="004D2EF4" w:rsidRPr="004D2EF4" w:rsidRDefault="004D2EF4" w:rsidP="004D2EF4">
            <w:pPr>
              <w:jc w:val="left"/>
              <w:rPr>
                <w:rFonts w:cs="Arial"/>
                <w:b/>
                <w:bCs/>
                <w:sz w:val="18"/>
                <w:szCs w:val="18"/>
              </w:rPr>
            </w:pPr>
            <w:r w:rsidRPr="004D2EF4">
              <w:rPr>
                <w:rFonts w:cs="Arial"/>
                <w:b/>
                <w:bCs/>
                <w:sz w:val="18"/>
                <w:szCs w:val="18"/>
              </w:rPr>
              <w:t xml:space="preserve">UPOV e-PVP </w:t>
            </w:r>
            <w:r>
              <w:rPr>
                <w:rFonts w:cs="Arial"/>
                <w:b/>
                <w:bCs/>
                <w:sz w:val="18"/>
                <w:szCs w:val="18"/>
              </w:rPr>
              <w:br/>
            </w:r>
            <w:r w:rsidRPr="004D2EF4">
              <w:rPr>
                <w:rFonts w:cs="Arial"/>
                <w:b/>
                <w:bCs/>
                <w:sz w:val="18"/>
                <w:szCs w:val="18"/>
              </w:rPr>
              <w:t>Administration Module</w:t>
            </w:r>
          </w:p>
        </w:tc>
        <w:tc>
          <w:tcPr>
            <w:tcW w:w="3521" w:type="dxa"/>
            <w:shd w:val="clear" w:color="auto" w:fill="D9D9D9" w:themeFill="background1" w:themeFillShade="D9"/>
            <w:noWrap/>
            <w:hideMark/>
          </w:tcPr>
          <w:p w14:paraId="51AD8B16" w14:textId="6A7872B4" w:rsidR="004D2EF4" w:rsidRPr="004D2EF4" w:rsidRDefault="004D2EF4" w:rsidP="004D2EF4">
            <w:pPr>
              <w:jc w:val="left"/>
              <w:rPr>
                <w:rFonts w:cs="Arial"/>
                <w:b/>
                <w:bCs/>
                <w:sz w:val="18"/>
                <w:szCs w:val="18"/>
              </w:rPr>
            </w:pPr>
            <w:r w:rsidRPr="004D2EF4">
              <w:rPr>
                <w:rFonts w:cs="Arial"/>
                <w:b/>
                <w:bCs/>
                <w:sz w:val="18"/>
                <w:szCs w:val="18"/>
              </w:rPr>
              <w:t xml:space="preserve">UPOV e-PVP </w:t>
            </w:r>
            <w:r>
              <w:rPr>
                <w:rFonts w:cs="Arial"/>
                <w:b/>
                <w:bCs/>
                <w:sz w:val="18"/>
                <w:szCs w:val="18"/>
              </w:rPr>
              <w:br/>
            </w:r>
            <w:r w:rsidRPr="004D2EF4">
              <w:rPr>
                <w:rFonts w:cs="Arial"/>
                <w:b/>
                <w:bCs/>
                <w:sz w:val="18"/>
                <w:szCs w:val="18"/>
              </w:rPr>
              <w:t>DUS Report Exchange Module</w:t>
            </w:r>
          </w:p>
        </w:tc>
        <w:tc>
          <w:tcPr>
            <w:tcW w:w="1857" w:type="dxa"/>
            <w:shd w:val="clear" w:color="auto" w:fill="D9D9D9" w:themeFill="background1" w:themeFillShade="D9"/>
            <w:noWrap/>
            <w:hideMark/>
          </w:tcPr>
          <w:p w14:paraId="09BD9E3E" w14:textId="77777777" w:rsidR="004D2EF4" w:rsidRPr="004D2EF4" w:rsidRDefault="004D2EF4" w:rsidP="004D2EF4">
            <w:pPr>
              <w:jc w:val="left"/>
              <w:rPr>
                <w:rFonts w:cs="Arial"/>
                <w:b/>
                <w:bCs/>
                <w:sz w:val="18"/>
                <w:szCs w:val="18"/>
              </w:rPr>
            </w:pPr>
            <w:r w:rsidRPr="004D2EF4">
              <w:rPr>
                <w:rFonts w:cs="Arial"/>
                <w:b/>
                <w:bCs/>
                <w:sz w:val="18"/>
                <w:szCs w:val="18"/>
              </w:rPr>
              <w:t>PLUTO: year of latest contribution</w:t>
            </w:r>
          </w:p>
        </w:tc>
      </w:tr>
      <w:tr w:rsidR="004D2EF4" w:rsidRPr="004D2EF4" w14:paraId="6678FCA5" w14:textId="77777777" w:rsidTr="004D2EF4">
        <w:trPr>
          <w:cantSplit/>
        </w:trPr>
        <w:tc>
          <w:tcPr>
            <w:tcW w:w="2972" w:type="dxa"/>
            <w:hideMark/>
          </w:tcPr>
          <w:p w14:paraId="3A22D2BC" w14:textId="77777777" w:rsidR="004D2EF4" w:rsidRPr="004D2EF4" w:rsidRDefault="004D2EF4" w:rsidP="004D2EF4">
            <w:pPr>
              <w:jc w:val="left"/>
              <w:rPr>
                <w:rFonts w:cs="Arial"/>
                <w:sz w:val="18"/>
                <w:szCs w:val="18"/>
              </w:rPr>
            </w:pPr>
            <w:r w:rsidRPr="004D2EF4">
              <w:rPr>
                <w:rFonts w:cs="Arial"/>
                <w:sz w:val="18"/>
                <w:szCs w:val="18"/>
              </w:rPr>
              <w:t>African Intellectual Property Organization (OAPI)</w:t>
            </w:r>
          </w:p>
        </w:tc>
        <w:tc>
          <w:tcPr>
            <w:tcW w:w="3293" w:type="dxa"/>
            <w:hideMark/>
          </w:tcPr>
          <w:p w14:paraId="64FB49EA" w14:textId="77777777" w:rsidR="004D2EF4" w:rsidRPr="004D2EF4" w:rsidRDefault="004D2EF4" w:rsidP="004D2EF4">
            <w:pPr>
              <w:jc w:val="left"/>
              <w:rPr>
                <w:rFonts w:cs="Arial"/>
                <w:sz w:val="18"/>
                <w:szCs w:val="18"/>
              </w:rPr>
            </w:pPr>
            <w:r w:rsidRPr="004D2EF4">
              <w:rPr>
                <w:rFonts w:cs="Arial"/>
                <w:sz w:val="18"/>
                <w:szCs w:val="18"/>
              </w:rPr>
              <w:t>Participating</w:t>
            </w:r>
          </w:p>
        </w:tc>
        <w:tc>
          <w:tcPr>
            <w:tcW w:w="3397" w:type="dxa"/>
            <w:hideMark/>
          </w:tcPr>
          <w:p w14:paraId="174F8B20" w14:textId="77777777" w:rsidR="004D2EF4" w:rsidRPr="004D2EF4" w:rsidRDefault="004D2EF4" w:rsidP="004D2EF4">
            <w:pPr>
              <w:jc w:val="left"/>
              <w:rPr>
                <w:rFonts w:cs="Arial"/>
                <w:sz w:val="18"/>
                <w:szCs w:val="18"/>
              </w:rPr>
            </w:pPr>
            <w:r w:rsidRPr="004D2EF4">
              <w:rPr>
                <w:rFonts w:cs="Arial"/>
                <w:sz w:val="18"/>
                <w:szCs w:val="18"/>
              </w:rPr>
              <w:t>Interest expressed</w:t>
            </w:r>
            <w:r w:rsidRPr="004D2EF4">
              <w:rPr>
                <w:rFonts w:cs="Arial"/>
                <w:sz w:val="18"/>
                <w:szCs w:val="18"/>
              </w:rPr>
              <w:br/>
              <w:t>To be discussed further</w:t>
            </w:r>
          </w:p>
        </w:tc>
        <w:tc>
          <w:tcPr>
            <w:tcW w:w="3521" w:type="dxa"/>
            <w:hideMark/>
          </w:tcPr>
          <w:p w14:paraId="6198FA6D"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44CC2374" w14:textId="77777777" w:rsidR="004D2EF4" w:rsidRPr="004D2EF4" w:rsidRDefault="004D2EF4" w:rsidP="004D2EF4">
            <w:pPr>
              <w:jc w:val="left"/>
              <w:rPr>
                <w:rFonts w:cs="Arial"/>
                <w:sz w:val="18"/>
                <w:szCs w:val="18"/>
              </w:rPr>
            </w:pPr>
            <w:r w:rsidRPr="004D2EF4">
              <w:rPr>
                <w:rFonts w:cs="Arial"/>
                <w:sz w:val="18"/>
                <w:szCs w:val="18"/>
              </w:rPr>
              <w:t> </w:t>
            </w:r>
          </w:p>
        </w:tc>
      </w:tr>
      <w:tr w:rsidR="004D2EF4" w:rsidRPr="004D2EF4" w14:paraId="38EA86AF" w14:textId="77777777" w:rsidTr="004D2EF4">
        <w:trPr>
          <w:cantSplit/>
        </w:trPr>
        <w:tc>
          <w:tcPr>
            <w:tcW w:w="2972" w:type="dxa"/>
            <w:hideMark/>
          </w:tcPr>
          <w:p w14:paraId="4A81282C" w14:textId="77777777" w:rsidR="004D2EF4" w:rsidRPr="004D2EF4" w:rsidRDefault="004D2EF4" w:rsidP="004D2EF4">
            <w:pPr>
              <w:jc w:val="left"/>
              <w:rPr>
                <w:rFonts w:cs="Arial"/>
                <w:sz w:val="18"/>
                <w:szCs w:val="18"/>
              </w:rPr>
            </w:pPr>
            <w:r w:rsidRPr="004D2EF4">
              <w:rPr>
                <w:rFonts w:cs="Arial"/>
                <w:sz w:val="18"/>
                <w:szCs w:val="18"/>
              </w:rPr>
              <w:t>Albania</w:t>
            </w:r>
          </w:p>
        </w:tc>
        <w:tc>
          <w:tcPr>
            <w:tcW w:w="3293" w:type="dxa"/>
            <w:hideMark/>
          </w:tcPr>
          <w:p w14:paraId="57EEFED8"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hideMark/>
          </w:tcPr>
          <w:p w14:paraId="06B37CAA"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hideMark/>
          </w:tcPr>
          <w:p w14:paraId="2EC23138"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6AE6F24E" w14:textId="77777777" w:rsidR="004D2EF4" w:rsidRPr="004D2EF4" w:rsidRDefault="004D2EF4" w:rsidP="004D2EF4">
            <w:pPr>
              <w:jc w:val="left"/>
              <w:rPr>
                <w:rFonts w:cs="Arial"/>
                <w:sz w:val="18"/>
                <w:szCs w:val="18"/>
              </w:rPr>
            </w:pPr>
            <w:r w:rsidRPr="004D2EF4">
              <w:rPr>
                <w:rFonts w:cs="Arial"/>
                <w:sz w:val="18"/>
                <w:szCs w:val="18"/>
              </w:rPr>
              <w:t> </w:t>
            </w:r>
          </w:p>
        </w:tc>
      </w:tr>
      <w:tr w:rsidR="004D2EF4" w:rsidRPr="004D2EF4" w14:paraId="424FDC9B" w14:textId="77777777" w:rsidTr="004D2EF4">
        <w:trPr>
          <w:cantSplit/>
        </w:trPr>
        <w:tc>
          <w:tcPr>
            <w:tcW w:w="2972" w:type="dxa"/>
            <w:hideMark/>
          </w:tcPr>
          <w:p w14:paraId="183DB43B" w14:textId="77777777" w:rsidR="004D2EF4" w:rsidRPr="004D2EF4" w:rsidRDefault="004D2EF4" w:rsidP="004D2EF4">
            <w:pPr>
              <w:jc w:val="left"/>
              <w:rPr>
                <w:rFonts w:cs="Arial"/>
                <w:sz w:val="18"/>
                <w:szCs w:val="18"/>
              </w:rPr>
            </w:pPr>
            <w:r w:rsidRPr="004D2EF4">
              <w:rPr>
                <w:rFonts w:cs="Arial"/>
                <w:sz w:val="18"/>
                <w:szCs w:val="18"/>
              </w:rPr>
              <w:t>Argentina*</w:t>
            </w:r>
          </w:p>
        </w:tc>
        <w:tc>
          <w:tcPr>
            <w:tcW w:w="3293" w:type="dxa"/>
            <w:hideMark/>
          </w:tcPr>
          <w:p w14:paraId="1237E7F2" w14:textId="77777777" w:rsidR="004D2EF4" w:rsidRPr="004D2EF4" w:rsidRDefault="004D2EF4" w:rsidP="004D2EF4">
            <w:pPr>
              <w:jc w:val="left"/>
              <w:rPr>
                <w:rFonts w:cs="Arial"/>
                <w:sz w:val="18"/>
                <w:szCs w:val="18"/>
              </w:rPr>
            </w:pPr>
            <w:r w:rsidRPr="004D2EF4">
              <w:rPr>
                <w:rFonts w:cs="Arial"/>
                <w:sz w:val="18"/>
                <w:szCs w:val="18"/>
              </w:rPr>
              <w:t>Until required information is provided, applicants will not be able to submit application data for the concerned authorities</w:t>
            </w:r>
          </w:p>
        </w:tc>
        <w:tc>
          <w:tcPr>
            <w:tcW w:w="3397" w:type="dxa"/>
            <w:noWrap/>
            <w:hideMark/>
          </w:tcPr>
          <w:p w14:paraId="05C9DE59"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2C63AEFC"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073CCB4C"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075287BA" w14:textId="77777777" w:rsidTr="004D2EF4">
        <w:trPr>
          <w:cantSplit/>
        </w:trPr>
        <w:tc>
          <w:tcPr>
            <w:tcW w:w="2972" w:type="dxa"/>
            <w:hideMark/>
          </w:tcPr>
          <w:p w14:paraId="0CCEF06B" w14:textId="77777777" w:rsidR="004D2EF4" w:rsidRPr="004D2EF4" w:rsidRDefault="004D2EF4">
            <w:pPr>
              <w:jc w:val="left"/>
              <w:rPr>
                <w:rFonts w:cs="Arial"/>
                <w:sz w:val="18"/>
                <w:szCs w:val="18"/>
              </w:rPr>
            </w:pPr>
            <w:r w:rsidRPr="004D2EF4">
              <w:rPr>
                <w:rFonts w:cs="Arial"/>
                <w:sz w:val="18"/>
                <w:szCs w:val="18"/>
              </w:rPr>
              <w:t>Australia</w:t>
            </w:r>
          </w:p>
        </w:tc>
        <w:tc>
          <w:tcPr>
            <w:tcW w:w="3293" w:type="dxa"/>
            <w:hideMark/>
          </w:tcPr>
          <w:p w14:paraId="79E9DEA2" w14:textId="77777777" w:rsidR="004D2EF4" w:rsidRPr="004D2EF4" w:rsidRDefault="004D2EF4" w:rsidP="004D2EF4">
            <w:pPr>
              <w:jc w:val="left"/>
              <w:rPr>
                <w:rFonts w:cs="Arial"/>
                <w:sz w:val="18"/>
                <w:szCs w:val="18"/>
              </w:rPr>
            </w:pPr>
            <w:r w:rsidRPr="004D2EF4">
              <w:rPr>
                <w:rFonts w:cs="Arial"/>
                <w:sz w:val="18"/>
                <w:szCs w:val="18"/>
              </w:rPr>
              <w:t>Participating</w:t>
            </w:r>
          </w:p>
        </w:tc>
        <w:tc>
          <w:tcPr>
            <w:tcW w:w="3397" w:type="dxa"/>
            <w:hideMark/>
          </w:tcPr>
          <w:p w14:paraId="1C0EDBAC"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hideMark/>
          </w:tcPr>
          <w:p w14:paraId="010E21D7"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1634EC1B"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219BE536" w14:textId="77777777" w:rsidTr="004D2EF4">
        <w:trPr>
          <w:cantSplit/>
        </w:trPr>
        <w:tc>
          <w:tcPr>
            <w:tcW w:w="2972" w:type="dxa"/>
            <w:hideMark/>
          </w:tcPr>
          <w:p w14:paraId="042DA73B" w14:textId="77777777" w:rsidR="004D2EF4" w:rsidRPr="004D2EF4" w:rsidRDefault="004D2EF4">
            <w:pPr>
              <w:jc w:val="left"/>
              <w:rPr>
                <w:rFonts w:cs="Arial"/>
                <w:sz w:val="18"/>
                <w:szCs w:val="18"/>
              </w:rPr>
            </w:pPr>
            <w:r w:rsidRPr="004D2EF4">
              <w:rPr>
                <w:rFonts w:cs="Arial"/>
                <w:sz w:val="18"/>
                <w:szCs w:val="18"/>
              </w:rPr>
              <w:t>Austria</w:t>
            </w:r>
          </w:p>
        </w:tc>
        <w:tc>
          <w:tcPr>
            <w:tcW w:w="3293" w:type="dxa"/>
            <w:hideMark/>
          </w:tcPr>
          <w:p w14:paraId="66752430"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hideMark/>
          </w:tcPr>
          <w:p w14:paraId="36FA2BE7"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hideMark/>
          </w:tcPr>
          <w:p w14:paraId="367312A3"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779EC942"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0A818BD9" w14:textId="77777777" w:rsidTr="004D2EF4">
        <w:trPr>
          <w:cantSplit/>
        </w:trPr>
        <w:tc>
          <w:tcPr>
            <w:tcW w:w="2972" w:type="dxa"/>
            <w:hideMark/>
          </w:tcPr>
          <w:p w14:paraId="74B50262" w14:textId="2C23DB44" w:rsidR="004D2EF4" w:rsidRPr="004D2EF4" w:rsidRDefault="004D2EF4">
            <w:pPr>
              <w:jc w:val="left"/>
              <w:rPr>
                <w:rFonts w:cs="Arial"/>
                <w:sz w:val="18"/>
                <w:szCs w:val="18"/>
              </w:rPr>
            </w:pPr>
            <w:r w:rsidRPr="004D2EF4">
              <w:rPr>
                <w:rFonts w:cs="Arial"/>
                <w:sz w:val="18"/>
                <w:szCs w:val="18"/>
              </w:rPr>
              <w:t>Azerba</w:t>
            </w:r>
            <w:r w:rsidR="00952430">
              <w:rPr>
                <w:rFonts w:cs="Arial"/>
                <w:sz w:val="18"/>
                <w:szCs w:val="18"/>
              </w:rPr>
              <w:t>i</w:t>
            </w:r>
            <w:r w:rsidRPr="004D2EF4">
              <w:rPr>
                <w:rFonts w:cs="Arial"/>
                <w:sz w:val="18"/>
                <w:szCs w:val="18"/>
              </w:rPr>
              <w:t>jan</w:t>
            </w:r>
          </w:p>
        </w:tc>
        <w:tc>
          <w:tcPr>
            <w:tcW w:w="3293" w:type="dxa"/>
            <w:hideMark/>
          </w:tcPr>
          <w:p w14:paraId="5F296B87"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noWrap/>
            <w:hideMark/>
          </w:tcPr>
          <w:p w14:paraId="530EF2AF"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7F80F8D7"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11D74512" w14:textId="77777777" w:rsidR="004D2EF4" w:rsidRPr="004D2EF4" w:rsidRDefault="004D2EF4" w:rsidP="004D2EF4">
            <w:pPr>
              <w:jc w:val="left"/>
              <w:rPr>
                <w:rFonts w:cs="Arial"/>
                <w:sz w:val="18"/>
                <w:szCs w:val="18"/>
              </w:rPr>
            </w:pPr>
            <w:r w:rsidRPr="004D2EF4">
              <w:rPr>
                <w:rFonts w:cs="Arial"/>
                <w:sz w:val="18"/>
                <w:szCs w:val="18"/>
              </w:rPr>
              <w:t> </w:t>
            </w:r>
          </w:p>
        </w:tc>
      </w:tr>
      <w:tr w:rsidR="004D2EF4" w:rsidRPr="004D2EF4" w14:paraId="10C79294" w14:textId="77777777" w:rsidTr="004D2EF4">
        <w:trPr>
          <w:cantSplit/>
        </w:trPr>
        <w:tc>
          <w:tcPr>
            <w:tcW w:w="2972" w:type="dxa"/>
            <w:hideMark/>
          </w:tcPr>
          <w:p w14:paraId="26DEC22D" w14:textId="77777777" w:rsidR="004D2EF4" w:rsidRPr="004D2EF4" w:rsidRDefault="004D2EF4" w:rsidP="004D2EF4">
            <w:pPr>
              <w:jc w:val="left"/>
              <w:rPr>
                <w:rFonts w:cs="Arial"/>
                <w:sz w:val="18"/>
                <w:szCs w:val="18"/>
              </w:rPr>
            </w:pPr>
            <w:r w:rsidRPr="004D2EF4">
              <w:rPr>
                <w:rFonts w:cs="Arial"/>
                <w:sz w:val="18"/>
                <w:szCs w:val="18"/>
              </w:rPr>
              <w:t>Belarus</w:t>
            </w:r>
          </w:p>
        </w:tc>
        <w:tc>
          <w:tcPr>
            <w:tcW w:w="3293" w:type="dxa"/>
            <w:hideMark/>
          </w:tcPr>
          <w:p w14:paraId="4ACBF09E"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hideMark/>
          </w:tcPr>
          <w:p w14:paraId="0CDAC70D"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hideMark/>
          </w:tcPr>
          <w:p w14:paraId="4012F58B"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3262BBB3"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423E8DC6" w14:textId="77777777" w:rsidTr="004D2EF4">
        <w:trPr>
          <w:cantSplit/>
        </w:trPr>
        <w:tc>
          <w:tcPr>
            <w:tcW w:w="2972" w:type="dxa"/>
            <w:hideMark/>
          </w:tcPr>
          <w:p w14:paraId="534EF55B" w14:textId="77777777" w:rsidR="004D2EF4" w:rsidRPr="004D2EF4" w:rsidRDefault="004D2EF4">
            <w:pPr>
              <w:jc w:val="left"/>
              <w:rPr>
                <w:rFonts w:cs="Arial"/>
                <w:sz w:val="18"/>
                <w:szCs w:val="18"/>
              </w:rPr>
            </w:pPr>
            <w:r w:rsidRPr="004D2EF4">
              <w:rPr>
                <w:rFonts w:cs="Arial"/>
                <w:sz w:val="18"/>
                <w:szCs w:val="18"/>
              </w:rPr>
              <w:t>Belgium</w:t>
            </w:r>
          </w:p>
        </w:tc>
        <w:tc>
          <w:tcPr>
            <w:tcW w:w="3293" w:type="dxa"/>
            <w:hideMark/>
          </w:tcPr>
          <w:p w14:paraId="172789BD"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hideMark/>
          </w:tcPr>
          <w:p w14:paraId="62DBDDCB"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hideMark/>
          </w:tcPr>
          <w:p w14:paraId="27D88F30"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39F9E121"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37E47F6C" w14:textId="77777777" w:rsidTr="004D2EF4">
        <w:trPr>
          <w:cantSplit/>
        </w:trPr>
        <w:tc>
          <w:tcPr>
            <w:tcW w:w="2972" w:type="dxa"/>
            <w:hideMark/>
          </w:tcPr>
          <w:p w14:paraId="74D1B626" w14:textId="77777777" w:rsidR="004D2EF4" w:rsidRPr="004D2EF4" w:rsidRDefault="004D2EF4">
            <w:pPr>
              <w:jc w:val="left"/>
              <w:rPr>
                <w:rFonts w:cs="Arial"/>
                <w:sz w:val="18"/>
                <w:szCs w:val="18"/>
              </w:rPr>
            </w:pPr>
            <w:r w:rsidRPr="004D2EF4">
              <w:rPr>
                <w:rFonts w:cs="Arial"/>
                <w:sz w:val="18"/>
                <w:szCs w:val="18"/>
              </w:rPr>
              <w:t>Bolivia (</w:t>
            </w:r>
            <w:proofErr w:type="spellStart"/>
            <w:r w:rsidRPr="004D2EF4">
              <w:rPr>
                <w:rFonts w:cs="Arial"/>
                <w:sz w:val="18"/>
                <w:szCs w:val="18"/>
              </w:rPr>
              <w:t>Plurinational</w:t>
            </w:r>
            <w:proofErr w:type="spellEnd"/>
            <w:r w:rsidRPr="004D2EF4">
              <w:rPr>
                <w:rFonts w:cs="Arial"/>
                <w:sz w:val="18"/>
                <w:szCs w:val="18"/>
              </w:rPr>
              <w:t xml:space="preserve"> State of)*</w:t>
            </w:r>
          </w:p>
        </w:tc>
        <w:tc>
          <w:tcPr>
            <w:tcW w:w="3293" w:type="dxa"/>
            <w:hideMark/>
          </w:tcPr>
          <w:p w14:paraId="2C45CC1D" w14:textId="77777777" w:rsidR="004D2EF4" w:rsidRPr="004D2EF4" w:rsidRDefault="004D2EF4" w:rsidP="004D2EF4">
            <w:pPr>
              <w:jc w:val="left"/>
              <w:rPr>
                <w:rFonts w:cs="Arial"/>
                <w:sz w:val="18"/>
                <w:szCs w:val="18"/>
              </w:rPr>
            </w:pPr>
            <w:r w:rsidRPr="004D2EF4">
              <w:rPr>
                <w:rFonts w:cs="Arial"/>
                <w:sz w:val="18"/>
                <w:szCs w:val="18"/>
              </w:rPr>
              <w:t>Until required information is provided, applicants will not be able to submit application data for the concerned authorities</w:t>
            </w:r>
          </w:p>
        </w:tc>
        <w:tc>
          <w:tcPr>
            <w:tcW w:w="3397" w:type="dxa"/>
            <w:noWrap/>
            <w:hideMark/>
          </w:tcPr>
          <w:p w14:paraId="0CB43534"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7869B5FF"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0A77FAFD"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6169F9F7" w14:textId="77777777" w:rsidTr="004D2EF4">
        <w:trPr>
          <w:cantSplit/>
        </w:trPr>
        <w:tc>
          <w:tcPr>
            <w:tcW w:w="2972" w:type="dxa"/>
            <w:hideMark/>
          </w:tcPr>
          <w:p w14:paraId="53F91EF6" w14:textId="77777777" w:rsidR="004D2EF4" w:rsidRPr="004D2EF4" w:rsidRDefault="004D2EF4">
            <w:pPr>
              <w:jc w:val="left"/>
              <w:rPr>
                <w:rFonts w:cs="Arial"/>
                <w:sz w:val="18"/>
                <w:szCs w:val="18"/>
              </w:rPr>
            </w:pPr>
            <w:r w:rsidRPr="004D2EF4">
              <w:rPr>
                <w:rFonts w:cs="Arial"/>
                <w:sz w:val="18"/>
                <w:szCs w:val="18"/>
              </w:rPr>
              <w:t>Bosnia and Herzegovina</w:t>
            </w:r>
          </w:p>
        </w:tc>
        <w:tc>
          <w:tcPr>
            <w:tcW w:w="3293" w:type="dxa"/>
            <w:hideMark/>
          </w:tcPr>
          <w:p w14:paraId="17259D36"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noWrap/>
            <w:hideMark/>
          </w:tcPr>
          <w:p w14:paraId="190CCBEE"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1AF81C7D"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3B69B5A3" w14:textId="77777777" w:rsidR="004D2EF4" w:rsidRPr="004D2EF4" w:rsidRDefault="004D2EF4" w:rsidP="004D2EF4">
            <w:pPr>
              <w:jc w:val="left"/>
              <w:rPr>
                <w:rFonts w:cs="Arial"/>
                <w:sz w:val="18"/>
                <w:szCs w:val="18"/>
              </w:rPr>
            </w:pPr>
            <w:r w:rsidRPr="004D2EF4">
              <w:rPr>
                <w:rFonts w:cs="Arial"/>
                <w:sz w:val="18"/>
                <w:szCs w:val="18"/>
              </w:rPr>
              <w:t> </w:t>
            </w:r>
          </w:p>
        </w:tc>
      </w:tr>
      <w:tr w:rsidR="004D2EF4" w:rsidRPr="004D2EF4" w14:paraId="49C4F472" w14:textId="77777777" w:rsidTr="004D2EF4">
        <w:trPr>
          <w:cantSplit/>
        </w:trPr>
        <w:tc>
          <w:tcPr>
            <w:tcW w:w="2972" w:type="dxa"/>
            <w:hideMark/>
          </w:tcPr>
          <w:p w14:paraId="39A76B12" w14:textId="77777777" w:rsidR="004D2EF4" w:rsidRPr="004D2EF4" w:rsidRDefault="004D2EF4" w:rsidP="004D2EF4">
            <w:pPr>
              <w:jc w:val="left"/>
              <w:rPr>
                <w:rFonts w:cs="Arial"/>
                <w:sz w:val="18"/>
                <w:szCs w:val="18"/>
              </w:rPr>
            </w:pPr>
            <w:r w:rsidRPr="004D2EF4">
              <w:rPr>
                <w:rFonts w:cs="Arial"/>
                <w:sz w:val="18"/>
                <w:szCs w:val="18"/>
              </w:rPr>
              <w:t>Brazil</w:t>
            </w:r>
          </w:p>
        </w:tc>
        <w:tc>
          <w:tcPr>
            <w:tcW w:w="3293" w:type="dxa"/>
            <w:hideMark/>
          </w:tcPr>
          <w:p w14:paraId="66C3726B" w14:textId="77777777" w:rsidR="004D2EF4" w:rsidRPr="004D2EF4" w:rsidRDefault="004D2EF4" w:rsidP="004D2EF4">
            <w:pPr>
              <w:jc w:val="left"/>
              <w:rPr>
                <w:rFonts w:cs="Arial"/>
                <w:sz w:val="18"/>
                <w:szCs w:val="18"/>
              </w:rPr>
            </w:pPr>
            <w:r w:rsidRPr="004D2EF4">
              <w:rPr>
                <w:rFonts w:cs="Arial"/>
                <w:sz w:val="18"/>
                <w:szCs w:val="18"/>
              </w:rPr>
              <w:t>Have requested to join UPOV PRISMA</w:t>
            </w:r>
          </w:p>
        </w:tc>
        <w:tc>
          <w:tcPr>
            <w:tcW w:w="3397" w:type="dxa"/>
            <w:noWrap/>
            <w:hideMark/>
          </w:tcPr>
          <w:p w14:paraId="73096DC0"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4BC45AC2"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46DA8FA1"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4A39C41F" w14:textId="77777777" w:rsidTr="004D2EF4">
        <w:trPr>
          <w:cantSplit/>
        </w:trPr>
        <w:tc>
          <w:tcPr>
            <w:tcW w:w="2972" w:type="dxa"/>
            <w:hideMark/>
          </w:tcPr>
          <w:p w14:paraId="23E294E7" w14:textId="77777777" w:rsidR="004D2EF4" w:rsidRPr="004D2EF4" w:rsidRDefault="004D2EF4">
            <w:pPr>
              <w:jc w:val="left"/>
              <w:rPr>
                <w:rFonts w:cs="Arial"/>
                <w:sz w:val="18"/>
                <w:szCs w:val="18"/>
              </w:rPr>
            </w:pPr>
            <w:r w:rsidRPr="004D2EF4">
              <w:rPr>
                <w:rFonts w:cs="Arial"/>
                <w:sz w:val="18"/>
                <w:szCs w:val="18"/>
              </w:rPr>
              <w:t>Bulgaria</w:t>
            </w:r>
          </w:p>
        </w:tc>
        <w:tc>
          <w:tcPr>
            <w:tcW w:w="3293" w:type="dxa"/>
            <w:hideMark/>
          </w:tcPr>
          <w:p w14:paraId="46773371"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noWrap/>
            <w:hideMark/>
          </w:tcPr>
          <w:p w14:paraId="65FD4180"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3FC6C855"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48002FE2"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1B305BBA" w14:textId="77777777" w:rsidTr="004D2EF4">
        <w:trPr>
          <w:cantSplit/>
        </w:trPr>
        <w:tc>
          <w:tcPr>
            <w:tcW w:w="2972" w:type="dxa"/>
            <w:hideMark/>
          </w:tcPr>
          <w:p w14:paraId="2525BCFE" w14:textId="77777777" w:rsidR="004D2EF4" w:rsidRPr="004D2EF4" w:rsidRDefault="004D2EF4">
            <w:pPr>
              <w:jc w:val="left"/>
              <w:rPr>
                <w:rFonts w:cs="Arial"/>
                <w:sz w:val="18"/>
                <w:szCs w:val="18"/>
              </w:rPr>
            </w:pPr>
            <w:r w:rsidRPr="004D2EF4">
              <w:rPr>
                <w:rFonts w:cs="Arial"/>
                <w:sz w:val="18"/>
                <w:szCs w:val="18"/>
              </w:rPr>
              <w:t>Canada</w:t>
            </w:r>
          </w:p>
        </w:tc>
        <w:tc>
          <w:tcPr>
            <w:tcW w:w="3293" w:type="dxa"/>
            <w:hideMark/>
          </w:tcPr>
          <w:p w14:paraId="33D02D0C" w14:textId="77777777" w:rsidR="004D2EF4" w:rsidRPr="004D2EF4" w:rsidRDefault="004D2EF4" w:rsidP="004D2EF4">
            <w:pPr>
              <w:jc w:val="left"/>
              <w:rPr>
                <w:rFonts w:cs="Arial"/>
                <w:sz w:val="18"/>
                <w:szCs w:val="18"/>
              </w:rPr>
            </w:pPr>
            <w:r w:rsidRPr="004D2EF4">
              <w:rPr>
                <w:rFonts w:cs="Arial"/>
                <w:sz w:val="18"/>
                <w:szCs w:val="18"/>
              </w:rPr>
              <w:t>Participating</w:t>
            </w:r>
          </w:p>
        </w:tc>
        <w:tc>
          <w:tcPr>
            <w:tcW w:w="3397" w:type="dxa"/>
            <w:noWrap/>
            <w:hideMark/>
          </w:tcPr>
          <w:p w14:paraId="545CF7DB" w14:textId="77777777" w:rsidR="004D2EF4" w:rsidRPr="004D2EF4" w:rsidRDefault="004D2EF4" w:rsidP="004D2EF4">
            <w:pPr>
              <w:jc w:val="left"/>
              <w:rPr>
                <w:rFonts w:cs="Arial"/>
                <w:sz w:val="18"/>
                <w:szCs w:val="18"/>
              </w:rPr>
            </w:pPr>
            <w:r w:rsidRPr="004D2EF4">
              <w:rPr>
                <w:rFonts w:cs="Arial"/>
                <w:sz w:val="18"/>
                <w:szCs w:val="18"/>
              </w:rPr>
              <w:t>Participated in the test campaign</w:t>
            </w:r>
          </w:p>
        </w:tc>
        <w:tc>
          <w:tcPr>
            <w:tcW w:w="3521" w:type="dxa"/>
            <w:noWrap/>
            <w:hideMark/>
          </w:tcPr>
          <w:p w14:paraId="0D9D65E0" w14:textId="77777777" w:rsidR="004D2EF4" w:rsidRPr="004D2EF4" w:rsidRDefault="004D2EF4" w:rsidP="004D2EF4">
            <w:pPr>
              <w:jc w:val="left"/>
              <w:rPr>
                <w:rFonts w:cs="Arial"/>
                <w:sz w:val="18"/>
                <w:szCs w:val="18"/>
              </w:rPr>
            </w:pPr>
            <w:r w:rsidRPr="004D2EF4">
              <w:rPr>
                <w:rFonts w:cs="Arial"/>
                <w:sz w:val="18"/>
                <w:szCs w:val="18"/>
              </w:rPr>
              <w:t xml:space="preserve">Has requested to join UPOV e-PVP DUS Exchange </w:t>
            </w:r>
          </w:p>
        </w:tc>
        <w:tc>
          <w:tcPr>
            <w:tcW w:w="1857" w:type="dxa"/>
            <w:noWrap/>
            <w:hideMark/>
          </w:tcPr>
          <w:p w14:paraId="6A5A09A1"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03A05BE2" w14:textId="77777777" w:rsidTr="004D2EF4">
        <w:trPr>
          <w:cantSplit/>
        </w:trPr>
        <w:tc>
          <w:tcPr>
            <w:tcW w:w="2972" w:type="dxa"/>
            <w:hideMark/>
          </w:tcPr>
          <w:p w14:paraId="293BBA2D" w14:textId="77777777" w:rsidR="004D2EF4" w:rsidRPr="004D2EF4" w:rsidRDefault="004D2EF4">
            <w:pPr>
              <w:jc w:val="left"/>
              <w:rPr>
                <w:rFonts w:cs="Arial"/>
                <w:sz w:val="18"/>
                <w:szCs w:val="18"/>
              </w:rPr>
            </w:pPr>
            <w:r w:rsidRPr="004D2EF4">
              <w:rPr>
                <w:rFonts w:cs="Arial"/>
                <w:sz w:val="18"/>
                <w:szCs w:val="18"/>
              </w:rPr>
              <w:t>Chile</w:t>
            </w:r>
          </w:p>
        </w:tc>
        <w:tc>
          <w:tcPr>
            <w:tcW w:w="3293" w:type="dxa"/>
            <w:hideMark/>
          </w:tcPr>
          <w:p w14:paraId="73620E63" w14:textId="77777777" w:rsidR="004D2EF4" w:rsidRPr="004D2EF4" w:rsidRDefault="004D2EF4" w:rsidP="004D2EF4">
            <w:pPr>
              <w:jc w:val="left"/>
              <w:rPr>
                <w:rFonts w:cs="Arial"/>
                <w:sz w:val="18"/>
                <w:szCs w:val="18"/>
              </w:rPr>
            </w:pPr>
            <w:r w:rsidRPr="004D2EF4">
              <w:rPr>
                <w:rFonts w:cs="Arial"/>
                <w:sz w:val="18"/>
                <w:szCs w:val="18"/>
              </w:rPr>
              <w:t>Participating</w:t>
            </w:r>
          </w:p>
        </w:tc>
        <w:tc>
          <w:tcPr>
            <w:tcW w:w="3397" w:type="dxa"/>
            <w:noWrap/>
            <w:hideMark/>
          </w:tcPr>
          <w:p w14:paraId="13CED518"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00D1A734"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06083330"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006A4FC2" w14:textId="77777777" w:rsidTr="004D2EF4">
        <w:trPr>
          <w:cantSplit/>
        </w:trPr>
        <w:tc>
          <w:tcPr>
            <w:tcW w:w="2972" w:type="dxa"/>
            <w:hideMark/>
          </w:tcPr>
          <w:p w14:paraId="39F1A8DA" w14:textId="77777777" w:rsidR="004D2EF4" w:rsidRPr="004D2EF4" w:rsidRDefault="004D2EF4">
            <w:pPr>
              <w:jc w:val="left"/>
              <w:rPr>
                <w:rFonts w:cs="Arial"/>
                <w:sz w:val="18"/>
                <w:szCs w:val="18"/>
              </w:rPr>
            </w:pPr>
            <w:r w:rsidRPr="004D2EF4">
              <w:rPr>
                <w:rFonts w:cs="Arial"/>
                <w:sz w:val="18"/>
                <w:szCs w:val="18"/>
              </w:rPr>
              <w:t>China</w:t>
            </w:r>
          </w:p>
        </w:tc>
        <w:tc>
          <w:tcPr>
            <w:tcW w:w="3293" w:type="dxa"/>
            <w:hideMark/>
          </w:tcPr>
          <w:p w14:paraId="06E79329" w14:textId="77777777" w:rsidR="004D2EF4" w:rsidRPr="004D2EF4" w:rsidRDefault="004D2EF4" w:rsidP="004D2EF4">
            <w:pPr>
              <w:jc w:val="left"/>
              <w:rPr>
                <w:rFonts w:cs="Arial"/>
                <w:sz w:val="18"/>
                <w:szCs w:val="18"/>
              </w:rPr>
            </w:pPr>
            <w:r w:rsidRPr="004D2EF4">
              <w:rPr>
                <w:rFonts w:cs="Arial"/>
                <w:sz w:val="18"/>
                <w:szCs w:val="18"/>
              </w:rPr>
              <w:t>Participating</w:t>
            </w:r>
          </w:p>
        </w:tc>
        <w:tc>
          <w:tcPr>
            <w:tcW w:w="3397" w:type="dxa"/>
            <w:hideMark/>
          </w:tcPr>
          <w:p w14:paraId="7D053361" w14:textId="77777777" w:rsidR="004D2EF4" w:rsidRPr="004D2EF4" w:rsidRDefault="004D2EF4" w:rsidP="004D2EF4">
            <w:pPr>
              <w:jc w:val="left"/>
              <w:rPr>
                <w:rFonts w:cs="Arial"/>
                <w:sz w:val="18"/>
                <w:szCs w:val="18"/>
              </w:rPr>
            </w:pPr>
            <w:r w:rsidRPr="004D2EF4">
              <w:rPr>
                <w:rFonts w:cs="Arial"/>
                <w:sz w:val="18"/>
                <w:szCs w:val="18"/>
              </w:rPr>
              <w:t>Participated in the test campaign</w:t>
            </w:r>
            <w:r w:rsidRPr="004D2EF4">
              <w:rPr>
                <w:rFonts w:cs="Arial"/>
                <w:sz w:val="18"/>
                <w:szCs w:val="18"/>
              </w:rPr>
              <w:br/>
              <w:t>To be discussed further</w:t>
            </w:r>
          </w:p>
        </w:tc>
        <w:tc>
          <w:tcPr>
            <w:tcW w:w="3521" w:type="dxa"/>
            <w:noWrap/>
            <w:hideMark/>
          </w:tcPr>
          <w:p w14:paraId="4B9105E0" w14:textId="77777777" w:rsidR="004D2EF4" w:rsidRPr="004D2EF4" w:rsidRDefault="004D2EF4" w:rsidP="004D2EF4">
            <w:pPr>
              <w:jc w:val="left"/>
              <w:rPr>
                <w:rFonts w:cs="Arial"/>
                <w:sz w:val="18"/>
                <w:szCs w:val="18"/>
              </w:rPr>
            </w:pPr>
            <w:r w:rsidRPr="004D2EF4">
              <w:rPr>
                <w:rFonts w:cs="Arial"/>
                <w:sz w:val="18"/>
                <w:szCs w:val="18"/>
              </w:rPr>
              <w:t>Participated in the test campaign</w:t>
            </w:r>
          </w:p>
        </w:tc>
        <w:tc>
          <w:tcPr>
            <w:tcW w:w="1857" w:type="dxa"/>
            <w:hideMark/>
          </w:tcPr>
          <w:p w14:paraId="159B431C" w14:textId="77777777" w:rsidR="004D2EF4" w:rsidRPr="004D2EF4" w:rsidRDefault="004D2EF4" w:rsidP="004D2EF4">
            <w:pPr>
              <w:jc w:val="left"/>
              <w:rPr>
                <w:rFonts w:cs="Arial"/>
                <w:sz w:val="18"/>
                <w:szCs w:val="18"/>
              </w:rPr>
            </w:pPr>
            <w:r w:rsidRPr="004D2EF4">
              <w:rPr>
                <w:rFonts w:cs="Arial"/>
                <w:sz w:val="18"/>
                <w:szCs w:val="18"/>
              </w:rPr>
              <w:t>2017</w:t>
            </w:r>
          </w:p>
        </w:tc>
      </w:tr>
      <w:tr w:rsidR="004D2EF4" w:rsidRPr="004D2EF4" w14:paraId="4B0EF1CE" w14:textId="77777777" w:rsidTr="004D2EF4">
        <w:trPr>
          <w:cantSplit/>
        </w:trPr>
        <w:tc>
          <w:tcPr>
            <w:tcW w:w="2972" w:type="dxa"/>
            <w:hideMark/>
          </w:tcPr>
          <w:p w14:paraId="09827D01" w14:textId="77777777" w:rsidR="004D2EF4" w:rsidRPr="004D2EF4" w:rsidRDefault="004D2EF4">
            <w:pPr>
              <w:jc w:val="left"/>
              <w:rPr>
                <w:rFonts w:cs="Arial"/>
                <w:sz w:val="18"/>
                <w:szCs w:val="18"/>
              </w:rPr>
            </w:pPr>
            <w:r w:rsidRPr="004D2EF4">
              <w:rPr>
                <w:rFonts w:cs="Arial"/>
                <w:sz w:val="18"/>
                <w:szCs w:val="18"/>
              </w:rPr>
              <w:t>Colombia</w:t>
            </w:r>
          </w:p>
        </w:tc>
        <w:tc>
          <w:tcPr>
            <w:tcW w:w="3293" w:type="dxa"/>
            <w:hideMark/>
          </w:tcPr>
          <w:p w14:paraId="6E023354" w14:textId="77777777" w:rsidR="004D2EF4" w:rsidRPr="004D2EF4" w:rsidRDefault="004D2EF4" w:rsidP="004D2EF4">
            <w:pPr>
              <w:jc w:val="left"/>
              <w:rPr>
                <w:rFonts w:cs="Arial"/>
                <w:sz w:val="18"/>
                <w:szCs w:val="18"/>
              </w:rPr>
            </w:pPr>
            <w:r w:rsidRPr="004D2EF4">
              <w:rPr>
                <w:rFonts w:cs="Arial"/>
                <w:sz w:val="18"/>
                <w:szCs w:val="18"/>
              </w:rPr>
              <w:t>Participating</w:t>
            </w:r>
          </w:p>
        </w:tc>
        <w:tc>
          <w:tcPr>
            <w:tcW w:w="3397" w:type="dxa"/>
            <w:noWrap/>
            <w:hideMark/>
          </w:tcPr>
          <w:p w14:paraId="65780A0C"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49265F93"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602D75D9" w14:textId="77777777" w:rsidR="004D2EF4" w:rsidRPr="004D2EF4" w:rsidRDefault="004D2EF4" w:rsidP="004D2EF4">
            <w:pPr>
              <w:jc w:val="left"/>
              <w:rPr>
                <w:rFonts w:cs="Arial"/>
                <w:sz w:val="18"/>
                <w:szCs w:val="18"/>
              </w:rPr>
            </w:pPr>
            <w:r w:rsidRPr="004D2EF4">
              <w:rPr>
                <w:rFonts w:cs="Arial"/>
                <w:sz w:val="18"/>
                <w:szCs w:val="18"/>
              </w:rPr>
              <w:t>2019</w:t>
            </w:r>
          </w:p>
        </w:tc>
      </w:tr>
      <w:tr w:rsidR="004D2EF4" w:rsidRPr="004D2EF4" w14:paraId="33FF254B" w14:textId="77777777" w:rsidTr="004D2EF4">
        <w:trPr>
          <w:cantSplit/>
        </w:trPr>
        <w:tc>
          <w:tcPr>
            <w:tcW w:w="2972" w:type="dxa"/>
            <w:hideMark/>
          </w:tcPr>
          <w:p w14:paraId="175F3BDD" w14:textId="77777777" w:rsidR="004D2EF4" w:rsidRPr="004D2EF4" w:rsidRDefault="004D2EF4">
            <w:pPr>
              <w:jc w:val="left"/>
              <w:rPr>
                <w:rFonts w:cs="Arial"/>
                <w:sz w:val="18"/>
                <w:szCs w:val="18"/>
              </w:rPr>
            </w:pPr>
            <w:r w:rsidRPr="004D2EF4">
              <w:rPr>
                <w:rFonts w:cs="Arial"/>
                <w:sz w:val="18"/>
                <w:szCs w:val="18"/>
              </w:rPr>
              <w:t>Costa Rica</w:t>
            </w:r>
          </w:p>
        </w:tc>
        <w:tc>
          <w:tcPr>
            <w:tcW w:w="3293" w:type="dxa"/>
            <w:hideMark/>
          </w:tcPr>
          <w:p w14:paraId="3B884076" w14:textId="77777777" w:rsidR="004D2EF4" w:rsidRPr="004D2EF4" w:rsidRDefault="004D2EF4" w:rsidP="004D2EF4">
            <w:pPr>
              <w:jc w:val="left"/>
              <w:rPr>
                <w:rFonts w:cs="Arial"/>
                <w:sz w:val="18"/>
                <w:szCs w:val="18"/>
              </w:rPr>
            </w:pPr>
            <w:r w:rsidRPr="004D2EF4">
              <w:rPr>
                <w:rFonts w:cs="Arial"/>
                <w:sz w:val="18"/>
                <w:szCs w:val="18"/>
              </w:rPr>
              <w:t>Participating</w:t>
            </w:r>
          </w:p>
        </w:tc>
        <w:tc>
          <w:tcPr>
            <w:tcW w:w="3397" w:type="dxa"/>
            <w:noWrap/>
            <w:hideMark/>
          </w:tcPr>
          <w:p w14:paraId="751DCB07"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1302B56B"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69F696AC" w14:textId="77777777" w:rsidR="004D2EF4" w:rsidRPr="004D2EF4" w:rsidRDefault="004D2EF4" w:rsidP="004D2EF4">
            <w:pPr>
              <w:jc w:val="left"/>
              <w:rPr>
                <w:rFonts w:cs="Arial"/>
                <w:sz w:val="18"/>
                <w:szCs w:val="18"/>
              </w:rPr>
            </w:pPr>
            <w:r w:rsidRPr="004D2EF4">
              <w:rPr>
                <w:rFonts w:cs="Arial"/>
                <w:sz w:val="18"/>
                <w:szCs w:val="18"/>
              </w:rPr>
              <w:t>2019</w:t>
            </w:r>
          </w:p>
        </w:tc>
      </w:tr>
      <w:tr w:rsidR="004D2EF4" w:rsidRPr="004D2EF4" w14:paraId="24093CB8" w14:textId="77777777" w:rsidTr="004D2EF4">
        <w:trPr>
          <w:cantSplit/>
        </w:trPr>
        <w:tc>
          <w:tcPr>
            <w:tcW w:w="2972" w:type="dxa"/>
            <w:hideMark/>
          </w:tcPr>
          <w:p w14:paraId="5E467BCC" w14:textId="77777777" w:rsidR="004D2EF4" w:rsidRPr="004D2EF4" w:rsidRDefault="004D2EF4">
            <w:pPr>
              <w:jc w:val="left"/>
              <w:rPr>
                <w:rFonts w:cs="Arial"/>
                <w:sz w:val="18"/>
                <w:szCs w:val="18"/>
              </w:rPr>
            </w:pPr>
            <w:r w:rsidRPr="004D2EF4">
              <w:rPr>
                <w:rFonts w:cs="Arial"/>
                <w:sz w:val="18"/>
                <w:szCs w:val="18"/>
              </w:rPr>
              <w:t>Croatia</w:t>
            </w:r>
          </w:p>
        </w:tc>
        <w:tc>
          <w:tcPr>
            <w:tcW w:w="3293" w:type="dxa"/>
            <w:hideMark/>
          </w:tcPr>
          <w:p w14:paraId="51081ADF"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noWrap/>
            <w:hideMark/>
          </w:tcPr>
          <w:p w14:paraId="3EFBCE14"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5D1DB2C6"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57604A24"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589FA892" w14:textId="77777777" w:rsidTr="004D2EF4">
        <w:trPr>
          <w:cantSplit/>
        </w:trPr>
        <w:tc>
          <w:tcPr>
            <w:tcW w:w="2972" w:type="dxa"/>
            <w:hideMark/>
          </w:tcPr>
          <w:p w14:paraId="116B1911" w14:textId="2D9AF132" w:rsidR="004D2EF4" w:rsidRPr="004D2EF4" w:rsidRDefault="004D2EF4">
            <w:pPr>
              <w:jc w:val="left"/>
              <w:rPr>
                <w:rFonts w:cs="Arial"/>
                <w:sz w:val="18"/>
                <w:szCs w:val="18"/>
              </w:rPr>
            </w:pPr>
            <w:r w:rsidRPr="004D2EF4">
              <w:rPr>
                <w:rFonts w:cs="Arial"/>
                <w:sz w:val="18"/>
                <w:szCs w:val="18"/>
              </w:rPr>
              <w:t>Cze</w:t>
            </w:r>
            <w:r w:rsidR="00952430">
              <w:rPr>
                <w:rFonts w:cs="Arial"/>
                <w:sz w:val="18"/>
                <w:szCs w:val="18"/>
              </w:rPr>
              <w:t>c</w:t>
            </w:r>
            <w:r w:rsidRPr="004D2EF4">
              <w:rPr>
                <w:rFonts w:cs="Arial"/>
                <w:sz w:val="18"/>
                <w:szCs w:val="18"/>
              </w:rPr>
              <w:t>h Republic</w:t>
            </w:r>
          </w:p>
        </w:tc>
        <w:tc>
          <w:tcPr>
            <w:tcW w:w="3293" w:type="dxa"/>
            <w:hideMark/>
          </w:tcPr>
          <w:p w14:paraId="54AD59D2"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noWrap/>
            <w:hideMark/>
          </w:tcPr>
          <w:p w14:paraId="195BB36B"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6DFED973"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64E8F8DA"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11C561CC" w14:textId="77777777" w:rsidTr="004D2EF4">
        <w:trPr>
          <w:cantSplit/>
        </w:trPr>
        <w:tc>
          <w:tcPr>
            <w:tcW w:w="2972" w:type="dxa"/>
            <w:hideMark/>
          </w:tcPr>
          <w:p w14:paraId="0012E008" w14:textId="77777777" w:rsidR="004D2EF4" w:rsidRPr="004D2EF4" w:rsidRDefault="004D2EF4">
            <w:pPr>
              <w:jc w:val="left"/>
              <w:rPr>
                <w:rFonts w:cs="Arial"/>
                <w:sz w:val="18"/>
                <w:szCs w:val="18"/>
              </w:rPr>
            </w:pPr>
            <w:r w:rsidRPr="004D2EF4">
              <w:rPr>
                <w:rFonts w:cs="Arial"/>
                <w:sz w:val="18"/>
                <w:szCs w:val="18"/>
              </w:rPr>
              <w:t>Denmark</w:t>
            </w:r>
          </w:p>
        </w:tc>
        <w:tc>
          <w:tcPr>
            <w:tcW w:w="3293" w:type="dxa"/>
            <w:hideMark/>
          </w:tcPr>
          <w:p w14:paraId="6F29311A"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noWrap/>
            <w:hideMark/>
          </w:tcPr>
          <w:p w14:paraId="1A4D9402"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2D33BEA9"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35261A22"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005E9C3E" w14:textId="77777777" w:rsidTr="004D2EF4">
        <w:trPr>
          <w:cantSplit/>
        </w:trPr>
        <w:tc>
          <w:tcPr>
            <w:tcW w:w="2972" w:type="dxa"/>
            <w:hideMark/>
          </w:tcPr>
          <w:p w14:paraId="5C45819C" w14:textId="77777777" w:rsidR="004D2EF4" w:rsidRPr="004D2EF4" w:rsidRDefault="004D2EF4">
            <w:pPr>
              <w:jc w:val="left"/>
              <w:rPr>
                <w:rFonts w:cs="Arial"/>
                <w:sz w:val="18"/>
                <w:szCs w:val="18"/>
              </w:rPr>
            </w:pPr>
            <w:r w:rsidRPr="004D2EF4">
              <w:rPr>
                <w:rFonts w:cs="Arial"/>
                <w:sz w:val="18"/>
                <w:szCs w:val="18"/>
              </w:rPr>
              <w:t>Dominican Republic</w:t>
            </w:r>
          </w:p>
        </w:tc>
        <w:tc>
          <w:tcPr>
            <w:tcW w:w="3293" w:type="dxa"/>
            <w:hideMark/>
          </w:tcPr>
          <w:p w14:paraId="718A27D8" w14:textId="77777777" w:rsidR="004D2EF4" w:rsidRPr="004D2EF4" w:rsidRDefault="004D2EF4" w:rsidP="004D2EF4">
            <w:pPr>
              <w:jc w:val="left"/>
              <w:rPr>
                <w:rFonts w:cs="Arial"/>
                <w:sz w:val="18"/>
                <w:szCs w:val="18"/>
              </w:rPr>
            </w:pPr>
            <w:r w:rsidRPr="004D2EF4">
              <w:rPr>
                <w:rFonts w:cs="Arial"/>
                <w:sz w:val="18"/>
                <w:szCs w:val="18"/>
              </w:rPr>
              <w:t>Participating</w:t>
            </w:r>
          </w:p>
        </w:tc>
        <w:tc>
          <w:tcPr>
            <w:tcW w:w="3397" w:type="dxa"/>
            <w:noWrap/>
            <w:hideMark/>
          </w:tcPr>
          <w:p w14:paraId="5C277211"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704FE5E4"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4433555D"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6E829B04" w14:textId="77777777" w:rsidTr="004D2EF4">
        <w:trPr>
          <w:cantSplit/>
        </w:trPr>
        <w:tc>
          <w:tcPr>
            <w:tcW w:w="2972" w:type="dxa"/>
            <w:hideMark/>
          </w:tcPr>
          <w:p w14:paraId="489CA6A1" w14:textId="77777777" w:rsidR="004D2EF4" w:rsidRPr="004D2EF4" w:rsidRDefault="004D2EF4">
            <w:pPr>
              <w:jc w:val="left"/>
              <w:rPr>
                <w:rFonts w:cs="Arial"/>
                <w:sz w:val="18"/>
                <w:szCs w:val="18"/>
              </w:rPr>
            </w:pPr>
            <w:r w:rsidRPr="004D2EF4">
              <w:rPr>
                <w:rFonts w:cs="Arial"/>
                <w:sz w:val="18"/>
                <w:szCs w:val="18"/>
              </w:rPr>
              <w:t>Ecuador</w:t>
            </w:r>
          </w:p>
        </w:tc>
        <w:tc>
          <w:tcPr>
            <w:tcW w:w="3293" w:type="dxa"/>
            <w:hideMark/>
          </w:tcPr>
          <w:p w14:paraId="3CB1397E" w14:textId="77777777" w:rsidR="004D2EF4" w:rsidRPr="004D2EF4" w:rsidRDefault="004D2EF4" w:rsidP="004D2EF4">
            <w:pPr>
              <w:jc w:val="left"/>
              <w:rPr>
                <w:rFonts w:cs="Arial"/>
                <w:sz w:val="18"/>
                <w:szCs w:val="18"/>
              </w:rPr>
            </w:pPr>
            <w:r w:rsidRPr="004D2EF4">
              <w:rPr>
                <w:rFonts w:cs="Arial"/>
                <w:sz w:val="18"/>
                <w:szCs w:val="18"/>
              </w:rPr>
              <w:t>Participating</w:t>
            </w:r>
          </w:p>
        </w:tc>
        <w:tc>
          <w:tcPr>
            <w:tcW w:w="3397" w:type="dxa"/>
            <w:noWrap/>
            <w:hideMark/>
          </w:tcPr>
          <w:p w14:paraId="75F7782D"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31CA5BA5"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hideMark/>
          </w:tcPr>
          <w:p w14:paraId="3B2AA82D" w14:textId="77777777" w:rsidR="004D2EF4" w:rsidRPr="004D2EF4" w:rsidRDefault="004D2EF4" w:rsidP="004D2EF4">
            <w:pPr>
              <w:jc w:val="left"/>
              <w:rPr>
                <w:rFonts w:cs="Arial"/>
                <w:sz w:val="18"/>
                <w:szCs w:val="18"/>
              </w:rPr>
            </w:pPr>
            <w:r w:rsidRPr="004D2EF4">
              <w:rPr>
                <w:rFonts w:cs="Arial"/>
                <w:sz w:val="18"/>
                <w:szCs w:val="18"/>
              </w:rPr>
              <w:t>2017</w:t>
            </w:r>
          </w:p>
        </w:tc>
      </w:tr>
      <w:tr w:rsidR="004D2EF4" w:rsidRPr="004D2EF4" w14:paraId="6BB79983" w14:textId="77777777" w:rsidTr="004D2EF4">
        <w:trPr>
          <w:cantSplit/>
        </w:trPr>
        <w:tc>
          <w:tcPr>
            <w:tcW w:w="2972" w:type="dxa"/>
            <w:hideMark/>
          </w:tcPr>
          <w:p w14:paraId="2381CC09" w14:textId="77777777" w:rsidR="004D2EF4" w:rsidRPr="004D2EF4" w:rsidRDefault="004D2EF4">
            <w:pPr>
              <w:jc w:val="left"/>
              <w:rPr>
                <w:rFonts w:cs="Arial"/>
                <w:sz w:val="18"/>
                <w:szCs w:val="18"/>
              </w:rPr>
            </w:pPr>
            <w:r w:rsidRPr="004D2EF4">
              <w:rPr>
                <w:rFonts w:cs="Arial"/>
                <w:sz w:val="18"/>
                <w:szCs w:val="18"/>
              </w:rPr>
              <w:t>Egypt</w:t>
            </w:r>
          </w:p>
        </w:tc>
        <w:tc>
          <w:tcPr>
            <w:tcW w:w="3293" w:type="dxa"/>
            <w:hideMark/>
          </w:tcPr>
          <w:p w14:paraId="457D382E" w14:textId="77777777" w:rsidR="004D2EF4" w:rsidRPr="004D2EF4" w:rsidRDefault="004D2EF4" w:rsidP="004D2EF4">
            <w:pPr>
              <w:jc w:val="left"/>
              <w:rPr>
                <w:rFonts w:cs="Arial"/>
                <w:sz w:val="18"/>
                <w:szCs w:val="18"/>
              </w:rPr>
            </w:pPr>
            <w:r w:rsidRPr="004D2EF4">
              <w:rPr>
                <w:rFonts w:cs="Arial"/>
                <w:sz w:val="18"/>
                <w:szCs w:val="18"/>
              </w:rPr>
              <w:t>Have requested to join UPOV PRISMA</w:t>
            </w:r>
          </w:p>
        </w:tc>
        <w:tc>
          <w:tcPr>
            <w:tcW w:w="3397" w:type="dxa"/>
            <w:noWrap/>
            <w:hideMark/>
          </w:tcPr>
          <w:p w14:paraId="6FE11E6A"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2A58C351"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2A49C92D"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455CC1F0" w14:textId="77777777" w:rsidTr="004D2EF4">
        <w:trPr>
          <w:cantSplit/>
        </w:trPr>
        <w:tc>
          <w:tcPr>
            <w:tcW w:w="2972" w:type="dxa"/>
            <w:hideMark/>
          </w:tcPr>
          <w:p w14:paraId="7D893271" w14:textId="77777777" w:rsidR="004D2EF4" w:rsidRPr="004D2EF4" w:rsidRDefault="004D2EF4">
            <w:pPr>
              <w:jc w:val="left"/>
              <w:rPr>
                <w:rFonts w:cs="Arial"/>
                <w:sz w:val="18"/>
                <w:szCs w:val="18"/>
              </w:rPr>
            </w:pPr>
            <w:r w:rsidRPr="004D2EF4">
              <w:rPr>
                <w:rFonts w:cs="Arial"/>
                <w:sz w:val="18"/>
                <w:szCs w:val="18"/>
              </w:rPr>
              <w:t>Estonia</w:t>
            </w:r>
          </w:p>
        </w:tc>
        <w:tc>
          <w:tcPr>
            <w:tcW w:w="3293" w:type="dxa"/>
            <w:noWrap/>
            <w:hideMark/>
          </w:tcPr>
          <w:p w14:paraId="136122FF"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noWrap/>
            <w:hideMark/>
          </w:tcPr>
          <w:p w14:paraId="1088538D"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58FA0391"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0A67A620"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7BF658C4" w14:textId="77777777" w:rsidTr="004D2EF4">
        <w:trPr>
          <w:cantSplit/>
        </w:trPr>
        <w:tc>
          <w:tcPr>
            <w:tcW w:w="2972" w:type="dxa"/>
            <w:hideMark/>
          </w:tcPr>
          <w:p w14:paraId="1288E364" w14:textId="77777777" w:rsidR="004D2EF4" w:rsidRPr="004D2EF4" w:rsidRDefault="004D2EF4">
            <w:pPr>
              <w:jc w:val="left"/>
              <w:rPr>
                <w:rFonts w:cs="Arial"/>
                <w:sz w:val="18"/>
                <w:szCs w:val="18"/>
              </w:rPr>
            </w:pPr>
            <w:r w:rsidRPr="004D2EF4">
              <w:rPr>
                <w:rFonts w:cs="Arial"/>
                <w:sz w:val="18"/>
                <w:szCs w:val="18"/>
              </w:rPr>
              <w:t>European Union</w:t>
            </w:r>
          </w:p>
        </w:tc>
        <w:tc>
          <w:tcPr>
            <w:tcW w:w="3293" w:type="dxa"/>
            <w:hideMark/>
          </w:tcPr>
          <w:p w14:paraId="28882695" w14:textId="77777777" w:rsidR="004D2EF4" w:rsidRPr="004D2EF4" w:rsidRDefault="004D2EF4" w:rsidP="004D2EF4">
            <w:pPr>
              <w:jc w:val="left"/>
              <w:rPr>
                <w:rFonts w:cs="Arial"/>
                <w:sz w:val="18"/>
                <w:szCs w:val="18"/>
              </w:rPr>
            </w:pPr>
            <w:r w:rsidRPr="004D2EF4">
              <w:rPr>
                <w:rFonts w:cs="Arial"/>
                <w:sz w:val="18"/>
                <w:szCs w:val="18"/>
              </w:rPr>
              <w:t>Participating</w:t>
            </w:r>
          </w:p>
        </w:tc>
        <w:tc>
          <w:tcPr>
            <w:tcW w:w="3397" w:type="dxa"/>
            <w:noWrap/>
            <w:hideMark/>
          </w:tcPr>
          <w:p w14:paraId="0A3CDEE6" w14:textId="77777777" w:rsidR="004D2EF4" w:rsidRPr="004D2EF4" w:rsidRDefault="004D2EF4" w:rsidP="004D2EF4">
            <w:pPr>
              <w:jc w:val="left"/>
              <w:rPr>
                <w:rFonts w:cs="Arial"/>
                <w:sz w:val="18"/>
                <w:szCs w:val="18"/>
              </w:rPr>
            </w:pPr>
            <w:r w:rsidRPr="004D2EF4">
              <w:rPr>
                <w:rFonts w:cs="Arial"/>
                <w:sz w:val="18"/>
                <w:szCs w:val="18"/>
              </w:rPr>
              <w:t>Participated in the test campaign</w:t>
            </w:r>
          </w:p>
        </w:tc>
        <w:tc>
          <w:tcPr>
            <w:tcW w:w="3521" w:type="dxa"/>
            <w:hideMark/>
          </w:tcPr>
          <w:p w14:paraId="5C3FDCF1" w14:textId="77777777" w:rsidR="004D2EF4" w:rsidRPr="004D2EF4" w:rsidRDefault="004D2EF4" w:rsidP="004D2EF4">
            <w:pPr>
              <w:jc w:val="left"/>
              <w:rPr>
                <w:rFonts w:cs="Arial"/>
                <w:sz w:val="18"/>
                <w:szCs w:val="18"/>
              </w:rPr>
            </w:pPr>
            <w:r w:rsidRPr="004D2EF4">
              <w:rPr>
                <w:rFonts w:cs="Arial"/>
                <w:sz w:val="18"/>
                <w:szCs w:val="18"/>
              </w:rPr>
              <w:t>Participated in the test campaign</w:t>
            </w:r>
            <w:r w:rsidRPr="004D2EF4">
              <w:rPr>
                <w:rFonts w:cs="Arial"/>
                <w:sz w:val="18"/>
                <w:szCs w:val="18"/>
              </w:rPr>
              <w:br/>
              <w:t>To be discussed further</w:t>
            </w:r>
          </w:p>
        </w:tc>
        <w:tc>
          <w:tcPr>
            <w:tcW w:w="1857" w:type="dxa"/>
            <w:noWrap/>
            <w:hideMark/>
          </w:tcPr>
          <w:p w14:paraId="190BFD05"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16A78BAF" w14:textId="77777777" w:rsidTr="004D2EF4">
        <w:trPr>
          <w:cantSplit/>
        </w:trPr>
        <w:tc>
          <w:tcPr>
            <w:tcW w:w="2972" w:type="dxa"/>
            <w:hideMark/>
          </w:tcPr>
          <w:p w14:paraId="34B860FF" w14:textId="77777777" w:rsidR="004D2EF4" w:rsidRPr="004D2EF4" w:rsidRDefault="004D2EF4">
            <w:pPr>
              <w:jc w:val="left"/>
              <w:rPr>
                <w:rFonts w:cs="Arial"/>
                <w:sz w:val="18"/>
                <w:szCs w:val="18"/>
              </w:rPr>
            </w:pPr>
            <w:r w:rsidRPr="004D2EF4">
              <w:rPr>
                <w:rFonts w:cs="Arial"/>
                <w:sz w:val="18"/>
                <w:szCs w:val="18"/>
              </w:rPr>
              <w:lastRenderedPageBreak/>
              <w:t>Finland</w:t>
            </w:r>
          </w:p>
        </w:tc>
        <w:tc>
          <w:tcPr>
            <w:tcW w:w="3293" w:type="dxa"/>
            <w:hideMark/>
          </w:tcPr>
          <w:p w14:paraId="206DF1FA"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noWrap/>
            <w:hideMark/>
          </w:tcPr>
          <w:p w14:paraId="34E8C768"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6136B479"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0AB6820B"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1371AF00" w14:textId="77777777" w:rsidTr="004D2EF4">
        <w:trPr>
          <w:cantSplit/>
        </w:trPr>
        <w:tc>
          <w:tcPr>
            <w:tcW w:w="2972" w:type="dxa"/>
            <w:hideMark/>
          </w:tcPr>
          <w:p w14:paraId="34A66814" w14:textId="77777777" w:rsidR="004D2EF4" w:rsidRPr="004D2EF4" w:rsidRDefault="004D2EF4">
            <w:pPr>
              <w:jc w:val="left"/>
              <w:rPr>
                <w:rFonts w:cs="Arial"/>
                <w:sz w:val="18"/>
                <w:szCs w:val="18"/>
              </w:rPr>
            </w:pPr>
            <w:r w:rsidRPr="004D2EF4">
              <w:rPr>
                <w:rFonts w:cs="Arial"/>
                <w:sz w:val="18"/>
                <w:szCs w:val="18"/>
              </w:rPr>
              <w:t>France</w:t>
            </w:r>
          </w:p>
        </w:tc>
        <w:tc>
          <w:tcPr>
            <w:tcW w:w="3293" w:type="dxa"/>
            <w:hideMark/>
          </w:tcPr>
          <w:p w14:paraId="6EF3A73F" w14:textId="77777777" w:rsidR="004D2EF4" w:rsidRPr="004D2EF4" w:rsidRDefault="004D2EF4" w:rsidP="004D2EF4">
            <w:pPr>
              <w:jc w:val="left"/>
              <w:rPr>
                <w:rFonts w:cs="Arial"/>
                <w:sz w:val="18"/>
                <w:szCs w:val="18"/>
              </w:rPr>
            </w:pPr>
            <w:r w:rsidRPr="004D2EF4">
              <w:rPr>
                <w:rFonts w:cs="Arial"/>
                <w:sz w:val="18"/>
                <w:szCs w:val="18"/>
              </w:rPr>
              <w:t>Participating</w:t>
            </w:r>
          </w:p>
        </w:tc>
        <w:tc>
          <w:tcPr>
            <w:tcW w:w="3397" w:type="dxa"/>
            <w:hideMark/>
          </w:tcPr>
          <w:p w14:paraId="14640FE1"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hideMark/>
          </w:tcPr>
          <w:p w14:paraId="5DC1E51B"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727F29C0"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6C63850F" w14:textId="77777777" w:rsidTr="004D2EF4">
        <w:trPr>
          <w:cantSplit/>
        </w:trPr>
        <w:tc>
          <w:tcPr>
            <w:tcW w:w="2972" w:type="dxa"/>
            <w:hideMark/>
          </w:tcPr>
          <w:p w14:paraId="0B535D68" w14:textId="77777777" w:rsidR="004D2EF4" w:rsidRPr="004D2EF4" w:rsidRDefault="004D2EF4">
            <w:pPr>
              <w:jc w:val="left"/>
              <w:rPr>
                <w:rFonts w:cs="Arial"/>
                <w:sz w:val="18"/>
                <w:szCs w:val="18"/>
              </w:rPr>
            </w:pPr>
            <w:r w:rsidRPr="004D2EF4">
              <w:rPr>
                <w:rFonts w:cs="Arial"/>
                <w:sz w:val="18"/>
                <w:szCs w:val="18"/>
              </w:rPr>
              <w:t>Georgia</w:t>
            </w:r>
          </w:p>
        </w:tc>
        <w:tc>
          <w:tcPr>
            <w:tcW w:w="3293" w:type="dxa"/>
            <w:hideMark/>
          </w:tcPr>
          <w:p w14:paraId="1833206C" w14:textId="77777777" w:rsidR="004D2EF4" w:rsidRPr="004D2EF4" w:rsidRDefault="004D2EF4" w:rsidP="004D2EF4">
            <w:pPr>
              <w:jc w:val="left"/>
              <w:rPr>
                <w:rFonts w:cs="Arial"/>
                <w:sz w:val="18"/>
                <w:szCs w:val="18"/>
              </w:rPr>
            </w:pPr>
            <w:r w:rsidRPr="004D2EF4">
              <w:rPr>
                <w:rFonts w:cs="Arial"/>
                <w:sz w:val="18"/>
                <w:szCs w:val="18"/>
              </w:rPr>
              <w:t>Participating</w:t>
            </w:r>
          </w:p>
        </w:tc>
        <w:tc>
          <w:tcPr>
            <w:tcW w:w="3397" w:type="dxa"/>
            <w:noWrap/>
            <w:hideMark/>
          </w:tcPr>
          <w:p w14:paraId="7C6F8734"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5DA2CA07"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492D5D5D"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587B217F" w14:textId="77777777" w:rsidTr="004D2EF4">
        <w:trPr>
          <w:cantSplit/>
        </w:trPr>
        <w:tc>
          <w:tcPr>
            <w:tcW w:w="2972" w:type="dxa"/>
            <w:hideMark/>
          </w:tcPr>
          <w:p w14:paraId="40F48D35" w14:textId="77777777" w:rsidR="004D2EF4" w:rsidRPr="004D2EF4" w:rsidRDefault="004D2EF4">
            <w:pPr>
              <w:jc w:val="left"/>
              <w:rPr>
                <w:rFonts w:cs="Arial"/>
                <w:sz w:val="18"/>
                <w:szCs w:val="18"/>
              </w:rPr>
            </w:pPr>
            <w:r w:rsidRPr="004D2EF4">
              <w:rPr>
                <w:rFonts w:cs="Arial"/>
                <w:sz w:val="18"/>
                <w:szCs w:val="18"/>
              </w:rPr>
              <w:t>Germany</w:t>
            </w:r>
          </w:p>
        </w:tc>
        <w:tc>
          <w:tcPr>
            <w:tcW w:w="3293" w:type="dxa"/>
            <w:noWrap/>
            <w:hideMark/>
          </w:tcPr>
          <w:p w14:paraId="00D9EE5E" w14:textId="77777777" w:rsidR="004D2EF4" w:rsidRPr="004D2EF4" w:rsidRDefault="004D2EF4" w:rsidP="004D2EF4">
            <w:pPr>
              <w:jc w:val="left"/>
              <w:rPr>
                <w:rFonts w:cs="Arial"/>
                <w:sz w:val="18"/>
                <w:szCs w:val="18"/>
              </w:rPr>
            </w:pPr>
          </w:p>
        </w:tc>
        <w:tc>
          <w:tcPr>
            <w:tcW w:w="3397" w:type="dxa"/>
            <w:noWrap/>
            <w:hideMark/>
          </w:tcPr>
          <w:p w14:paraId="439A43E5"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102B876E"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70F740BA"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4331CC06" w14:textId="77777777" w:rsidTr="004D2EF4">
        <w:trPr>
          <w:cantSplit/>
        </w:trPr>
        <w:tc>
          <w:tcPr>
            <w:tcW w:w="2972" w:type="dxa"/>
            <w:hideMark/>
          </w:tcPr>
          <w:p w14:paraId="06C0DDC8" w14:textId="77777777" w:rsidR="004D2EF4" w:rsidRPr="004D2EF4" w:rsidRDefault="004D2EF4">
            <w:pPr>
              <w:jc w:val="left"/>
              <w:rPr>
                <w:rFonts w:cs="Arial"/>
                <w:sz w:val="18"/>
                <w:szCs w:val="18"/>
              </w:rPr>
            </w:pPr>
            <w:r w:rsidRPr="004D2EF4">
              <w:rPr>
                <w:rFonts w:cs="Arial"/>
                <w:sz w:val="18"/>
                <w:szCs w:val="18"/>
              </w:rPr>
              <w:t>Ghana</w:t>
            </w:r>
          </w:p>
        </w:tc>
        <w:tc>
          <w:tcPr>
            <w:tcW w:w="3293" w:type="dxa"/>
            <w:noWrap/>
            <w:hideMark/>
          </w:tcPr>
          <w:p w14:paraId="3008F090" w14:textId="77777777" w:rsidR="004D2EF4" w:rsidRPr="004D2EF4" w:rsidRDefault="004D2EF4" w:rsidP="004D2EF4">
            <w:pPr>
              <w:jc w:val="left"/>
              <w:rPr>
                <w:rFonts w:cs="Arial"/>
                <w:sz w:val="18"/>
                <w:szCs w:val="18"/>
              </w:rPr>
            </w:pPr>
            <w:r w:rsidRPr="004D2EF4">
              <w:rPr>
                <w:rFonts w:cs="Arial"/>
                <w:sz w:val="18"/>
                <w:szCs w:val="18"/>
              </w:rPr>
              <w:t>Have requested to join UPOV e-PVP</w:t>
            </w:r>
          </w:p>
        </w:tc>
        <w:tc>
          <w:tcPr>
            <w:tcW w:w="3397" w:type="dxa"/>
            <w:noWrap/>
            <w:hideMark/>
          </w:tcPr>
          <w:p w14:paraId="620192E9" w14:textId="77777777" w:rsidR="004D2EF4" w:rsidRPr="004D2EF4" w:rsidRDefault="004D2EF4" w:rsidP="004D2EF4">
            <w:pPr>
              <w:jc w:val="left"/>
              <w:rPr>
                <w:rFonts w:cs="Arial"/>
                <w:sz w:val="18"/>
                <w:szCs w:val="18"/>
              </w:rPr>
            </w:pPr>
            <w:r w:rsidRPr="004D2EF4">
              <w:rPr>
                <w:rFonts w:cs="Arial"/>
                <w:sz w:val="18"/>
                <w:szCs w:val="18"/>
              </w:rPr>
              <w:t>Have requested to join UPOV e-PVP</w:t>
            </w:r>
          </w:p>
        </w:tc>
        <w:tc>
          <w:tcPr>
            <w:tcW w:w="3521" w:type="dxa"/>
            <w:noWrap/>
            <w:hideMark/>
          </w:tcPr>
          <w:p w14:paraId="716DE33C" w14:textId="77777777" w:rsidR="004D2EF4" w:rsidRPr="004D2EF4" w:rsidRDefault="004D2EF4" w:rsidP="004D2EF4">
            <w:pPr>
              <w:jc w:val="left"/>
              <w:rPr>
                <w:rFonts w:cs="Arial"/>
                <w:sz w:val="18"/>
                <w:szCs w:val="18"/>
              </w:rPr>
            </w:pPr>
            <w:r w:rsidRPr="004D2EF4">
              <w:rPr>
                <w:rFonts w:cs="Arial"/>
                <w:sz w:val="18"/>
                <w:szCs w:val="18"/>
              </w:rPr>
              <w:t>Have requested to join UPOV e-PVP</w:t>
            </w:r>
          </w:p>
        </w:tc>
        <w:tc>
          <w:tcPr>
            <w:tcW w:w="1857" w:type="dxa"/>
            <w:noWrap/>
            <w:hideMark/>
          </w:tcPr>
          <w:p w14:paraId="1FB378E6" w14:textId="77777777" w:rsidR="004D2EF4" w:rsidRPr="004D2EF4" w:rsidRDefault="004D2EF4" w:rsidP="004D2EF4">
            <w:pPr>
              <w:jc w:val="left"/>
              <w:rPr>
                <w:rFonts w:cs="Arial"/>
                <w:sz w:val="18"/>
                <w:szCs w:val="18"/>
              </w:rPr>
            </w:pPr>
            <w:r w:rsidRPr="004D2EF4">
              <w:rPr>
                <w:rFonts w:cs="Arial"/>
                <w:sz w:val="18"/>
                <w:szCs w:val="18"/>
              </w:rPr>
              <w:t> </w:t>
            </w:r>
          </w:p>
        </w:tc>
      </w:tr>
      <w:tr w:rsidR="004D2EF4" w:rsidRPr="004D2EF4" w14:paraId="0F07A691" w14:textId="77777777" w:rsidTr="004D2EF4">
        <w:trPr>
          <w:cantSplit/>
        </w:trPr>
        <w:tc>
          <w:tcPr>
            <w:tcW w:w="2972" w:type="dxa"/>
            <w:hideMark/>
          </w:tcPr>
          <w:p w14:paraId="686CCC0F" w14:textId="77777777" w:rsidR="004D2EF4" w:rsidRPr="004D2EF4" w:rsidRDefault="004D2EF4" w:rsidP="004D2EF4">
            <w:pPr>
              <w:jc w:val="left"/>
              <w:rPr>
                <w:rFonts w:cs="Arial"/>
                <w:sz w:val="18"/>
                <w:szCs w:val="18"/>
              </w:rPr>
            </w:pPr>
            <w:r w:rsidRPr="004D2EF4">
              <w:rPr>
                <w:rFonts w:cs="Arial"/>
                <w:sz w:val="18"/>
                <w:szCs w:val="18"/>
              </w:rPr>
              <w:t>Hungary</w:t>
            </w:r>
          </w:p>
        </w:tc>
        <w:tc>
          <w:tcPr>
            <w:tcW w:w="3293" w:type="dxa"/>
            <w:hideMark/>
          </w:tcPr>
          <w:p w14:paraId="30DD3909"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hideMark/>
          </w:tcPr>
          <w:p w14:paraId="31E1E317"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41D1B482"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2506C030"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12EAC680" w14:textId="77777777" w:rsidTr="004D2EF4">
        <w:trPr>
          <w:cantSplit/>
        </w:trPr>
        <w:tc>
          <w:tcPr>
            <w:tcW w:w="2972" w:type="dxa"/>
            <w:hideMark/>
          </w:tcPr>
          <w:p w14:paraId="338DB3D6" w14:textId="77777777" w:rsidR="004D2EF4" w:rsidRPr="004D2EF4" w:rsidRDefault="004D2EF4">
            <w:pPr>
              <w:jc w:val="left"/>
              <w:rPr>
                <w:rFonts w:cs="Arial"/>
                <w:sz w:val="18"/>
                <w:szCs w:val="18"/>
              </w:rPr>
            </w:pPr>
            <w:r w:rsidRPr="004D2EF4">
              <w:rPr>
                <w:rFonts w:cs="Arial"/>
                <w:sz w:val="18"/>
                <w:szCs w:val="18"/>
              </w:rPr>
              <w:t>Iceland</w:t>
            </w:r>
          </w:p>
        </w:tc>
        <w:tc>
          <w:tcPr>
            <w:tcW w:w="3293" w:type="dxa"/>
            <w:hideMark/>
          </w:tcPr>
          <w:p w14:paraId="5E38E432"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noWrap/>
            <w:hideMark/>
          </w:tcPr>
          <w:p w14:paraId="479728A2"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0CFE99DC"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1E613995"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35378EC6" w14:textId="77777777" w:rsidTr="004D2EF4">
        <w:trPr>
          <w:cantSplit/>
        </w:trPr>
        <w:tc>
          <w:tcPr>
            <w:tcW w:w="2972" w:type="dxa"/>
            <w:hideMark/>
          </w:tcPr>
          <w:p w14:paraId="53CDC6E9" w14:textId="77777777" w:rsidR="004D2EF4" w:rsidRPr="004D2EF4" w:rsidRDefault="004D2EF4">
            <w:pPr>
              <w:jc w:val="left"/>
              <w:rPr>
                <w:rFonts w:cs="Arial"/>
                <w:sz w:val="18"/>
                <w:szCs w:val="18"/>
              </w:rPr>
            </w:pPr>
            <w:r w:rsidRPr="004D2EF4">
              <w:rPr>
                <w:rFonts w:cs="Arial"/>
                <w:sz w:val="18"/>
                <w:szCs w:val="18"/>
              </w:rPr>
              <w:t>Ireland</w:t>
            </w:r>
          </w:p>
        </w:tc>
        <w:tc>
          <w:tcPr>
            <w:tcW w:w="3293" w:type="dxa"/>
            <w:hideMark/>
          </w:tcPr>
          <w:p w14:paraId="1854AB25"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noWrap/>
            <w:hideMark/>
          </w:tcPr>
          <w:p w14:paraId="03365D66"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57A9B2F2"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2442E428"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72A69082" w14:textId="77777777" w:rsidTr="004D2EF4">
        <w:trPr>
          <w:cantSplit/>
        </w:trPr>
        <w:tc>
          <w:tcPr>
            <w:tcW w:w="2972" w:type="dxa"/>
            <w:hideMark/>
          </w:tcPr>
          <w:p w14:paraId="2F6D1D45" w14:textId="77777777" w:rsidR="004D2EF4" w:rsidRPr="004D2EF4" w:rsidRDefault="004D2EF4">
            <w:pPr>
              <w:jc w:val="left"/>
              <w:rPr>
                <w:rFonts w:cs="Arial"/>
                <w:sz w:val="18"/>
                <w:szCs w:val="18"/>
              </w:rPr>
            </w:pPr>
            <w:r w:rsidRPr="004D2EF4">
              <w:rPr>
                <w:rFonts w:cs="Arial"/>
                <w:sz w:val="18"/>
                <w:szCs w:val="18"/>
              </w:rPr>
              <w:t>Israel</w:t>
            </w:r>
          </w:p>
        </w:tc>
        <w:tc>
          <w:tcPr>
            <w:tcW w:w="3293" w:type="dxa"/>
            <w:hideMark/>
          </w:tcPr>
          <w:p w14:paraId="0808A3A8" w14:textId="77777777" w:rsidR="004D2EF4" w:rsidRPr="004D2EF4" w:rsidRDefault="004D2EF4" w:rsidP="004D2EF4">
            <w:pPr>
              <w:jc w:val="left"/>
              <w:rPr>
                <w:rFonts w:cs="Arial"/>
                <w:sz w:val="18"/>
                <w:szCs w:val="18"/>
              </w:rPr>
            </w:pPr>
            <w:r w:rsidRPr="004D2EF4">
              <w:rPr>
                <w:rFonts w:cs="Arial"/>
                <w:sz w:val="18"/>
                <w:szCs w:val="18"/>
              </w:rPr>
              <w:t>Have requested to join UPOV PRISMA</w:t>
            </w:r>
          </w:p>
        </w:tc>
        <w:tc>
          <w:tcPr>
            <w:tcW w:w="3397" w:type="dxa"/>
            <w:hideMark/>
          </w:tcPr>
          <w:p w14:paraId="4E7B115D" w14:textId="77777777" w:rsidR="004D2EF4" w:rsidRPr="004D2EF4" w:rsidRDefault="004D2EF4" w:rsidP="004D2EF4">
            <w:pPr>
              <w:jc w:val="left"/>
              <w:rPr>
                <w:rFonts w:cs="Arial"/>
                <w:sz w:val="18"/>
                <w:szCs w:val="18"/>
              </w:rPr>
            </w:pPr>
            <w:r w:rsidRPr="004D2EF4">
              <w:rPr>
                <w:rFonts w:cs="Arial"/>
                <w:sz w:val="18"/>
                <w:szCs w:val="18"/>
              </w:rPr>
              <w:t>Participated in the test campaign</w:t>
            </w:r>
          </w:p>
        </w:tc>
        <w:tc>
          <w:tcPr>
            <w:tcW w:w="3521" w:type="dxa"/>
            <w:hideMark/>
          </w:tcPr>
          <w:p w14:paraId="6255F280" w14:textId="77777777" w:rsidR="004D2EF4" w:rsidRPr="004D2EF4" w:rsidRDefault="004D2EF4" w:rsidP="004D2EF4">
            <w:pPr>
              <w:jc w:val="left"/>
              <w:rPr>
                <w:rFonts w:cs="Arial"/>
                <w:sz w:val="18"/>
                <w:szCs w:val="18"/>
              </w:rPr>
            </w:pPr>
            <w:r w:rsidRPr="004D2EF4">
              <w:rPr>
                <w:rFonts w:cs="Arial"/>
                <w:sz w:val="18"/>
                <w:szCs w:val="18"/>
              </w:rPr>
              <w:t>Participated in the test campaign</w:t>
            </w:r>
          </w:p>
        </w:tc>
        <w:tc>
          <w:tcPr>
            <w:tcW w:w="1857" w:type="dxa"/>
            <w:noWrap/>
            <w:hideMark/>
          </w:tcPr>
          <w:p w14:paraId="164510EA"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39C9A7BE" w14:textId="77777777" w:rsidTr="004D2EF4">
        <w:trPr>
          <w:cantSplit/>
        </w:trPr>
        <w:tc>
          <w:tcPr>
            <w:tcW w:w="2972" w:type="dxa"/>
            <w:hideMark/>
          </w:tcPr>
          <w:p w14:paraId="7B02D192" w14:textId="77777777" w:rsidR="004D2EF4" w:rsidRPr="004D2EF4" w:rsidRDefault="004D2EF4">
            <w:pPr>
              <w:jc w:val="left"/>
              <w:rPr>
                <w:rFonts w:cs="Arial"/>
                <w:sz w:val="18"/>
                <w:szCs w:val="18"/>
              </w:rPr>
            </w:pPr>
            <w:r w:rsidRPr="004D2EF4">
              <w:rPr>
                <w:rFonts w:cs="Arial"/>
                <w:sz w:val="18"/>
                <w:szCs w:val="18"/>
              </w:rPr>
              <w:t>Italy</w:t>
            </w:r>
          </w:p>
        </w:tc>
        <w:tc>
          <w:tcPr>
            <w:tcW w:w="3293" w:type="dxa"/>
            <w:hideMark/>
          </w:tcPr>
          <w:p w14:paraId="362EC21B"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noWrap/>
            <w:hideMark/>
          </w:tcPr>
          <w:p w14:paraId="3AD94739"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3C8E1F23"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334D5BDB"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0E0E9FA4" w14:textId="77777777" w:rsidTr="004D2EF4">
        <w:trPr>
          <w:cantSplit/>
        </w:trPr>
        <w:tc>
          <w:tcPr>
            <w:tcW w:w="2972" w:type="dxa"/>
            <w:hideMark/>
          </w:tcPr>
          <w:p w14:paraId="0834ECEF" w14:textId="77777777" w:rsidR="004D2EF4" w:rsidRPr="004D2EF4" w:rsidRDefault="004D2EF4">
            <w:pPr>
              <w:jc w:val="left"/>
              <w:rPr>
                <w:rFonts w:cs="Arial"/>
                <w:sz w:val="18"/>
                <w:szCs w:val="18"/>
              </w:rPr>
            </w:pPr>
            <w:r w:rsidRPr="004D2EF4">
              <w:rPr>
                <w:rFonts w:cs="Arial"/>
                <w:sz w:val="18"/>
                <w:szCs w:val="18"/>
              </w:rPr>
              <w:t>Japan</w:t>
            </w:r>
          </w:p>
        </w:tc>
        <w:tc>
          <w:tcPr>
            <w:tcW w:w="3293" w:type="dxa"/>
            <w:noWrap/>
            <w:hideMark/>
          </w:tcPr>
          <w:p w14:paraId="7172362F" w14:textId="77777777" w:rsidR="004D2EF4" w:rsidRPr="004D2EF4" w:rsidRDefault="004D2EF4" w:rsidP="004D2EF4">
            <w:pPr>
              <w:jc w:val="left"/>
              <w:rPr>
                <w:rFonts w:cs="Arial"/>
                <w:sz w:val="18"/>
                <w:szCs w:val="18"/>
              </w:rPr>
            </w:pPr>
            <w:r w:rsidRPr="004D2EF4">
              <w:rPr>
                <w:rFonts w:cs="Arial"/>
                <w:sz w:val="18"/>
                <w:szCs w:val="18"/>
              </w:rPr>
              <w:t>Will join UPOV PRISMA as part of e-PVP Asia initiative</w:t>
            </w:r>
          </w:p>
        </w:tc>
        <w:tc>
          <w:tcPr>
            <w:tcW w:w="3397" w:type="dxa"/>
            <w:noWrap/>
            <w:hideMark/>
          </w:tcPr>
          <w:p w14:paraId="45958D1A" w14:textId="77777777" w:rsidR="004D2EF4" w:rsidRPr="004D2EF4" w:rsidRDefault="004D2EF4" w:rsidP="004D2EF4">
            <w:pPr>
              <w:jc w:val="left"/>
              <w:rPr>
                <w:rFonts w:cs="Arial"/>
                <w:sz w:val="18"/>
                <w:szCs w:val="18"/>
              </w:rPr>
            </w:pPr>
            <w:r w:rsidRPr="004D2EF4">
              <w:rPr>
                <w:rFonts w:cs="Arial"/>
                <w:sz w:val="18"/>
                <w:szCs w:val="18"/>
              </w:rPr>
              <w:t>Participated in the test campaign</w:t>
            </w:r>
          </w:p>
        </w:tc>
        <w:tc>
          <w:tcPr>
            <w:tcW w:w="3521" w:type="dxa"/>
            <w:hideMark/>
          </w:tcPr>
          <w:p w14:paraId="15530B2B" w14:textId="77777777" w:rsidR="004D2EF4" w:rsidRPr="004D2EF4" w:rsidRDefault="004D2EF4" w:rsidP="004D2EF4">
            <w:pPr>
              <w:jc w:val="left"/>
              <w:rPr>
                <w:rFonts w:cs="Arial"/>
                <w:sz w:val="18"/>
                <w:szCs w:val="18"/>
              </w:rPr>
            </w:pPr>
            <w:r w:rsidRPr="004D2EF4">
              <w:rPr>
                <w:rFonts w:cs="Arial"/>
                <w:sz w:val="18"/>
                <w:szCs w:val="18"/>
              </w:rPr>
              <w:t>Participated in the test campaign</w:t>
            </w:r>
            <w:r w:rsidRPr="004D2EF4">
              <w:rPr>
                <w:rFonts w:cs="Arial"/>
                <w:sz w:val="18"/>
                <w:szCs w:val="18"/>
              </w:rPr>
              <w:br/>
              <w:t>Will join UPOV e-PVP DUS Exchange Module as part of e-PVP Asia initiative</w:t>
            </w:r>
          </w:p>
        </w:tc>
        <w:tc>
          <w:tcPr>
            <w:tcW w:w="1857" w:type="dxa"/>
            <w:noWrap/>
            <w:hideMark/>
          </w:tcPr>
          <w:p w14:paraId="2DE0399A"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59168B51" w14:textId="77777777" w:rsidTr="004D2EF4">
        <w:trPr>
          <w:cantSplit/>
        </w:trPr>
        <w:tc>
          <w:tcPr>
            <w:tcW w:w="2972" w:type="dxa"/>
            <w:hideMark/>
          </w:tcPr>
          <w:p w14:paraId="620F101F" w14:textId="77777777" w:rsidR="004D2EF4" w:rsidRPr="004D2EF4" w:rsidRDefault="004D2EF4">
            <w:pPr>
              <w:jc w:val="left"/>
              <w:rPr>
                <w:rFonts w:cs="Arial"/>
                <w:sz w:val="18"/>
                <w:szCs w:val="18"/>
              </w:rPr>
            </w:pPr>
            <w:r w:rsidRPr="004D2EF4">
              <w:rPr>
                <w:rFonts w:cs="Arial"/>
                <w:sz w:val="18"/>
                <w:szCs w:val="18"/>
              </w:rPr>
              <w:t>Jordan</w:t>
            </w:r>
          </w:p>
        </w:tc>
        <w:tc>
          <w:tcPr>
            <w:tcW w:w="3293" w:type="dxa"/>
            <w:hideMark/>
          </w:tcPr>
          <w:p w14:paraId="76EA6248"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noWrap/>
            <w:hideMark/>
          </w:tcPr>
          <w:p w14:paraId="18C94903"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7D02BE72"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6D510AC1" w14:textId="77777777" w:rsidR="004D2EF4" w:rsidRPr="004D2EF4" w:rsidRDefault="004D2EF4" w:rsidP="004D2EF4">
            <w:pPr>
              <w:jc w:val="left"/>
              <w:rPr>
                <w:rFonts w:cs="Arial"/>
                <w:sz w:val="18"/>
                <w:szCs w:val="18"/>
              </w:rPr>
            </w:pPr>
            <w:r w:rsidRPr="004D2EF4">
              <w:rPr>
                <w:rFonts w:cs="Arial"/>
                <w:sz w:val="18"/>
                <w:szCs w:val="18"/>
              </w:rPr>
              <w:t>2016</w:t>
            </w:r>
          </w:p>
        </w:tc>
      </w:tr>
      <w:tr w:rsidR="004D2EF4" w:rsidRPr="004D2EF4" w14:paraId="2A2C64C7" w14:textId="77777777" w:rsidTr="004D2EF4">
        <w:trPr>
          <w:cantSplit/>
        </w:trPr>
        <w:tc>
          <w:tcPr>
            <w:tcW w:w="2972" w:type="dxa"/>
            <w:hideMark/>
          </w:tcPr>
          <w:p w14:paraId="50EB9058" w14:textId="77777777" w:rsidR="004D2EF4" w:rsidRPr="004D2EF4" w:rsidRDefault="004D2EF4">
            <w:pPr>
              <w:jc w:val="left"/>
              <w:rPr>
                <w:rFonts w:cs="Arial"/>
                <w:sz w:val="18"/>
                <w:szCs w:val="18"/>
              </w:rPr>
            </w:pPr>
            <w:r w:rsidRPr="004D2EF4">
              <w:rPr>
                <w:rFonts w:cs="Arial"/>
                <w:sz w:val="18"/>
                <w:szCs w:val="18"/>
              </w:rPr>
              <w:t>Kenya</w:t>
            </w:r>
          </w:p>
        </w:tc>
        <w:tc>
          <w:tcPr>
            <w:tcW w:w="3293" w:type="dxa"/>
            <w:hideMark/>
          </w:tcPr>
          <w:p w14:paraId="780D6BB6" w14:textId="77777777" w:rsidR="004D2EF4" w:rsidRPr="004D2EF4" w:rsidRDefault="004D2EF4" w:rsidP="004D2EF4">
            <w:pPr>
              <w:jc w:val="left"/>
              <w:rPr>
                <w:rFonts w:cs="Arial"/>
                <w:sz w:val="18"/>
                <w:szCs w:val="18"/>
              </w:rPr>
            </w:pPr>
            <w:r w:rsidRPr="004D2EF4">
              <w:rPr>
                <w:rFonts w:cs="Arial"/>
                <w:sz w:val="18"/>
                <w:szCs w:val="18"/>
              </w:rPr>
              <w:t>Participating</w:t>
            </w:r>
          </w:p>
        </w:tc>
        <w:tc>
          <w:tcPr>
            <w:tcW w:w="3397" w:type="dxa"/>
            <w:noWrap/>
            <w:hideMark/>
          </w:tcPr>
          <w:p w14:paraId="35EA2CF7"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73CBBF57"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6A7874F9"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43919C01" w14:textId="77777777" w:rsidTr="004D2EF4">
        <w:trPr>
          <w:cantSplit/>
        </w:trPr>
        <w:tc>
          <w:tcPr>
            <w:tcW w:w="2972" w:type="dxa"/>
            <w:hideMark/>
          </w:tcPr>
          <w:p w14:paraId="0422E47D" w14:textId="77777777" w:rsidR="004D2EF4" w:rsidRPr="004D2EF4" w:rsidRDefault="004D2EF4">
            <w:pPr>
              <w:jc w:val="left"/>
              <w:rPr>
                <w:rFonts w:cs="Arial"/>
                <w:sz w:val="18"/>
                <w:szCs w:val="18"/>
              </w:rPr>
            </w:pPr>
            <w:r w:rsidRPr="004D2EF4">
              <w:rPr>
                <w:rFonts w:cs="Arial"/>
                <w:sz w:val="18"/>
                <w:szCs w:val="18"/>
              </w:rPr>
              <w:t>Kyrgyzstan</w:t>
            </w:r>
          </w:p>
        </w:tc>
        <w:tc>
          <w:tcPr>
            <w:tcW w:w="3293" w:type="dxa"/>
            <w:hideMark/>
          </w:tcPr>
          <w:p w14:paraId="49A439BF"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noWrap/>
            <w:hideMark/>
          </w:tcPr>
          <w:p w14:paraId="3C481FEA"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35FD3172"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4D5EA94C" w14:textId="77777777" w:rsidR="004D2EF4" w:rsidRPr="004D2EF4" w:rsidRDefault="004D2EF4" w:rsidP="004D2EF4">
            <w:pPr>
              <w:jc w:val="left"/>
              <w:rPr>
                <w:rFonts w:cs="Arial"/>
                <w:sz w:val="18"/>
                <w:szCs w:val="18"/>
              </w:rPr>
            </w:pPr>
            <w:r w:rsidRPr="004D2EF4">
              <w:rPr>
                <w:rFonts w:cs="Arial"/>
                <w:sz w:val="18"/>
                <w:szCs w:val="18"/>
              </w:rPr>
              <w:t>2014</w:t>
            </w:r>
          </w:p>
        </w:tc>
      </w:tr>
      <w:tr w:rsidR="004D2EF4" w:rsidRPr="004D2EF4" w14:paraId="49CFC831" w14:textId="77777777" w:rsidTr="004D2EF4">
        <w:trPr>
          <w:cantSplit/>
        </w:trPr>
        <w:tc>
          <w:tcPr>
            <w:tcW w:w="2972" w:type="dxa"/>
            <w:hideMark/>
          </w:tcPr>
          <w:p w14:paraId="441AB292" w14:textId="77777777" w:rsidR="004D2EF4" w:rsidRPr="004D2EF4" w:rsidRDefault="004D2EF4">
            <w:pPr>
              <w:jc w:val="left"/>
              <w:rPr>
                <w:rFonts w:cs="Arial"/>
                <w:sz w:val="18"/>
                <w:szCs w:val="18"/>
              </w:rPr>
            </w:pPr>
            <w:r w:rsidRPr="004D2EF4">
              <w:rPr>
                <w:rFonts w:cs="Arial"/>
                <w:sz w:val="18"/>
                <w:szCs w:val="18"/>
              </w:rPr>
              <w:t>Latvia</w:t>
            </w:r>
          </w:p>
        </w:tc>
        <w:tc>
          <w:tcPr>
            <w:tcW w:w="3293" w:type="dxa"/>
            <w:hideMark/>
          </w:tcPr>
          <w:p w14:paraId="4F416D92"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noWrap/>
            <w:hideMark/>
          </w:tcPr>
          <w:p w14:paraId="1C154E69"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786DD9D9"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294B5384" w14:textId="77777777" w:rsidR="004D2EF4" w:rsidRPr="004D2EF4" w:rsidRDefault="004D2EF4" w:rsidP="004D2EF4">
            <w:pPr>
              <w:jc w:val="left"/>
              <w:rPr>
                <w:rFonts w:cs="Arial"/>
                <w:sz w:val="18"/>
                <w:szCs w:val="18"/>
              </w:rPr>
            </w:pPr>
            <w:r w:rsidRPr="004D2EF4">
              <w:rPr>
                <w:rFonts w:cs="Arial"/>
                <w:sz w:val="18"/>
                <w:szCs w:val="18"/>
              </w:rPr>
              <w:t>2022</w:t>
            </w:r>
          </w:p>
        </w:tc>
      </w:tr>
      <w:tr w:rsidR="004D2EF4" w:rsidRPr="004D2EF4" w14:paraId="711392D5" w14:textId="77777777" w:rsidTr="004D2EF4">
        <w:trPr>
          <w:cantSplit/>
        </w:trPr>
        <w:tc>
          <w:tcPr>
            <w:tcW w:w="2972" w:type="dxa"/>
            <w:hideMark/>
          </w:tcPr>
          <w:p w14:paraId="433FE674" w14:textId="77777777" w:rsidR="004D2EF4" w:rsidRPr="004D2EF4" w:rsidRDefault="004D2EF4">
            <w:pPr>
              <w:jc w:val="left"/>
              <w:rPr>
                <w:rFonts w:cs="Arial"/>
                <w:sz w:val="18"/>
                <w:szCs w:val="18"/>
              </w:rPr>
            </w:pPr>
            <w:r w:rsidRPr="004D2EF4">
              <w:rPr>
                <w:rFonts w:cs="Arial"/>
                <w:sz w:val="18"/>
                <w:szCs w:val="18"/>
              </w:rPr>
              <w:t>Lithuania</w:t>
            </w:r>
          </w:p>
        </w:tc>
        <w:tc>
          <w:tcPr>
            <w:tcW w:w="3293" w:type="dxa"/>
            <w:hideMark/>
          </w:tcPr>
          <w:p w14:paraId="0578C424"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noWrap/>
            <w:hideMark/>
          </w:tcPr>
          <w:p w14:paraId="05093DF2"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4E9A2E7A"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0BF5D5B1" w14:textId="77777777" w:rsidR="004D2EF4" w:rsidRPr="004D2EF4" w:rsidRDefault="004D2EF4" w:rsidP="004D2EF4">
            <w:pPr>
              <w:jc w:val="left"/>
              <w:rPr>
                <w:rFonts w:cs="Arial"/>
                <w:sz w:val="18"/>
                <w:szCs w:val="18"/>
              </w:rPr>
            </w:pPr>
            <w:r w:rsidRPr="004D2EF4">
              <w:rPr>
                <w:rFonts w:cs="Arial"/>
                <w:sz w:val="18"/>
                <w:szCs w:val="18"/>
              </w:rPr>
              <w:t>2022</w:t>
            </w:r>
          </w:p>
        </w:tc>
      </w:tr>
      <w:tr w:rsidR="004D2EF4" w:rsidRPr="004D2EF4" w14:paraId="2B4A454F" w14:textId="77777777" w:rsidTr="004D2EF4">
        <w:trPr>
          <w:cantSplit/>
        </w:trPr>
        <w:tc>
          <w:tcPr>
            <w:tcW w:w="2972" w:type="dxa"/>
            <w:hideMark/>
          </w:tcPr>
          <w:p w14:paraId="16F4E3AD" w14:textId="77777777" w:rsidR="004D2EF4" w:rsidRPr="004D2EF4" w:rsidRDefault="004D2EF4">
            <w:pPr>
              <w:jc w:val="left"/>
              <w:rPr>
                <w:rFonts w:cs="Arial"/>
                <w:sz w:val="18"/>
                <w:szCs w:val="18"/>
              </w:rPr>
            </w:pPr>
            <w:r w:rsidRPr="004D2EF4">
              <w:rPr>
                <w:rFonts w:cs="Arial"/>
                <w:sz w:val="18"/>
                <w:szCs w:val="18"/>
              </w:rPr>
              <w:t>Mexico</w:t>
            </w:r>
          </w:p>
        </w:tc>
        <w:tc>
          <w:tcPr>
            <w:tcW w:w="3293" w:type="dxa"/>
            <w:hideMark/>
          </w:tcPr>
          <w:p w14:paraId="4BCF25B6" w14:textId="77777777" w:rsidR="004D2EF4" w:rsidRPr="004D2EF4" w:rsidRDefault="004D2EF4" w:rsidP="004D2EF4">
            <w:pPr>
              <w:jc w:val="left"/>
              <w:rPr>
                <w:rFonts w:cs="Arial"/>
                <w:sz w:val="18"/>
                <w:szCs w:val="18"/>
              </w:rPr>
            </w:pPr>
            <w:r w:rsidRPr="004D2EF4">
              <w:rPr>
                <w:rFonts w:cs="Arial"/>
                <w:sz w:val="18"/>
                <w:szCs w:val="18"/>
              </w:rPr>
              <w:t>Participating</w:t>
            </w:r>
          </w:p>
        </w:tc>
        <w:tc>
          <w:tcPr>
            <w:tcW w:w="3397" w:type="dxa"/>
            <w:noWrap/>
            <w:hideMark/>
          </w:tcPr>
          <w:p w14:paraId="64E683FE"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7A628F0C"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3216AF27"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1C826610" w14:textId="77777777" w:rsidTr="004D2EF4">
        <w:trPr>
          <w:cantSplit/>
        </w:trPr>
        <w:tc>
          <w:tcPr>
            <w:tcW w:w="2972" w:type="dxa"/>
            <w:hideMark/>
          </w:tcPr>
          <w:p w14:paraId="5B51AEE1" w14:textId="77777777" w:rsidR="004D2EF4" w:rsidRPr="004D2EF4" w:rsidRDefault="004D2EF4">
            <w:pPr>
              <w:jc w:val="left"/>
              <w:rPr>
                <w:rFonts w:cs="Arial"/>
                <w:sz w:val="18"/>
                <w:szCs w:val="18"/>
              </w:rPr>
            </w:pPr>
            <w:r w:rsidRPr="004D2EF4">
              <w:rPr>
                <w:rFonts w:cs="Arial"/>
                <w:sz w:val="18"/>
                <w:szCs w:val="18"/>
              </w:rPr>
              <w:t>Montenegro</w:t>
            </w:r>
          </w:p>
        </w:tc>
        <w:tc>
          <w:tcPr>
            <w:tcW w:w="3293" w:type="dxa"/>
            <w:hideMark/>
          </w:tcPr>
          <w:p w14:paraId="67AEDD01"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noWrap/>
            <w:hideMark/>
          </w:tcPr>
          <w:p w14:paraId="3A616573"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457DD0CE"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06C05B7C" w14:textId="77777777" w:rsidR="004D2EF4" w:rsidRPr="004D2EF4" w:rsidRDefault="004D2EF4" w:rsidP="004D2EF4">
            <w:pPr>
              <w:jc w:val="left"/>
              <w:rPr>
                <w:rFonts w:cs="Arial"/>
                <w:sz w:val="18"/>
                <w:szCs w:val="18"/>
              </w:rPr>
            </w:pPr>
            <w:r w:rsidRPr="004D2EF4">
              <w:rPr>
                <w:rFonts w:cs="Arial"/>
                <w:sz w:val="18"/>
                <w:szCs w:val="18"/>
              </w:rPr>
              <w:t> </w:t>
            </w:r>
          </w:p>
        </w:tc>
      </w:tr>
      <w:tr w:rsidR="004D2EF4" w:rsidRPr="004D2EF4" w14:paraId="3E8EE614" w14:textId="77777777" w:rsidTr="004D2EF4">
        <w:trPr>
          <w:cantSplit/>
        </w:trPr>
        <w:tc>
          <w:tcPr>
            <w:tcW w:w="2972" w:type="dxa"/>
            <w:hideMark/>
          </w:tcPr>
          <w:p w14:paraId="51922843" w14:textId="77777777" w:rsidR="004D2EF4" w:rsidRPr="004D2EF4" w:rsidRDefault="004D2EF4" w:rsidP="004D2EF4">
            <w:pPr>
              <w:jc w:val="left"/>
              <w:rPr>
                <w:rFonts w:cs="Arial"/>
                <w:sz w:val="18"/>
                <w:szCs w:val="18"/>
              </w:rPr>
            </w:pPr>
            <w:r w:rsidRPr="004D2EF4">
              <w:rPr>
                <w:rFonts w:cs="Arial"/>
                <w:sz w:val="18"/>
                <w:szCs w:val="18"/>
              </w:rPr>
              <w:t>Morocco</w:t>
            </w:r>
          </w:p>
        </w:tc>
        <w:tc>
          <w:tcPr>
            <w:tcW w:w="3293" w:type="dxa"/>
            <w:hideMark/>
          </w:tcPr>
          <w:p w14:paraId="6F1F71DF" w14:textId="77777777" w:rsidR="004D2EF4" w:rsidRPr="004D2EF4" w:rsidRDefault="004D2EF4" w:rsidP="004D2EF4">
            <w:pPr>
              <w:jc w:val="left"/>
              <w:rPr>
                <w:rFonts w:cs="Arial"/>
                <w:sz w:val="18"/>
                <w:szCs w:val="18"/>
              </w:rPr>
            </w:pPr>
            <w:r w:rsidRPr="004D2EF4">
              <w:rPr>
                <w:rFonts w:cs="Arial"/>
                <w:sz w:val="18"/>
                <w:szCs w:val="18"/>
              </w:rPr>
              <w:t>Participating</w:t>
            </w:r>
          </w:p>
        </w:tc>
        <w:tc>
          <w:tcPr>
            <w:tcW w:w="3397" w:type="dxa"/>
            <w:noWrap/>
            <w:hideMark/>
          </w:tcPr>
          <w:p w14:paraId="2460688E"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2197E2D5"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5AE5D7A6" w14:textId="77777777" w:rsidR="004D2EF4" w:rsidRPr="004D2EF4" w:rsidRDefault="004D2EF4" w:rsidP="004D2EF4">
            <w:pPr>
              <w:jc w:val="left"/>
              <w:rPr>
                <w:rFonts w:cs="Arial"/>
                <w:sz w:val="18"/>
                <w:szCs w:val="18"/>
              </w:rPr>
            </w:pPr>
            <w:r w:rsidRPr="004D2EF4">
              <w:rPr>
                <w:rFonts w:cs="Arial"/>
                <w:sz w:val="18"/>
                <w:szCs w:val="18"/>
              </w:rPr>
              <w:t>2022</w:t>
            </w:r>
          </w:p>
        </w:tc>
      </w:tr>
      <w:tr w:rsidR="004D2EF4" w:rsidRPr="004D2EF4" w14:paraId="373C17B9" w14:textId="77777777" w:rsidTr="004D2EF4">
        <w:trPr>
          <w:cantSplit/>
        </w:trPr>
        <w:tc>
          <w:tcPr>
            <w:tcW w:w="2972" w:type="dxa"/>
            <w:hideMark/>
          </w:tcPr>
          <w:p w14:paraId="0B1D60E4" w14:textId="77777777" w:rsidR="004D2EF4" w:rsidRPr="004D2EF4" w:rsidRDefault="004D2EF4">
            <w:pPr>
              <w:jc w:val="left"/>
              <w:rPr>
                <w:rFonts w:cs="Arial"/>
                <w:sz w:val="18"/>
                <w:szCs w:val="18"/>
              </w:rPr>
            </w:pPr>
            <w:r w:rsidRPr="004D2EF4">
              <w:rPr>
                <w:rFonts w:cs="Arial"/>
                <w:sz w:val="18"/>
                <w:szCs w:val="18"/>
              </w:rPr>
              <w:t>Kingdom of the Netherlands</w:t>
            </w:r>
          </w:p>
        </w:tc>
        <w:tc>
          <w:tcPr>
            <w:tcW w:w="3293" w:type="dxa"/>
            <w:hideMark/>
          </w:tcPr>
          <w:p w14:paraId="011AB338" w14:textId="77777777" w:rsidR="004D2EF4" w:rsidRPr="004D2EF4" w:rsidRDefault="004D2EF4" w:rsidP="004D2EF4">
            <w:pPr>
              <w:jc w:val="left"/>
              <w:rPr>
                <w:rFonts w:cs="Arial"/>
                <w:sz w:val="18"/>
                <w:szCs w:val="18"/>
              </w:rPr>
            </w:pPr>
            <w:r w:rsidRPr="004D2EF4">
              <w:rPr>
                <w:rFonts w:cs="Arial"/>
                <w:sz w:val="18"/>
                <w:szCs w:val="18"/>
              </w:rPr>
              <w:t>Participating</w:t>
            </w:r>
          </w:p>
        </w:tc>
        <w:tc>
          <w:tcPr>
            <w:tcW w:w="3397" w:type="dxa"/>
            <w:noWrap/>
            <w:hideMark/>
          </w:tcPr>
          <w:p w14:paraId="785A1B25" w14:textId="77777777" w:rsidR="004D2EF4" w:rsidRPr="004D2EF4" w:rsidRDefault="004D2EF4" w:rsidP="004D2EF4">
            <w:pPr>
              <w:jc w:val="left"/>
              <w:rPr>
                <w:rFonts w:cs="Arial"/>
                <w:sz w:val="18"/>
                <w:szCs w:val="18"/>
              </w:rPr>
            </w:pPr>
            <w:r w:rsidRPr="004D2EF4">
              <w:rPr>
                <w:rFonts w:cs="Arial"/>
                <w:sz w:val="18"/>
                <w:szCs w:val="18"/>
              </w:rPr>
              <w:t>Participated in the test campaign</w:t>
            </w:r>
          </w:p>
        </w:tc>
        <w:tc>
          <w:tcPr>
            <w:tcW w:w="3521" w:type="dxa"/>
            <w:hideMark/>
          </w:tcPr>
          <w:p w14:paraId="33D0564D" w14:textId="77777777" w:rsidR="004D2EF4" w:rsidRPr="004D2EF4" w:rsidRDefault="004D2EF4" w:rsidP="004D2EF4">
            <w:pPr>
              <w:jc w:val="left"/>
              <w:rPr>
                <w:rFonts w:cs="Arial"/>
                <w:sz w:val="18"/>
                <w:szCs w:val="18"/>
              </w:rPr>
            </w:pPr>
            <w:r w:rsidRPr="004D2EF4">
              <w:rPr>
                <w:rFonts w:cs="Arial"/>
                <w:sz w:val="18"/>
                <w:szCs w:val="18"/>
              </w:rPr>
              <w:t>Participated in the test campaign</w:t>
            </w:r>
            <w:r w:rsidRPr="004D2EF4">
              <w:rPr>
                <w:rFonts w:cs="Arial"/>
                <w:sz w:val="18"/>
                <w:szCs w:val="18"/>
              </w:rPr>
              <w:br/>
              <w:t>To be discussed further</w:t>
            </w:r>
          </w:p>
        </w:tc>
        <w:tc>
          <w:tcPr>
            <w:tcW w:w="1857" w:type="dxa"/>
            <w:noWrap/>
            <w:hideMark/>
          </w:tcPr>
          <w:p w14:paraId="5A8B90BA"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3C6360BE" w14:textId="77777777" w:rsidTr="004D2EF4">
        <w:trPr>
          <w:cantSplit/>
        </w:trPr>
        <w:tc>
          <w:tcPr>
            <w:tcW w:w="2972" w:type="dxa"/>
            <w:hideMark/>
          </w:tcPr>
          <w:p w14:paraId="1766DA1E" w14:textId="77777777" w:rsidR="004D2EF4" w:rsidRPr="004D2EF4" w:rsidRDefault="004D2EF4">
            <w:pPr>
              <w:jc w:val="left"/>
              <w:rPr>
                <w:rFonts w:cs="Arial"/>
                <w:sz w:val="18"/>
                <w:szCs w:val="18"/>
              </w:rPr>
            </w:pPr>
            <w:r w:rsidRPr="004D2EF4">
              <w:rPr>
                <w:rFonts w:cs="Arial"/>
                <w:sz w:val="18"/>
                <w:szCs w:val="18"/>
              </w:rPr>
              <w:t>New Zealand</w:t>
            </w:r>
          </w:p>
        </w:tc>
        <w:tc>
          <w:tcPr>
            <w:tcW w:w="3293" w:type="dxa"/>
            <w:hideMark/>
          </w:tcPr>
          <w:p w14:paraId="5FCA766E" w14:textId="77777777" w:rsidR="004D2EF4" w:rsidRPr="004D2EF4" w:rsidRDefault="004D2EF4" w:rsidP="004D2EF4">
            <w:pPr>
              <w:jc w:val="left"/>
              <w:rPr>
                <w:rFonts w:cs="Arial"/>
                <w:sz w:val="18"/>
                <w:szCs w:val="18"/>
              </w:rPr>
            </w:pPr>
            <w:r w:rsidRPr="004D2EF4">
              <w:rPr>
                <w:rFonts w:cs="Arial"/>
                <w:sz w:val="18"/>
                <w:szCs w:val="18"/>
              </w:rPr>
              <w:t>Participating</w:t>
            </w:r>
          </w:p>
        </w:tc>
        <w:tc>
          <w:tcPr>
            <w:tcW w:w="3397" w:type="dxa"/>
            <w:noWrap/>
            <w:hideMark/>
          </w:tcPr>
          <w:p w14:paraId="752E4960"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0BC1EBE7"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2983B27E"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7DD912C7" w14:textId="77777777" w:rsidTr="004D2EF4">
        <w:trPr>
          <w:cantSplit/>
        </w:trPr>
        <w:tc>
          <w:tcPr>
            <w:tcW w:w="2972" w:type="dxa"/>
            <w:hideMark/>
          </w:tcPr>
          <w:p w14:paraId="4B83321D" w14:textId="77777777" w:rsidR="004D2EF4" w:rsidRPr="004D2EF4" w:rsidRDefault="004D2EF4">
            <w:pPr>
              <w:jc w:val="left"/>
              <w:rPr>
                <w:rFonts w:cs="Arial"/>
                <w:sz w:val="18"/>
                <w:szCs w:val="18"/>
              </w:rPr>
            </w:pPr>
            <w:r w:rsidRPr="004D2EF4">
              <w:rPr>
                <w:rFonts w:cs="Arial"/>
                <w:sz w:val="18"/>
                <w:szCs w:val="18"/>
              </w:rPr>
              <w:t>Nicaragua</w:t>
            </w:r>
          </w:p>
        </w:tc>
        <w:tc>
          <w:tcPr>
            <w:tcW w:w="3293" w:type="dxa"/>
            <w:hideMark/>
          </w:tcPr>
          <w:p w14:paraId="03265B41"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noWrap/>
            <w:hideMark/>
          </w:tcPr>
          <w:p w14:paraId="7187827C"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76A5BFE3"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4FBF6D83" w14:textId="77777777" w:rsidR="004D2EF4" w:rsidRPr="004D2EF4" w:rsidRDefault="004D2EF4" w:rsidP="004D2EF4">
            <w:pPr>
              <w:jc w:val="left"/>
              <w:rPr>
                <w:rFonts w:cs="Arial"/>
                <w:sz w:val="18"/>
                <w:szCs w:val="18"/>
              </w:rPr>
            </w:pPr>
            <w:r w:rsidRPr="004D2EF4">
              <w:rPr>
                <w:rFonts w:cs="Arial"/>
                <w:sz w:val="18"/>
                <w:szCs w:val="18"/>
              </w:rPr>
              <w:t>2022</w:t>
            </w:r>
          </w:p>
        </w:tc>
      </w:tr>
      <w:tr w:rsidR="004D2EF4" w:rsidRPr="004D2EF4" w14:paraId="07FCE398" w14:textId="77777777" w:rsidTr="004D2EF4">
        <w:trPr>
          <w:cantSplit/>
        </w:trPr>
        <w:tc>
          <w:tcPr>
            <w:tcW w:w="2972" w:type="dxa"/>
            <w:hideMark/>
          </w:tcPr>
          <w:p w14:paraId="0BB2547B" w14:textId="77777777" w:rsidR="004D2EF4" w:rsidRPr="004D2EF4" w:rsidRDefault="004D2EF4">
            <w:pPr>
              <w:jc w:val="left"/>
              <w:rPr>
                <w:rFonts w:cs="Arial"/>
                <w:sz w:val="18"/>
                <w:szCs w:val="18"/>
              </w:rPr>
            </w:pPr>
            <w:r w:rsidRPr="004D2EF4">
              <w:rPr>
                <w:rFonts w:cs="Arial"/>
                <w:sz w:val="18"/>
                <w:szCs w:val="18"/>
              </w:rPr>
              <w:t>North Macedonia</w:t>
            </w:r>
          </w:p>
        </w:tc>
        <w:tc>
          <w:tcPr>
            <w:tcW w:w="3293" w:type="dxa"/>
            <w:hideMark/>
          </w:tcPr>
          <w:p w14:paraId="535FB3A5"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noWrap/>
            <w:hideMark/>
          </w:tcPr>
          <w:p w14:paraId="197BAD4A"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38B3BC63"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624EE6E6" w14:textId="77777777" w:rsidR="004D2EF4" w:rsidRPr="004D2EF4" w:rsidRDefault="004D2EF4" w:rsidP="004D2EF4">
            <w:pPr>
              <w:jc w:val="left"/>
              <w:rPr>
                <w:rFonts w:cs="Arial"/>
                <w:sz w:val="18"/>
                <w:szCs w:val="18"/>
              </w:rPr>
            </w:pPr>
            <w:r w:rsidRPr="004D2EF4">
              <w:rPr>
                <w:rFonts w:cs="Arial"/>
                <w:sz w:val="18"/>
                <w:szCs w:val="18"/>
              </w:rPr>
              <w:t> </w:t>
            </w:r>
          </w:p>
        </w:tc>
      </w:tr>
      <w:tr w:rsidR="004D2EF4" w:rsidRPr="004D2EF4" w14:paraId="6109F1E8" w14:textId="77777777" w:rsidTr="004D2EF4">
        <w:trPr>
          <w:cantSplit/>
        </w:trPr>
        <w:tc>
          <w:tcPr>
            <w:tcW w:w="2972" w:type="dxa"/>
            <w:hideMark/>
          </w:tcPr>
          <w:p w14:paraId="0BB3F020" w14:textId="77777777" w:rsidR="004D2EF4" w:rsidRPr="004D2EF4" w:rsidRDefault="004D2EF4" w:rsidP="004D2EF4">
            <w:pPr>
              <w:jc w:val="left"/>
              <w:rPr>
                <w:rFonts w:cs="Arial"/>
                <w:sz w:val="18"/>
                <w:szCs w:val="18"/>
              </w:rPr>
            </w:pPr>
            <w:r w:rsidRPr="004D2EF4">
              <w:rPr>
                <w:rFonts w:cs="Arial"/>
                <w:sz w:val="18"/>
                <w:szCs w:val="18"/>
              </w:rPr>
              <w:t>Norway</w:t>
            </w:r>
          </w:p>
        </w:tc>
        <w:tc>
          <w:tcPr>
            <w:tcW w:w="3293" w:type="dxa"/>
            <w:hideMark/>
          </w:tcPr>
          <w:p w14:paraId="110FAE0E" w14:textId="77777777" w:rsidR="004D2EF4" w:rsidRPr="004D2EF4" w:rsidRDefault="004D2EF4" w:rsidP="004D2EF4">
            <w:pPr>
              <w:jc w:val="left"/>
              <w:rPr>
                <w:rFonts w:cs="Arial"/>
                <w:sz w:val="18"/>
                <w:szCs w:val="18"/>
              </w:rPr>
            </w:pPr>
            <w:r w:rsidRPr="004D2EF4">
              <w:rPr>
                <w:rFonts w:cs="Arial"/>
                <w:sz w:val="18"/>
                <w:szCs w:val="18"/>
              </w:rPr>
              <w:t>Participating</w:t>
            </w:r>
          </w:p>
        </w:tc>
        <w:tc>
          <w:tcPr>
            <w:tcW w:w="3397" w:type="dxa"/>
            <w:noWrap/>
            <w:hideMark/>
          </w:tcPr>
          <w:p w14:paraId="21950BEE"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6DF76FD1"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48899445"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1E126CBA" w14:textId="77777777" w:rsidTr="004D2EF4">
        <w:trPr>
          <w:cantSplit/>
        </w:trPr>
        <w:tc>
          <w:tcPr>
            <w:tcW w:w="2972" w:type="dxa"/>
            <w:hideMark/>
          </w:tcPr>
          <w:p w14:paraId="55923F20" w14:textId="77777777" w:rsidR="004D2EF4" w:rsidRPr="004D2EF4" w:rsidRDefault="004D2EF4">
            <w:pPr>
              <w:jc w:val="left"/>
              <w:rPr>
                <w:rFonts w:cs="Arial"/>
                <w:sz w:val="18"/>
                <w:szCs w:val="18"/>
              </w:rPr>
            </w:pPr>
            <w:r w:rsidRPr="004D2EF4">
              <w:rPr>
                <w:rFonts w:cs="Arial"/>
                <w:sz w:val="18"/>
                <w:szCs w:val="18"/>
              </w:rPr>
              <w:t>Oman</w:t>
            </w:r>
          </w:p>
        </w:tc>
        <w:tc>
          <w:tcPr>
            <w:tcW w:w="3293" w:type="dxa"/>
            <w:hideMark/>
          </w:tcPr>
          <w:p w14:paraId="668C9367"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noWrap/>
            <w:hideMark/>
          </w:tcPr>
          <w:p w14:paraId="39FFBC05"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22DCF159"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hideMark/>
          </w:tcPr>
          <w:p w14:paraId="11239B88" w14:textId="77777777" w:rsidR="004D2EF4" w:rsidRPr="004D2EF4" w:rsidRDefault="004D2EF4" w:rsidP="004D2EF4">
            <w:pPr>
              <w:jc w:val="left"/>
              <w:rPr>
                <w:rFonts w:cs="Arial"/>
                <w:sz w:val="18"/>
                <w:szCs w:val="18"/>
              </w:rPr>
            </w:pPr>
            <w:r w:rsidRPr="004D2EF4">
              <w:rPr>
                <w:rFonts w:cs="Arial"/>
                <w:sz w:val="18"/>
                <w:szCs w:val="18"/>
              </w:rPr>
              <w:t>2017</w:t>
            </w:r>
          </w:p>
        </w:tc>
      </w:tr>
      <w:tr w:rsidR="004D2EF4" w:rsidRPr="004D2EF4" w14:paraId="44C0FB8B" w14:textId="77777777" w:rsidTr="004D2EF4">
        <w:trPr>
          <w:cantSplit/>
        </w:trPr>
        <w:tc>
          <w:tcPr>
            <w:tcW w:w="2972" w:type="dxa"/>
            <w:hideMark/>
          </w:tcPr>
          <w:p w14:paraId="43E1D783" w14:textId="77777777" w:rsidR="004D2EF4" w:rsidRPr="004D2EF4" w:rsidRDefault="004D2EF4">
            <w:pPr>
              <w:jc w:val="left"/>
              <w:rPr>
                <w:rFonts w:cs="Arial"/>
                <w:sz w:val="18"/>
                <w:szCs w:val="18"/>
              </w:rPr>
            </w:pPr>
            <w:r w:rsidRPr="004D2EF4">
              <w:rPr>
                <w:rFonts w:cs="Arial"/>
                <w:sz w:val="18"/>
                <w:szCs w:val="18"/>
              </w:rPr>
              <w:t>Panama</w:t>
            </w:r>
          </w:p>
        </w:tc>
        <w:tc>
          <w:tcPr>
            <w:tcW w:w="3293" w:type="dxa"/>
            <w:hideMark/>
          </w:tcPr>
          <w:p w14:paraId="4A15A26B"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noWrap/>
            <w:hideMark/>
          </w:tcPr>
          <w:p w14:paraId="3B04B6F1"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3EEB0DBF"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5A7B3C31" w14:textId="77777777" w:rsidR="004D2EF4" w:rsidRPr="004D2EF4" w:rsidRDefault="004D2EF4" w:rsidP="004D2EF4">
            <w:pPr>
              <w:jc w:val="left"/>
              <w:rPr>
                <w:rFonts w:cs="Arial"/>
                <w:sz w:val="18"/>
                <w:szCs w:val="18"/>
              </w:rPr>
            </w:pPr>
            <w:r w:rsidRPr="004D2EF4">
              <w:rPr>
                <w:rFonts w:cs="Arial"/>
                <w:sz w:val="18"/>
                <w:szCs w:val="18"/>
              </w:rPr>
              <w:t> </w:t>
            </w:r>
          </w:p>
        </w:tc>
      </w:tr>
      <w:tr w:rsidR="004D2EF4" w:rsidRPr="004D2EF4" w14:paraId="30B008F0" w14:textId="77777777" w:rsidTr="004D2EF4">
        <w:trPr>
          <w:cantSplit/>
        </w:trPr>
        <w:tc>
          <w:tcPr>
            <w:tcW w:w="2972" w:type="dxa"/>
            <w:hideMark/>
          </w:tcPr>
          <w:p w14:paraId="3A7ED1DF" w14:textId="77777777" w:rsidR="004D2EF4" w:rsidRPr="004D2EF4" w:rsidRDefault="004D2EF4" w:rsidP="004D2EF4">
            <w:pPr>
              <w:jc w:val="left"/>
              <w:rPr>
                <w:rFonts w:cs="Arial"/>
                <w:sz w:val="18"/>
                <w:szCs w:val="18"/>
              </w:rPr>
            </w:pPr>
            <w:r w:rsidRPr="004D2EF4">
              <w:rPr>
                <w:rFonts w:cs="Arial"/>
                <w:sz w:val="18"/>
                <w:szCs w:val="18"/>
              </w:rPr>
              <w:t>Paraguay*</w:t>
            </w:r>
          </w:p>
        </w:tc>
        <w:tc>
          <w:tcPr>
            <w:tcW w:w="3293" w:type="dxa"/>
            <w:hideMark/>
          </w:tcPr>
          <w:p w14:paraId="2E4631B4" w14:textId="77777777" w:rsidR="004D2EF4" w:rsidRPr="004D2EF4" w:rsidRDefault="004D2EF4" w:rsidP="004D2EF4">
            <w:pPr>
              <w:jc w:val="left"/>
              <w:rPr>
                <w:rFonts w:cs="Arial"/>
                <w:sz w:val="18"/>
                <w:szCs w:val="18"/>
              </w:rPr>
            </w:pPr>
            <w:r w:rsidRPr="004D2EF4">
              <w:rPr>
                <w:rFonts w:cs="Arial"/>
                <w:sz w:val="18"/>
                <w:szCs w:val="18"/>
              </w:rPr>
              <w:t>Until required information is provided, applicants will not be able to submit application data for the concerned authorities</w:t>
            </w:r>
          </w:p>
        </w:tc>
        <w:tc>
          <w:tcPr>
            <w:tcW w:w="3397" w:type="dxa"/>
            <w:noWrap/>
            <w:hideMark/>
          </w:tcPr>
          <w:p w14:paraId="55ED8A20"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14D8CF42"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5C93E473"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1D154972" w14:textId="77777777" w:rsidTr="004D2EF4">
        <w:trPr>
          <w:cantSplit/>
        </w:trPr>
        <w:tc>
          <w:tcPr>
            <w:tcW w:w="2972" w:type="dxa"/>
            <w:hideMark/>
          </w:tcPr>
          <w:p w14:paraId="6C53AE02" w14:textId="77777777" w:rsidR="004D2EF4" w:rsidRPr="004D2EF4" w:rsidRDefault="004D2EF4">
            <w:pPr>
              <w:jc w:val="left"/>
              <w:rPr>
                <w:rFonts w:cs="Arial"/>
                <w:sz w:val="18"/>
                <w:szCs w:val="18"/>
              </w:rPr>
            </w:pPr>
            <w:r w:rsidRPr="004D2EF4">
              <w:rPr>
                <w:rFonts w:cs="Arial"/>
                <w:sz w:val="18"/>
                <w:szCs w:val="18"/>
              </w:rPr>
              <w:t>Peru</w:t>
            </w:r>
          </w:p>
        </w:tc>
        <w:tc>
          <w:tcPr>
            <w:tcW w:w="3293" w:type="dxa"/>
            <w:hideMark/>
          </w:tcPr>
          <w:p w14:paraId="61478639" w14:textId="77777777" w:rsidR="004D2EF4" w:rsidRPr="004D2EF4" w:rsidRDefault="004D2EF4" w:rsidP="004D2EF4">
            <w:pPr>
              <w:jc w:val="left"/>
              <w:rPr>
                <w:rFonts w:cs="Arial"/>
                <w:sz w:val="18"/>
                <w:szCs w:val="18"/>
              </w:rPr>
            </w:pPr>
            <w:r w:rsidRPr="004D2EF4">
              <w:rPr>
                <w:rFonts w:cs="Arial"/>
                <w:sz w:val="18"/>
                <w:szCs w:val="18"/>
              </w:rPr>
              <w:t>Participating</w:t>
            </w:r>
          </w:p>
        </w:tc>
        <w:tc>
          <w:tcPr>
            <w:tcW w:w="3397" w:type="dxa"/>
            <w:noWrap/>
            <w:hideMark/>
          </w:tcPr>
          <w:p w14:paraId="0FF53085"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4C5322CD"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2C6AED10"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643F0133" w14:textId="77777777" w:rsidTr="004D2EF4">
        <w:trPr>
          <w:cantSplit/>
        </w:trPr>
        <w:tc>
          <w:tcPr>
            <w:tcW w:w="2972" w:type="dxa"/>
            <w:hideMark/>
          </w:tcPr>
          <w:p w14:paraId="54AF4A98" w14:textId="77777777" w:rsidR="004D2EF4" w:rsidRPr="004D2EF4" w:rsidRDefault="004D2EF4">
            <w:pPr>
              <w:jc w:val="left"/>
              <w:rPr>
                <w:rFonts w:cs="Arial"/>
                <w:sz w:val="18"/>
                <w:szCs w:val="18"/>
              </w:rPr>
            </w:pPr>
            <w:r w:rsidRPr="004D2EF4">
              <w:rPr>
                <w:rFonts w:cs="Arial"/>
                <w:sz w:val="18"/>
                <w:szCs w:val="18"/>
              </w:rPr>
              <w:t>Poland</w:t>
            </w:r>
          </w:p>
        </w:tc>
        <w:tc>
          <w:tcPr>
            <w:tcW w:w="3293" w:type="dxa"/>
            <w:hideMark/>
          </w:tcPr>
          <w:p w14:paraId="63CD7B30"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noWrap/>
            <w:hideMark/>
          </w:tcPr>
          <w:p w14:paraId="5CFBD5B3"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44421822"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36A49D9B"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43743162" w14:textId="77777777" w:rsidTr="004D2EF4">
        <w:trPr>
          <w:cantSplit/>
        </w:trPr>
        <w:tc>
          <w:tcPr>
            <w:tcW w:w="2972" w:type="dxa"/>
            <w:hideMark/>
          </w:tcPr>
          <w:p w14:paraId="601DDCB7" w14:textId="77777777" w:rsidR="004D2EF4" w:rsidRPr="004D2EF4" w:rsidRDefault="004D2EF4">
            <w:pPr>
              <w:jc w:val="left"/>
              <w:rPr>
                <w:rFonts w:cs="Arial"/>
                <w:sz w:val="18"/>
                <w:szCs w:val="18"/>
              </w:rPr>
            </w:pPr>
            <w:r w:rsidRPr="004D2EF4">
              <w:rPr>
                <w:rFonts w:cs="Arial"/>
                <w:sz w:val="18"/>
                <w:szCs w:val="18"/>
              </w:rPr>
              <w:lastRenderedPageBreak/>
              <w:t>Portugal</w:t>
            </w:r>
          </w:p>
        </w:tc>
        <w:tc>
          <w:tcPr>
            <w:tcW w:w="3293" w:type="dxa"/>
            <w:hideMark/>
          </w:tcPr>
          <w:p w14:paraId="74A9347D"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noWrap/>
            <w:hideMark/>
          </w:tcPr>
          <w:p w14:paraId="1A4FA1B7"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7BFB9828"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7E093CF3"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173A82AA" w14:textId="77777777" w:rsidTr="004D2EF4">
        <w:trPr>
          <w:cantSplit/>
        </w:trPr>
        <w:tc>
          <w:tcPr>
            <w:tcW w:w="2972" w:type="dxa"/>
            <w:hideMark/>
          </w:tcPr>
          <w:p w14:paraId="5B976739" w14:textId="77777777" w:rsidR="004D2EF4" w:rsidRPr="004D2EF4" w:rsidRDefault="004D2EF4">
            <w:pPr>
              <w:jc w:val="left"/>
              <w:rPr>
                <w:rFonts w:cs="Arial"/>
                <w:sz w:val="18"/>
                <w:szCs w:val="18"/>
              </w:rPr>
            </w:pPr>
            <w:r w:rsidRPr="004D2EF4">
              <w:rPr>
                <w:rFonts w:cs="Arial"/>
                <w:sz w:val="18"/>
                <w:szCs w:val="18"/>
              </w:rPr>
              <w:t>Republic of Korea</w:t>
            </w:r>
          </w:p>
        </w:tc>
        <w:tc>
          <w:tcPr>
            <w:tcW w:w="3293" w:type="dxa"/>
            <w:hideMark/>
          </w:tcPr>
          <w:p w14:paraId="5A5FE1C1" w14:textId="77777777" w:rsidR="004D2EF4" w:rsidRPr="004D2EF4" w:rsidRDefault="004D2EF4" w:rsidP="004D2EF4">
            <w:pPr>
              <w:jc w:val="left"/>
              <w:rPr>
                <w:rFonts w:cs="Arial"/>
                <w:sz w:val="18"/>
                <w:szCs w:val="18"/>
              </w:rPr>
            </w:pPr>
            <w:r w:rsidRPr="004D2EF4">
              <w:rPr>
                <w:rFonts w:cs="Arial"/>
                <w:sz w:val="18"/>
                <w:szCs w:val="18"/>
              </w:rPr>
              <w:t>Participating</w:t>
            </w:r>
          </w:p>
        </w:tc>
        <w:tc>
          <w:tcPr>
            <w:tcW w:w="3397" w:type="dxa"/>
            <w:noWrap/>
            <w:hideMark/>
          </w:tcPr>
          <w:p w14:paraId="2B64801B"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4993613A"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3605CA9C"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64CECBC0" w14:textId="77777777" w:rsidTr="004D2EF4">
        <w:trPr>
          <w:cantSplit/>
        </w:trPr>
        <w:tc>
          <w:tcPr>
            <w:tcW w:w="2972" w:type="dxa"/>
            <w:hideMark/>
          </w:tcPr>
          <w:p w14:paraId="3AB36BE1" w14:textId="77777777" w:rsidR="004D2EF4" w:rsidRPr="004D2EF4" w:rsidRDefault="004D2EF4">
            <w:pPr>
              <w:jc w:val="left"/>
              <w:rPr>
                <w:rFonts w:cs="Arial"/>
                <w:sz w:val="18"/>
                <w:szCs w:val="18"/>
              </w:rPr>
            </w:pPr>
            <w:r w:rsidRPr="004D2EF4">
              <w:rPr>
                <w:rFonts w:cs="Arial"/>
                <w:sz w:val="18"/>
                <w:szCs w:val="18"/>
              </w:rPr>
              <w:t>Republic of Moldova</w:t>
            </w:r>
          </w:p>
        </w:tc>
        <w:tc>
          <w:tcPr>
            <w:tcW w:w="3293" w:type="dxa"/>
            <w:hideMark/>
          </w:tcPr>
          <w:p w14:paraId="103E7274" w14:textId="77777777" w:rsidR="004D2EF4" w:rsidRPr="004D2EF4" w:rsidRDefault="004D2EF4" w:rsidP="004D2EF4">
            <w:pPr>
              <w:jc w:val="left"/>
              <w:rPr>
                <w:rFonts w:cs="Arial"/>
                <w:sz w:val="18"/>
                <w:szCs w:val="18"/>
              </w:rPr>
            </w:pPr>
            <w:r w:rsidRPr="004D2EF4">
              <w:rPr>
                <w:rFonts w:cs="Arial"/>
                <w:sz w:val="18"/>
                <w:szCs w:val="18"/>
              </w:rPr>
              <w:t>Participating</w:t>
            </w:r>
          </w:p>
        </w:tc>
        <w:tc>
          <w:tcPr>
            <w:tcW w:w="3397" w:type="dxa"/>
            <w:noWrap/>
            <w:hideMark/>
          </w:tcPr>
          <w:p w14:paraId="46B98C34"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57448C58"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7BC8E38E"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37DEAEFD" w14:textId="77777777" w:rsidTr="004D2EF4">
        <w:trPr>
          <w:cantSplit/>
        </w:trPr>
        <w:tc>
          <w:tcPr>
            <w:tcW w:w="2972" w:type="dxa"/>
            <w:hideMark/>
          </w:tcPr>
          <w:p w14:paraId="6C6B66AE" w14:textId="77777777" w:rsidR="004D2EF4" w:rsidRPr="004D2EF4" w:rsidRDefault="004D2EF4">
            <w:pPr>
              <w:jc w:val="left"/>
              <w:rPr>
                <w:rFonts w:cs="Arial"/>
                <w:sz w:val="18"/>
                <w:szCs w:val="18"/>
              </w:rPr>
            </w:pPr>
            <w:r w:rsidRPr="004D2EF4">
              <w:rPr>
                <w:rFonts w:cs="Arial"/>
                <w:sz w:val="18"/>
                <w:szCs w:val="18"/>
              </w:rPr>
              <w:t>Romania</w:t>
            </w:r>
          </w:p>
        </w:tc>
        <w:tc>
          <w:tcPr>
            <w:tcW w:w="3293" w:type="dxa"/>
            <w:noWrap/>
            <w:hideMark/>
          </w:tcPr>
          <w:p w14:paraId="6F4F0A8F"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noWrap/>
            <w:hideMark/>
          </w:tcPr>
          <w:p w14:paraId="4654F8C6"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44D8A244"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45D5D87B"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6CF36164" w14:textId="77777777" w:rsidTr="004D2EF4">
        <w:trPr>
          <w:cantSplit/>
        </w:trPr>
        <w:tc>
          <w:tcPr>
            <w:tcW w:w="2972" w:type="dxa"/>
            <w:hideMark/>
          </w:tcPr>
          <w:p w14:paraId="74EC049C" w14:textId="77777777" w:rsidR="004D2EF4" w:rsidRPr="004D2EF4" w:rsidRDefault="004D2EF4">
            <w:pPr>
              <w:jc w:val="left"/>
              <w:rPr>
                <w:rFonts w:cs="Arial"/>
                <w:sz w:val="18"/>
                <w:szCs w:val="18"/>
              </w:rPr>
            </w:pPr>
            <w:r w:rsidRPr="004D2EF4">
              <w:rPr>
                <w:rFonts w:cs="Arial"/>
                <w:sz w:val="18"/>
                <w:szCs w:val="18"/>
              </w:rPr>
              <w:t>Russian Federation</w:t>
            </w:r>
          </w:p>
        </w:tc>
        <w:tc>
          <w:tcPr>
            <w:tcW w:w="3293" w:type="dxa"/>
            <w:noWrap/>
            <w:hideMark/>
          </w:tcPr>
          <w:p w14:paraId="1D79D9AC"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noWrap/>
            <w:hideMark/>
          </w:tcPr>
          <w:p w14:paraId="66A05ED8"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316369A0"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4DD7DAD8" w14:textId="77777777" w:rsidR="004D2EF4" w:rsidRPr="004D2EF4" w:rsidRDefault="004D2EF4" w:rsidP="004D2EF4">
            <w:pPr>
              <w:jc w:val="left"/>
              <w:rPr>
                <w:rFonts w:cs="Arial"/>
                <w:sz w:val="18"/>
                <w:szCs w:val="18"/>
              </w:rPr>
            </w:pPr>
            <w:r w:rsidRPr="004D2EF4">
              <w:rPr>
                <w:rFonts w:cs="Arial"/>
                <w:sz w:val="18"/>
                <w:szCs w:val="18"/>
              </w:rPr>
              <w:t>2020</w:t>
            </w:r>
          </w:p>
        </w:tc>
      </w:tr>
      <w:tr w:rsidR="004D2EF4" w:rsidRPr="004D2EF4" w14:paraId="1501FED3" w14:textId="77777777" w:rsidTr="004D2EF4">
        <w:trPr>
          <w:cantSplit/>
        </w:trPr>
        <w:tc>
          <w:tcPr>
            <w:tcW w:w="2972" w:type="dxa"/>
            <w:hideMark/>
          </w:tcPr>
          <w:p w14:paraId="4FEC19C3" w14:textId="77777777" w:rsidR="004D2EF4" w:rsidRPr="004D2EF4" w:rsidRDefault="004D2EF4">
            <w:pPr>
              <w:jc w:val="left"/>
              <w:rPr>
                <w:rFonts w:cs="Arial"/>
                <w:sz w:val="18"/>
                <w:szCs w:val="18"/>
              </w:rPr>
            </w:pPr>
            <w:r w:rsidRPr="004D2EF4">
              <w:rPr>
                <w:rFonts w:cs="Arial"/>
                <w:sz w:val="18"/>
                <w:szCs w:val="18"/>
              </w:rPr>
              <w:t>Saint Vincent and the Grenadines</w:t>
            </w:r>
          </w:p>
        </w:tc>
        <w:tc>
          <w:tcPr>
            <w:tcW w:w="3293" w:type="dxa"/>
            <w:hideMark/>
          </w:tcPr>
          <w:p w14:paraId="2FA51EFD" w14:textId="77777777" w:rsidR="004D2EF4" w:rsidRPr="004D2EF4" w:rsidRDefault="004D2EF4" w:rsidP="004D2EF4">
            <w:pPr>
              <w:jc w:val="left"/>
              <w:rPr>
                <w:rFonts w:cs="Arial"/>
                <w:sz w:val="18"/>
                <w:szCs w:val="18"/>
              </w:rPr>
            </w:pPr>
            <w:r w:rsidRPr="004D2EF4">
              <w:rPr>
                <w:rFonts w:cs="Arial"/>
                <w:sz w:val="18"/>
                <w:szCs w:val="18"/>
              </w:rPr>
              <w:t>Participating</w:t>
            </w:r>
          </w:p>
        </w:tc>
        <w:tc>
          <w:tcPr>
            <w:tcW w:w="3397" w:type="dxa"/>
            <w:noWrap/>
            <w:hideMark/>
          </w:tcPr>
          <w:p w14:paraId="6CA29EE2"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35B62F2D"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293C9A8E" w14:textId="77777777" w:rsidR="004D2EF4" w:rsidRPr="004D2EF4" w:rsidRDefault="004D2EF4" w:rsidP="004D2EF4">
            <w:pPr>
              <w:jc w:val="left"/>
              <w:rPr>
                <w:rFonts w:cs="Arial"/>
                <w:sz w:val="18"/>
                <w:szCs w:val="18"/>
              </w:rPr>
            </w:pPr>
            <w:r w:rsidRPr="004D2EF4">
              <w:rPr>
                <w:rFonts w:cs="Arial"/>
                <w:sz w:val="18"/>
                <w:szCs w:val="18"/>
              </w:rPr>
              <w:t> </w:t>
            </w:r>
          </w:p>
        </w:tc>
      </w:tr>
      <w:tr w:rsidR="004D2EF4" w:rsidRPr="004D2EF4" w14:paraId="2526136B" w14:textId="77777777" w:rsidTr="004D2EF4">
        <w:trPr>
          <w:cantSplit/>
        </w:trPr>
        <w:tc>
          <w:tcPr>
            <w:tcW w:w="2972" w:type="dxa"/>
            <w:hideMark/>
          </w:tcPr>
          <w:p w14:paraId="089991D6" w14:textId="77777777" w:rsidR="004D2EF4" w:rsidRPr="004D2EF4" w:rsidRDefault="004D2EF4" w:rsidP="004D2EF4">
            <w:pPr>
              <w:jc w:val="left"/>
              <w:rPr>
                <w:rFonts w:cs="Arial"/>
                <w:sz w:val="18"/>
                <w:szCs w:val="18"/>
              </w:rPr>
            </w:pPr>
            <w:r w:rsidRPr="004D2EF4">
              <w:rPr>
                <w:rFonts w:cs="Arial"/>
                <w:sz w:val="18"/>
                <w:szCs w:val="18"/>
              </w:rPr>
              <w:t>Serbia</w:t>
            </w:r>
          </w:p>
        </w:tc>
        <w:tc>
          <w:tcPr>
            <w:tcW w:w="3293" w:type="dxa"/>
            <w:hideMark/>
          </w:tcPr>
          <w:p w14:paraId="067C8687" w14:textId="77777777" w:rsidR="004D2EF4" w:rsidRPr="004D2EF4" w:rsidRDefault="004D2EF4" w:rsidP="004D2EF4">
            <w:pPr>
              <w:jc w:val="left"/>
              <w:rPr>
                <w:rFonts w:cs="Arial"/>
                <w:sz w:val="18"/>
                <w:szCs w:val="18"/>
              </w:rPr>
            </w:pPr>
            <w:r w:rsidRPr="004D2EF4">
              <w:rPr>
                <w:rFonts w:cs="Arial"/>
                <w:sz w:val="18"/>
                <w:szCs w:val="18"/>
              </w:rPr>
              <w:t>Participating</w:t>
            </w:r>
          </w:p>
        </w:tc>
        <w:tc>
          <w:tcPr>
            <w:tcW w:w="3397" w:type="dxa"/>
            <w:noWrap/>
            <w:hideMark/>
          </w:tcPr>
          <w:p w14:paraId="72419CF7"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5A2FAB36"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71C81DA4" w14:textId="77777777" w:rsidR="004D2EF4" w:rsidRPr="004D2EF4" w:rsidRDefault="004D2EF4" w:rsidP="004D2EF4">
            <w:pPr>
              <w:jc w:val="left"/>
              <w:rPr>
                <w:rFonts w:cs="Arial"/>
                <w:sz w:val="18"/>
                <w:szCs w:val="18"/>
              </w:rPr>
            </w:pPr>
            <w:r w:rsidRPr="004D2EF4">
              <w:rPr>
                <w:rFonts w:cs="Arial"/>
                <w:sz w:val="18"/>
                <w:szCs w:val="18"/>
              </w:rPr>
              <w:t>2022</w:t>
            </w:r>
          </w:p>
        </w:tc>
      </w:tr>
      <w:tr w:rsidR="004D2EF4" w:rsidRPr="004D2EF4" w14:paraId="0F810A49" w14:textId="77777777" w:rsidTr="004D2EF4">
        <w:trPr>
          <w:cantSplit/>
        </w:trPr>
        <w:tc>
          <w:tcPr>
            <w:tcW w:w="2972" w:type="dxa"/>
            <w:hideMark/>
          </w:tcPr>
          <w:p w14:paraId="40C3A6A5" w14:textId="77777777" w:rsidR="004D2EF4" w:rsidRPr="004D2EF4" w:rsidRDefault="004D2EF4">
            <w:pPr>
              <w:jc w:val="left"/>
              <w:rPr>
                <w:rFonts w:cs="Arial"/>
                <w:sz w:val="18"/>
                <w:szCs w:val="18"/>
              </w:rPr>
            </w:pPr>
            <w:r w:rsidRPr="004D2EF4">
              <w:rPr>
                <w:rFonts w:cs="Arial"/>
                <w:sz w:val="18"/>
                <w:szCs w:val="18"/>
              </w:rPr>
              <w:t>Singapore</w:t>
            </w:r>
          </w:p>
        </w:tc>
        <w:tc>
          <w:tcPr>
            <w:tcW w:w="3293" w:type="dxa"/>
            <w:hideMark/>
          </w:tcPr>
          <w:p w14:paraId="2CDCD951"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noWrap/>
            <w:hideMark/>
          </w:tcPr>
          <w:p w14:paraId="2F89B5F1"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5115BD42"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4A0A7D98" w14:textId="77777777" w:rsidR="004D2EF4" w:rsidRPr="004D2EF4" w:rsidRDefault="004D2EF4" w:rsidP="004D2EF4">
            <w:pPr>
              <w:jc w:val="left"/>
              <w:rPr>
                <w:rFonts w:cs="Arial"/>
                <w:sz w:val="18"/>
                <w:szCs w:val="18"/>
              </w:rPr>
            </w:pPr>
            <w:r w:rsidRPr="004D2EF4">
              <w:rPr>
                <w:rFonts w:cs="Arial"/>
                <w:sz w:val="18"/>
                <w:szCs w:val="18"/>
              </w:rPr>
              <w:t> </w:t>
            </w:r>
          </w:p>
        </w:tc>
      </w:tr>
      <w:tr w:rsidR="004D2EF4" w:rsidRPr="004D2EF4" w14:paraId="26A833FE" w14:textId="77777777" w:rsidTr="004D2EF4">
        <w:trPr>
          <w:cantSplit/>
        </w:trPr>
        <w:tc>
          <w:tcPr>
            <w:tcW w:w="2972" w:type="dxa"/>
            <w:hideMark/>
          </w:tcPr>
          <w:p w14:paraId="647452BB" w14:textId="77777777" w:rsidR="004D2EF4" w:rsidRPr="004D2EF4" w:rsidRDefault="004D2EF4" w:rsidP="004D2EF4">
            <w:pPr>
              <w:jc w:val="left"/>
              <w:rPr>
                <w:rFonts w:cs="Arial"/>
                <w:sz w:val="18"/>
                <w:szCs w:val="18"/>
              </w:rPr>
            </w:pPr>
            <w:r w:rsidRPr="004D2EF4">
              <w:rPr>
                <w:rFonts w:cs="Arial"/>
                <w:sz w:val="18"/>
                <w:szCs w:val="18"/>
              </w:rPr>
              <w:t>Slovakia</w:t>
            </w:r>
          </w:p>
        </w:tc>
        <w:tc>
          <w:tcPr>
            <w:tcW w:w="3293" w:type="dxa"/>
            <w:hideMark/>
          </w:tcPr>
          <w:p w14:paraId="5D96C352"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noWrap/>
            <w:hideMark/>
          </w:tcPr>
          <w:p w14:paraId="7BD01680"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78FC140C"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799A11C2"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2B25CB20" w14:textId="77777777" w:rsidTr="004D2EF4">
        <w:trPr>
          <w:cantSplit/>
        </w:trPr>
        <w:tc>
          <w:tcPr>
            <w:tcW w:w="2972" w:type="dxa"/>
            <w:hideMark/>
          </w:tcPr>
          <w:p w14:paraId="1DDF5C23" w14:textId="77777777" w:rsidR="004D2EF4" w:rsidRPr="004D2EF4" w:rsidRDefault="004D2EF4">
            <w:pPr>
              <w:jc w:val="left"/>
              <w:rPr>
                <w:rFonts w:cs="Arial"/>
                <w:sz w:val="18"/>
                <w:szCs w:val="18"/>
              </w:rPr>
            </w:pPr>
            <w:r w:rsidRPr="004D2EF4">
              <w:rPr>
                <w:rFonts w:cs="Arial"/>
                <w:sz w:val="18"/>
                <w:szCs w:val="18"/>
              </w:rPr>
              <w:t>Slovenia</w:t>
            </w:r>
          </w:p>
        </w:tc>
        <w:tc>
          <w:tcPr>
            <w:tcW w:w="3293" w:type="dxa"/>
            <w:hideMark/>
          </w:tcPr>
          <w:p w14:paraId="1CDE5B6C"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noWrap/>
            <w:hideMark/>
          </w:tcPr>
          <w:p w14:paraId="1965F443"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77586064"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1476C30F"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0C0432BC" w14:textId="77777777" w:rsidTr="004D2EF4">
        <w:trPr>
          <w:cantSplit/>
        </w:trPr>
        <w:tc>
          <w:tcPr>
            <w:tcW w:w="2972" w:type="dxa"/>
            <w:hideMark/>
          </w:tcPr>
          <w:p w14:paraId="63EE58B3" w14:textId="77777777" w:rsidR="004D2EF4" w:rsidRPr="004D2EF4" w:rsidRDefault="004D2EF4">
            <w:pPr>
              <w:jc w:val="left"/>
              <w:rPr>
                <w:rFonts w:cs="Arial"/>
                <w:sz w:val="18"/>
                <w:szCs w:val="18"/>
              </w:rPr>
            </w:pPr>
            <w:r w:rsidRPr="004D2EF4">
              <w:rPr>
                <w:rFonts w:cs="Arial"/>
                <w:sz w:val="18"/>
                <w:szCs w:val="18"/>
              </w:rPr>
              <w:t>South Africa</w:t>
            </w:r>
          </w:p>
        </w:tc>
        <w:tc>
          <w:tcPr>
            <w:tcW w:w="3293" w:type="dxa"/>
            <w:hideMark/>
          </w:tcPr>
          <w:p w14:paraId="49CDAF35" w14:textId="77777777" w:rsidR="004D2EF4" w:rsidRPr="004D2EF4" w:rsidRDefault="004D2EF4" w:rsidP="004D2EF4">
            <w:pPr>
              <w:jc w:val="left"/>
              <w:rPr>
                <w:rFonts w:cs="Arial"/>
                <w:sz w:val="18"/>
                <w:szCs w:val="18"/>
              </w:rPr>
            </w:pPr>
            <w:r w:rsidRPr="004D2EF4">
              <w:rPr>
                <w:rFonts w:cs="Arial"/>
                <w:sz w:val="18"/>
                <w:szCs w:val="18"/>
              </w:rPr>
              <w:t>Participating</w:t>
            </w:r>
          </w:p>
        </w:tc>
        <w:tc>
          <w:tcPr>
            <w:tcW w:w="3397" w:type="dxa"/>
            <w:noWrap/>
            <w:hideMark/>
          </w:tcPr>
          <w:p w14:paraId="72C75878"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6499FA17"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021C1FFF" w14:textId="77777777" w:rsidR="004D2EF4" w:rsidRPr="004D2EF4" w:rsidRDefault="004D2EF4" w:rsidP="004D2EF4">
            <w:pPr>
              <w:jc w:val="left"/>
              <w:rPr>
                <w:rFonts w:cs="Arial"/>
                <w:sz w:val="18"/>
                <w:szCs w:val="18"/>
              </w:rPr>
            </w:pPr>
            <w:r w:rsidRPr="004D2EF4">
              <w:rPr>
                <w:rFonts w:cs="Arial"/>
                <w:sz w:val="18"/>
                <w:szCs w:val="18"/>
              </w:rPr>
              <w:t>2021</w:t>
            </w:r>
          </w:p>
        </w:tc>
      </w:tr>
      <w:tr w:rsidR="004D2EF4" w:rsidRPr="004D2EF4" w14:paraId="71A335FE" w14:textId="77777777" w:rsidTr="004D2EF4">
        <w:trPr>
          <w:cantSplit/>
        </w:trPr>
        <w:tc>
          <w:tcPr>
            <w:tcW w:w="2972" w:type="dxa"/>
            <w:hideMark/>
          </w:tcPr>
          <w:p w14:paraId="181B1983" w14:textId="77777777" w:rsidR="004D2EF4" w:rsidRPr="004D2EF4" w:rsidRDefault="004D2EF4">
            <w:pPr>
              <w:jc w:val="left"/>
              <w:rPr>
                <w:rFonts w:cs="Arial"/>
                <w:sz w:val="18"/>
                <w:szCs w:val="18"/>
              </w:rPr>
            </w:pPr>
            <w:r w:rsidRPr="004D2EF4">
              <w:rPr>
                <w:rFonts w:cs="Arial"/>
                <w:sz w:val="18"/>
                <w:szCs w:val="18"/>
              </w:rPr>
              <w:t>Spain</w:t>
            </w:r>
          </w:p>
        </w:tc>
        <w:tc>
          <w:tcPr>
            <w:tcW w:w="3293" w:type="dxa"/>
            <w:hideMark/>
          </w:tcPr>
          <w:p w14:paraId="62AE7E6F"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noWrap/>
            <w:hideMark/>
          </w:tcPr>
          <w:p w14:paraId="5B3560B2"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29CB7245"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7CEB803A"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1FB25EFF" w14:textId="77777777" w:rsidTr="004D2EF4">
        <w:trPr>
          <w:cantSplit/>
        </w:trPr>
        <w:tc>
          <w:tcPr>
            <w:tcW w:w="2972" w:type="dxa"/>
            <w:hideMark/>
          </w:tcPr>
          <w:p w14:paraId="1D5B341B" w14:textId="77777777" w:rsidR="004D2EF4" w:rsidRPr="004D2EF4" w:rsidRDefault="004D2EF4">
            <w:pPr>
              <w:jc w:val="left"/>
              <w:rPr>
                <w:rFonts w:cs="Arial"/>
                <w:sz w:val="18"/>
                <w:szCs w:val="18"/>
              </w:rPr>
            </w:pPr>
            <w:r w:rsidRPr="004D2EF4">
              <w:rPr>
                <w:rFonts w:cs="Arial"/>
                <w:sz w:val="18"/>
                <w:szCs w:val="18"/>
              </w:rPr>
              <w:t>Sweden</w:t>
            </w:r>
          </w:p>
        </w:tc>
        <w:tc>
          <w:tcPr>
            <w:tcW w:w="3293" w:type="dxa"/>
            <w:hideMark/>
          </w:tcPr>
          <w:p w14:paraId="4EEAB9C3" w14:textId="77777777" w:rsidR="004D2EF4" w:rsidRPr="004D2EF4" w:rsidRDefault="004D2EF4" w:rsidP="004D2EF4">
            <w:pPr>
              <w:jc w:val="left"/>
              <w:rPr>
                <w:rFonts w:cs="Arial"/>
                <w:sz w:val="18"/>
                <w:szCs w:val="18"/>
              </w:rPr>
            </w:pPr>
            <w:r w:rsidRPr="004D2EF4">
              <w:rPr>
                <w:rFonts w:cs="Arial"/>
                <w:sz w:val="18"/>
                <w:szCs w:val="18"/>
              </w:rPr>
              <w:t>Participating</w:t>
            </w:r>
          </w:p>
        </w:tc>
        <w:tc>
          <w:tcPr>
            <w:tcW w:w="3397" w:type="dxa"/>
            <w:noWrap/>
            <w:hideMark/>
          </w:tcPr>
          <w:p w14:paraId="1DE55265"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0196BD65"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0EEC70DC"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3890C5E4" w14:textId="77777777" w:rsidTr="004D2EF4">
        <w:trPr>
          <w:cantSplit/>
        </w:trPr>
        <w:tc>
          <w:tcPr>
            <w:tcW w:w="2972" w:type="dxa"/>
            <w:hideMark/>
          </w:tcPr>
          <w:p w14:paraId="18F32F06" w14:textId="77777777" w:rsidR="004D2EF4" w:rsidRPr="004D2EF4" w:rsidRDefault="004D2EF4">
            <w:pPr>
              <w:jc w:val="left"/>
              <w:rPr>
                <w:rFonts w:cs="Arial"/>
                <w:sz w:val="18"/>
                <w:szCs w:val="18"/>
              </w:rPr>
            </w:pPr>
            <w:r w:rsidRPr="004D2EF4">
              <w:rPr>
                <w:rFonts w:cs="Arial"/>
                <w:sz w:val="18"/>
                <w:szCs w:val="18"/>
              </w:rPr>
              <w:t>Switzerland</w:t>
            </w:r>
          </w:p>
        </w:tc>
        <w:tc>
          <w:tcPr>
            <w:tcW w:w="3293" w:type="dxa"/>
            <w:hideMark/>
          </w:tcPr>
          <w:p w14:paraId="445FB4DC" w14:textId="77777777" w:rsidR="004D2EF4" w:rsidRPr="004D2EF4" w:rsidRDefault="004D2EF4" w:rsidP="004D2EF4">
            <w:pPr>
              <w:jc w:val="left"/>
              <w:rPr>
                <w:rFonts w:cs="Arial"/>
                <w:sz w:val="18"/>
                <w:szCs w:val="18"/>
              </w:rPr>
            </w:pPr>
            <w:r w:rsidRPr="004D2EF4">
              <w:rPr>
                <w:rFonts w:cs="Arial"/>
                <w:sz w:val="18"/>
                <w:szCs w:val="18"/>
              </w:rPr>
              <w:t>Participating</w:t>
            </w:r>
          </w:p>
        </w:tc>
        <w:tc>
          <w:tcPr>
            <w:tcW w:w="3397" w:type="dxa"/>
            <w:noWrap/>
            <w:hideMark/>
          </w:tcPr>
          <w:p w14:paraId="26AA3C8B"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6BE16FC5"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4289B926"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07E4530C" w14:textId="77777777" w:rsidTr="004D2EF4">
        <w:trPr>
          <w:cantSplit/>
        </w:trPr>
        <w:tc>
          <w:tcPr>
            <w:tcW w:w="2972" w:type="dxa"/>
            <w:hideMark/>
          </w:tcPr>
          <w:p w14:paraId="25048290" w14:textId="77777777" w:rsidR="004D2EF4" w:rsidRPr="004D2EF4" w:rsidRDefault="004D2EF4">
            <w:pPr>
              <w:jc w:val="left"/>
              <w:rPr>
                <w:rFonts w:cs="Arial"/>
                <w:sz w:val="18"/>
                <w:szCs w:val="18"/>
              </w:rPr>
            </w:pPr>
            <w:r w:rsidRPr="004D2EF4">
              <w:rPr>
                <w:rFonts w:cs="Arial"/>
                <w:sz w:val="18"/>
                <w:szCs w:val="18"/>
              </w:rPr>
              <w:t>Trinidad and Tobago</w:t>
            </w:r>
          </w:p>
        </w:tc>
        <w:tc>
          <w:tcPr>
            <w:tcW w:w="3293" w:type="dxa"/>
            <w:hideMark/>
          </w:tcPr>
          <w:p w14:paraId="391193C6" w14:textId="77777777" w:rsidR="004D2EF4" w:rsidRPr="004D2EF4" w:rsidRDefault="004D2EF4" w:rsidP="004D2EF4">
            <w:pPr>
              <w:jc w:val="left"/>
              <w:rPr>
                <w:rFonts w:cs="Arial"/>
                <w:sz w:val="18"/>
                <w:szCs w:val="18"/>
              </w:rPr>
            </w:pPr>
            <w:r w:rsidRPr="004D2EF4">
              <w:rPr>
                <w:rFonts w:cs="Arial"/>
                <w:sz w:val="18"/>
                <w:szCs w:val="18"/>
              </w:rPr>
              <w:t>Participating</w:t>
            </w:r>
          </w:p>
        </w:tc>
        <w:tc>
          <w:tcPr>
            <w:tcW w:w="3397" w:type="dxa"/>
            <w:noWrap/>
            <w:hideMark/>
          </w:tcPr>
          <w:p w14:paraId="725ED504"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3B1EDC3C"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29F3C549" w14:textId="77777777" w:rsidR="004D2EF4" w:rsidRPr="004D2EF4" w:rsidRDefault="004D2EF4" w:rsidP="004D2EF4">
            <w:pPr>
              <w:jc w:val="left"/>
              <w:rPr>
                <w:rFonts w:cs="Arial"/>
                <w:sz w:val="18"/>
                <w:szCs w:val="18"/>
              </w:rPr>
            </w:pPr>
            <w:r w:rsidRPr="004D2EF4">
              <w:rPr>
                <w:rFonts w:cs="Arial"/>
                <w:sz w:val="18"/>
                <w:szCs w:val="18"/>
              </w:rPr>
              <w:t> </w:t>
            </w:r>
          </w:p>
        </w:tc>
      </w:tr>
      <w:tr w:rsidR="004D2EF4" w:rsidRPr="004D2EF4" w14:paraId="64276315" w14:textId="77777777" w:rsidTr="004D2EF4">
        <w:trPr>
          <w:cantSplit/>
        </w:trPr>
        <w:tc>
          <w:tcPr>
            <w:tcW w:w="2972" w:type="dxa"/>
            <w:hideMark/>
          </w:tcPr>
          <w:p w14:paraId="5D529873" w14:textId="77777777" w:rsidR="004D2EF4" w:rsidRPr="004D2EF4" w:rsidRDefault="004D2EF4" w:rsidP="004D2EF4">
            <w:pPr>
              <w:jc w:val="left"/>
              <w:rPr>
                <w:rFonts w:cs="Arial"/>
                <w:sz w:val="18"/>
                <w:szCs w:val="18"/>
              </w:rPr>
            </w:pPr>
            <w:r w:rsidRPr="004D2EF4">
              <w:rPr>
                <w:rFonts w:cs="Arial"/>
                <w:sz w:val="18"/>
                <w:szCs w:val="18"/>
              </w:rPr>
              <w:t>Tunisia</w:t>
            </w:r>
          </w:p>
        </w:tc>
        <w:tc>
          <w:tcPr>
            <w:tcW w:w="3293" w:type="dxa"/>
            <w:hideMark/>
          </w:tcPr>
          <w:p w14:paraId="44AF4A3F" w14:textId="77777777" w:rsidR="004D2EF4" w:rsidRPr="004D2EF4" w:rsidRDefault="004D2EF4" w:rsidP="004D2EF4">
            <w:pPr>
              <w:jc w:val="left"/>
              <w:rPr>
                <w:rFonts w:cs="Arial"/>
                <w:sz w:val="18"/>
                <w:szCs w:val="18"/>
              </w:rPr>
            </w:pPr>
            <w:r w:rsidRPr="004D2EF4">
              <w:rPr>
                <w:rFonts w:cs="Arial"/>
                <w:sz w:val="18"/>
                <w:szCs w:val="18"/>
              </w:rPr>
              <w:t>Participating</w:t>
            </w:r>
          </w:p>
        </w:tc>
        <w:tc>
          <w:tcPr>
            <w:tcW w:w="3397" w:type="dxa"/>
            <w:noWrap/>
            <w:hideMark/>
          </w:tcPr>
          <w:p w14:paraId="13C01DE5"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4C4786D9"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6F0D168F" w14:textId="77777777" w:rsidR="004D2EF4" w:rsidRPr="004D2EF4" w:rsidRDefault="004D2EF4" w:rsidP="004D2EF4">
            <w:pPr>
              <w:jc w:val="left"/>
              <w:rPr>
                <w:rFonts w:cs="Arial"/>
                <w:sz w:val="18"/>
                <w:szCs w:val="18"/>
              </w:rPr>
            </w:pPr>
            <w:r w:rsidRPr="004D2EF4">
              <w:rPr>
                <w:rFonts w:cs="Arial"/>
                <w:sz w:val="18"/>
                <w:szCs w:val="18"/>
              </w:rPr>
              <w:t> </w:t>
            </w:r>
          </w:p>
        </w:tc>
      </w:tr>
      <w:tr w:rsidR="004D2EF4" w:rsidRPr="004D2EF4" w14:paraId="23CCFB2E" w14:textId="77777777" w:rsidTr="004D2EF4">
        <w:trPr>
          <w:cantSplit/>
        </w:trPr>
        <w:tc>
          <w:tcPr>
            <w:tcW w:w="2972" w:type="dxa"/>
            <w:hideMark/>
          </w:tcPr>
          <w:p w14:paraId="561115A3" w14:textId="77777777" w:rsidR="004D2EF4" w:rsidRPr="004D2EF4" w:rsidRDefault="004D2EF4" w:rsidP="004D2EF4">
            <w:pPr>
              <w:jc w:val="left"/>
              <w:rPr>
                <w:rFonts w:cs="Arial"/>
                <w:sz w:val="18"/>
                <w:szCs w:val="18"/>
              </w:rPr>
            </w:pPr>
            <w:r w:rsidRPr="004D2EF4">
              <w:rPr>
                <w:rFonts w:cs="Arial"/>
                <w:sz w:val="18"/>
                <w:szCs w:val="18"/>
              </w:rPr>
              <w:t>Türkiye</w:t>
            </w:r>
          </w:p>
        </w:tc>
        <w:tc>
          <w:tcPr>
            <w:tcW w:w="3293" w:type="dxa"/>
            <w:hideMark/>
          </w:tcPr>
          <w:p w14:paraId="6877F577" w14:textId="77777777" w:rsidR="004D2EF4" w:rsidRPr="004D2EF4" w:rsidRDefault="004D2EF4" w:rsidP="004D2EF4">
            <w:pPr>
              <w:jc w:val="left"/>
              <w:rPr>
                <w:rFonts w:cs="Arial"/>
                <w:sz w:val="18"/>
                <w:szCs w:val="18"/>
              </w:rPr>
            </w:pPr>
            <w:r w:rsidRPr="004D2EF4">
              <w:rPr>
                <w:rFonts w:cs="Arial"/>
                <w:sz w:val="18"/>
                <w:szCs w:val="18"/>
              </w:rPr>
              <w:t>Participating</w:t>
            </w:r>
          </w:p>
        </w:tc>
        <w:tc>
          <w:tcPr>
            <w:tcW w:w="3397" w:type="dxa"/>
            <w:noWrap/>
            <w:hideMark/>
          </w:tcPr>
          <w:p w14:paraId="5D10BB9B"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65FA204B"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47B5C82B"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3A4DFEAE" w14:textId="77777777" w:rsidTr="004D2EF4">
        <w:trPr>
          <w:cantSplit/>
        </w:trPr>
        <w:tc>
          <w:tcPr>
            <w:tcW w:w="2972" w:type="dxa"/>
            <w:hideMark/>
          </w:tcPr>
          <w:p w14:paraId="09CCDA39" w14:textId="77777777" w:rsidR="004D2EF4" w:rsidRPr="004D2EF4" w:rsidRDefault="004D2EF4">
            <w:pPr>
              <w:jc w:val="left"/>
              <w:rPr>
                <w:rFonts w:cs="Arial"/>
                <w:sz w:val="18"/>
                <w:szCs w:val="18"/>
              </w:rPr>
            </w:pPr>
            <w:r w:rsidRPr="004D2EF4">
              <w:rPr>
                <w:rFonts w:cs="Arial"/>
                <w:sz w:val="18"/>
                <w:szCs w:val="18"/>
              </w:rPr>
              <w:t>Ukraine</w:t>
            </w:r>
          </w:p>
        </w:tc>
        <w:tc>
          <w:tcPr>
            <w:tcW w:w="3293" w:type="dxa"/>
            <w:hideMark/>
          </w:tcPr>
          <w:p w14:paraId="12DC6D43"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noWrap/>
            <w:hideMark/>
          </w:tcPr>
          <w:p w14:paraId="2D5871CB"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3512330B"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163CEC9D"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139F5BE1" w14:textId="77777777" w:rsidTr="004D2EF4">
        <w:trPr>
          <w:cantSplit/>
        </w:trPr>
        <w:tc>
          <w:tcPr>
            <w:tcW w:w="2972" w:type="dxa"/>
            <w:hideMark/>
          </w:tcPr>
          <w:p w14:paraId="5D30232A" w14:textId="77777777" w:rsidR="004D2EF4" w:rsidRPr="004D2EF4" w:rsidRDefault="004D2EF4">
            <w:pPr>
              <w:jc w:val="left"/>
              <w:rPr>
                <w:rFonts w:cs="Arial"/>
                <w:sz w:val="18"/>
                <w:szCs w:val="18"/>
              </w:rPr>
            </w:pPr>
            <w:r w:rsidRPr="004D2EF4">
              <w:rPr>
                <w:rFonts w:cs="Arial"/>
                <w:sz w:val="18"/>
                <w:szCs w:val="18"/>
              </w:rPr>
              <w:t>United Kingdom</w:t>
            </w:r>
          </w:p>
        </w:tc>
        <w:tc>
          <w:tcPr>
            <w:tcW w:w="3293" w:type="dxa"/>
            <w:hideMark/>
          </w:tcPr>
          <w:p w14:paraId="1AC1E6D0" w14:textId="77777777" w:rsidR="004D2EF4" w:rsidRPr="004D2EF4" w:rsidRDefault="004D2EF4" w:rsidP="004D2EF4">
            <w:pPr>
              <w:jc w:val="left"/>
              <w:rPr>
                <w:rFonts w:cs="Arial"/>
                <w:sz w:val="18"/>
                <w:szCs w:val="18"/>
              </w:rPr>
            </w:pPr>
            <w:r w:rsidRPr="004D2EF4">
              <w:rPr>
                <w:rFonts w:cs="Arial"/>
                <w:sz w:val="18"/>
                <w:szCs w:val="18"/>
              </w:rPr>
              <w:t>Participating</w:t>
            </w:r>
          </w:p>
        </w:tc>
        <w:tc>
          <w:tcPr>
            <w:tcW w:w="3397" w:type="dxa"/>
            <w:noWrap/>
            <w:hideMark/>
          </w:tcPr>
          <w:p w14:paraId="1BC08A43" w14:textId="77777777" w:rsidR="004D2EF4" w:rsidRPr="004D2EF4" w:rsidRDefault="004D2EF4" w:rsidP="004D2EF4">
            <w:pPr>
              <w:jc w:val="left"/>
              <w:rPr>
                <w:rFonts w:cs="Arial"/>
                <w:sz w:val="18"/>
                <w:szCs w:val="18"/>
              </w:rPr>
            </w:pPr>
            <w:r w:rsidRPr="004D2EF4">
              <w:rPr>
                <w:rFonts w:cs="Arial"/>
                <w:sz w:val="18"/>
                <w:szCs w:val="18"/>
              </w:rPr>
              <w:t>Have requested to join UPOV e-PVP</w:t>
            </w:r>
          </w:p>
        </w:tc>
        <w:tc>
          <w:tcPr>
            <w:tcW w:w="3521" w:type="dxa"/>
            <w:noWrap/>
            <w:hideMark/>
          </w:tcPr>
          <w:p w14:paraId="4484F7DE" w14:textId="77777777" w:rsidR="004D2EF4" w:rsidRPr="004D2EF4" w:rsidRDefault="004D2EF4" w:rsidP="004D2EF4">
            <w:pPr>
              <w:jc w:val="left"/>
              <w:rPr>
                <w:rFonts w:cs="Arial"/>
                <w:sz w:val="18"/>
                <w:szCs w:val="18"/>
              </w:rPr>
            </w:pPr>
            <w:r w:rsidRPr="004D2EF4">
              <w:rPr>
                <w:rFonts w:cs="Arial"/>
                <w:sz w:val="18"/>
                <w:szCs w:val="18"/>
              </w:rPr>
              <w:t>Have requested to join UPOV e-PVP</w:t>
            </w:r>
          </w:p>
        </w:tc>
        <w:tc>
          <w:tcPr>
            <w:tcW w:w="1857" w:type="dxa"/>
            <w:noWrap/>
            <w:hideMark/>
          </w:tcPr>
          <w:p w14:paraId="3C25DD16"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4D99040B" w14:textId="77777777" w:rsidTr="004D2EF4">
        <w:trPr>
          <w:cantSplit/>
        </w:trPr>
        <w:tc>
          <w:tcPr>
            <w:tcW w:w="2972" w:type="dxa"/>
            <w:hideMark/>
          </w:tcPr>
          <w:p w14:paraId="639473C5" w14:textId="77777777" w:rsidR="004D2EF4" w:rsidRPr="004D2EF4" w:rsidRDefault="004D2EF4">
            <w:pPr>
              <w:jc w:val="left"/>
              <w:rPr>
                <w:rFonts w:cs="Arial"/>
                <w:sz w:val="18"/>
                <w:szCs w:val="18"/>
              </w:rPr>
            </w:pPr>
            <w:r w:rsidRPr="004D2EF4">
              <w:rPr>
                <w:rFonts w:cs="Arial"/>
                <w:sz w:val="18"/>
                <w:szCs w:val="18"/>
              </w:rPr>
              <w:t>United Republic of Tanzania</w:t>
            </w:r>
          </w:p>
        </w:tc>
        <w:tc>
          <w:tcPr>
            <w:tcW w:w="3293" w:type="dxa"/>
            <w:hideMark/>
          </w:tcPr>
          <w:p w14:paraId="512A2CC6" w14:textId="77777777" w:rsidR="004D2EF4" w:rsidRPr="004D2EF4" w:rsidRDefault="004D2EF4" w:rsidP="004D2EF4">
            <w:pPr>
              <w:jc w:val="left"/>
              <w:rPr>
                <w:rFonts w:cs="Arial"/>
                <w:sz w:val="18"/>
                <w:szCs w:val="18"/>
              </w:rPr>
            </w:pPr>
            <w:r w:rsidRPr="004D2EF4">
              <w:rPr>
                <w:rFonts w:cs="Arial"/>
                <w:sz w:val="18"/>
                <w:szCs w:val="18"/>
              </w:rPr>
              <w:t>Have requested to join UPOV PRISMA</w:t>
            </w:r>
          </w:p>
        </w:tc>
        <w:tc>
          <w:tcPr>
            <w:tcW w:w="3397" w:type="dxa"/>
            <w:noWrap/>
            <w:hideMark/>
          </w:tcPr>
          <w:p w14:paraId="5A048A76"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7B40A53C"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7A0FDCDD" w14:textId="77777777" w:rsidR="004D2EF4" w:rsidRPr="004D2EF4" w:rsidRDefault="004D2EF4" w:rsidP="004D2EF4">
            <w:pPr>
              <w:jc w:val="left"/>
              <w:rPr>
                <w:rFonts w:cs="Arial"/>
                <w:sz w:val="18"/>
                <w:szCs w:val="18"/>
              </w:rPr>
            </w:pPr>
            <w:r w:rsidRPr="004D2EF4">
              <w:rPr>
                <w:rFonts w:cs="Arial"/>
                <w:sz w:val="18"/>
                <w:szCs w:val="18"/>
              </w:rPr>
              <w:t> </w:t>
            </w:r>
          </w:p>
        </w:tc>
      </w:tr>
      <w:tr w:rsidR="004D2EF4" w:rsidRPr="004D2EF4" w14:paraId="551A5082" w14:textId="77777777" w:rsidTr="004D2EF4">
        <w:trPr>
          <w:cantSplit/>
        </w:trPr>
        <w:tc>
          <w:tcPr>
            <w:tcW w:w="2972" w:type="dxa"/>
            <w:hideMark/>
          </w:tcPr>
          <w:p w14:paraId="023CFA48" w14:textId="77777777" w:rsidR="004D2EF4" w:rsidRPr="004D2EF4" w:rsidRDefault="004D2EF4" w:rsidP="004D2EF4">
            <w:pPr>
              <w:jc w:val="left"/>
              <w:rPr>
                <w:rFonts w:cs="Arial"/>
                <w:sz w:val="18"/>
                <w:szCs w:val="18"/>
              </w:rPr>
            </w:pPr>
            <w:r w:rsidRPr="004D2EF4">
              <w:rPr>
                <w:rFonts w:cs="Arial"/>
                <w:sz w:val="18"/>
                <w:szCs w:val="18"/>
              </w:rPr>
              <w:t>United States of America</w:t>
            </w:r>
          </w:p>
        </w:tc>
        <w:tc>
          <w:tcPr>
            <w:tcW w:w="3293" w:type="dxa"/>
            <w:hideMark/>
          </w:tcPr>
          <w:p w14:paraId="785A5F4A" w14:textId="77777777" w:rsidR="004D2EF4" w:rsidRPr="004D2EF4" w:rsidRDefault="004D2EF4" w:rsidP="004D2EF4">
            <w:pPr>
              <w:jc w:val="left"/>
              <w:rPr>
                <w:rFonts w:cs="Arial"/>
                <w:sz w:val="18"/>
                <w:szCs w:val="18"/>
              </w:rPr>
            </w:pPr>
            <w:r w:rsidRPr="004D2EF4">
              <w:rPr>
                <w:rFonts w:cs="Arial"/>
                <w:sz w:val="18"/>
                <w:szCs w:val="18"/>
              </w:rPr>
              <w:t>Participating</w:t>
            </w:r>
          </w:p>
        </w:tc>
        <w:tc>
          <w:tcPr>
            <w:tcW w:w="3397" w:type="dxa"/>
            <w:noWrap/>
            <w:hideMark/>
          </w:tcPr>
          <w:p w14:paraId="3E06907F"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1CE23739"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2D6D4C71"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451448B4" w14:textId="77777777" w:rsidTr="004D2EF4">
        <w:trPr>
          <w:cantSplit/>
        </w:trPr>
        <w:tc>
          <w:tcPr>
            <w:tcW w:w="2972" w:type="dxa"/>
            <w:hideMark/>
          </w:tcPr>
          <w:p w14:paraId="6D8F73AD" w14:textId="77777777" w:rsidR="004D2EF4" w:rsidRPr="004D2EF4" w:rsidRDefault="004D2EF4">
            <w:pPr>
              <w:jc w:val="left"/>
              <w:rPr>
                <w:rFonts w:cs="Arial"/>
                <w:sz w:val="18"/>
                <w:szCs w:val="18"/>
              </w:rPr>
            </w:pPr>
            <w:r w:rsidRPr="004D2EF4">
              <w:rPr>
                <w:rFonts w:cs="Arial"/>
                <w:sz w:val="18"/>
                <w:szCs w:val="18"/>
              </w:rPr>
              <w:t>Uruguay</w:t>
            </w:r>
          </w:p>
        </w:tc>
        <w:tc>
          <w:tcPr>
            <w:tcW w:w="3293" w:type="dxa"/>
            <w:hideMark/>
          </w:tcPr>
          <w:p w14:paraId="335595A1" w14:textId="77777777" w:rsidR="004D2EF4" w:rsidRPr="004D2EF4" w:rsidRDefault="004D2EF4" w:rsidP="004D2EF4">
            <w:pPr>
              <w:jc w:val="left"/>
              <w:rPr>
                <w:rFonts w:cs="Arial"/>
                <w:sz w:val="18"/>
                <w:szCs w:val="18"/>
              </w:rPr>
            </w:pPr>
            <w:r w:rsidRPr="004D2EF4">
              <w:rPr>
                <w:rFonts w:cs="Arial"/>
                <w:sz w:val="18"/>
                <w:szCs w:val="18"/>
              </w:rPr>
              <w:t>Participating</w:t>
            </w:r>
          </w:p>
        </w:tc>
        <w:tc>
          <w:tcPr>
            <w:tcW w:w="3397" w:type="dxa"/>
            <w:noWrap/>
            <w:hideMark/>
          </w:tcPr>
          <w:p w14:paraId="755A1CF9"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1D167458"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017A1F6D" w14:textId="77777777" w:rsidR="004D2EF4" w:rsidRPr="004D2EF4" w:rsidRDefault="004D2EF4" w:rsidP="004D2EF4">
            <w:pPr>
              <w:jc w:val="left"/>
              <w:rPr>
                <w:rFonts w:cs="Arial"/>
                <w:sz w:val="18"/>
                <w:szCs w:val="18"/>
              </w:rPr>
            </w:pPr>
            <w:r w:rsidRPr="004D2EF4">
              <w:rPr>
                <w:rFonts w:cs="Arial"/>
                <w:sz w:val="18"/>
                <w:szCs w:val="18"/>
              </w:rPr>
              <w:t>2023</w:t>
            </w:r>
          </w:p>
        </w:tc>
      </w:tr>
      <w:tr w:rsidR="004D2EF4" w:rsidRPr="004D2EF4" w14:paraId="65F7D69B" w14:textId="77777777" w:rsidTr="004D2EF4">
        <w:trPr>
          <w:cantSplit/>
        </w:trPr>
        <w:tc>
          <w:tcPr>
            <w:tcW w:w="2972" w:type="dxa"/>
            <w:hideMark/>
          </w:tcPr>
          <w:p w14:paraId="3635EC65" w14:textId="77777777" w:rsidR="004D2EF4" w:rsidRPr="004D2EF4" w:rsidRDefault="004D2EF4">
            <w:pPr>
              <w:jc w:val="left"/>
              <w:rPr>
                <w:rFonts w:cs="Arial"/>
                <w:sz w:val="18"/>
                <w:szCs w:val="18"/>
              </w:rPr>
            </w:pPr>
            <w:r w:rsidRPr="004D2EF4">
              <w:rPr>
                <w:rFonts w:cs="Arial"/>
                <w:sz w:val="18"/>
                <w:szCs w:val="18"/>
              </w:rPr>
              <w:t>Uzbekistan</w:t>
            </w:r>
          </w:p>
        </w:tc>
        <w:tc>
          <w:tcPr>
            <w:tcW w:w="3293" w:type="dxa"/>
            <w:hideMark/>
          </w:tcPr>
          <w:p w14:paraId="4DBABD2D" w14:textId="77777777" w:rsidR="004D2EF4" w:rsidRPr="004D2EF4" w:rsidRDefault="004D2EF4" w:rsidP="004D2EF4">
            <w:pPr>
              <w:jc w:val="left"/>
              <w:rPr>
                <w:rFonts w:cs="Arial"/>
                <w:sz w:val="18"/>
                <w:szCs w:val="18"/>
              </w:rPr>
            </w:pPr>
            <w:r w:rsidRPr="004D2EF4">
              <w:rPr>
                <w:rFonts w:cs="Arial"/>
                <w:sz w:val="18"/>
                <w:szCs w:val="18"/>
              </w:rPr>
              <w:t> </w:t>
            </w:r>
          </w:p>
        </w:tc>
        <w:tc>
          <w:tcPr>
            <w:tcW w:w="3397" w:type="dxa"/>
            <w:noWrap/>
            <w:hideMark/>
          </w:tcPr>
          <w:p w14:paraId="0FF84310" w14:textId="77777777" w:rsidR="004D2EF4" w:rsidRPr="004D2EF4" w:rsidRDefault="004D2EF4" w:rsidP="004D2EF4">
            <w:pPr>
              <w:jc w:val="left"/>
              <w:rPr>
                <w:rFonts w:cs="Arial"/>
                <w:sz w:val="18"/>
                <w:szCs w:val="18"/>
              </w:rPr>
            </w:pPr>
            <w:r w:rsidRPr="004D2EF4">
              <w:rPr>
                <w:rFonts w:cs="Arial"/>
                <w:sz w:val="18"/>
                <w:szCs w:val="18"/>
              </w:rPr>
              <w:t> </w:t>
            </w:r>
          </w:p>
        </w:tc>
        <w:tc>
          <w:tcPr>
            <w:tcW w:w="3521" w:type="dxa"/>
            <w:noWrap/>
            <w:hideMark/>
          </w:tcPr>
          <w:p w14:paraId="42317CE0" w14:textId="77777777" w:rsidR="004D2EF4" w:rsidRPr="004D2EF4" w:rsidRDefault="004D2EF4" w:rsidP="004D2EF4">
            <w:pPr>
              <w:jc w:val="left"/>
              <w:rPr>
                <w:rFonts w:cs="Arial"/>
                <w:sz w:val="18"/>
                <w:szCs w:val="18"/>
              </w:rPr>
            </w:pPr>
            <w:r w:rsidRPr="004D2EF4">
              <w:rPr>
                <w:rFonts w:cs="Arial"/>
                <w:sz w:val="18"/>
                <w:szCs w:val="18"/>
              </w:rPr>
              <w:t> </w:t>
            </w:r>
          </w:p>
        </w:tc>
        <w:tc>
          <w:tcPr>
            <w:tcW w:w="1857" w:type="dxa"/>
            <w:noWrap/>
            <w:hideMark/>
          </w:tcPr>
          <w:p w14:paraId="7F9082D3" w14:textId="77777777" w:rsidR="004D2EF4" w:rsidRPr="004D2EF4" w:rsidRDefault="004D2EF4" w:rsidP="004D2EF4">
            <w:pPr>
              <w:jc w:val="left"/>
              <w:rPr>
                <w:rFonts w:cs="Arial"/>
                <w:sz w:val="18"/>
                <w:szCs w:val="18"/>
              </w:rPr>
            </w:pPr>
            <w:r w:rsidRPr="004D2EF4">
              <w:rPr>
                <w:rFonts w:cs="Arial"/>
                <w:sz w:val="18"/>
                <w:szCs w:val="18"/>
              </w:rPr>
              <w:t>2018</w:t>
            </w:r>
          </w:p>
        </w:tc>
      </w:tr>
      <w:tr w:rsidR="004D2EF4" w:rsidRPr="004D2EF4" w14:paraId="0AF7EF5F" w14:textId="77777777" w:rsidTr="004D2EF4">
        <w:trPr>
          <w:cantSplit/>
        </w:trPr>
        <w:tc>
          <w:tcPr>
            <w:tcW w:w="2972" w:type="dxa"/>
            <w:hideMark/>
          </w:tcPr>
          <w:p w14:paraId="6FF0DF2F" w14:textId="77777777" w:rsidR="004D2EF4" w:rsidRPr="004D2EF4" w:rsidRDefault="004D2EF4">
            <w:pPr>
              <w:jc w:val="left"/>
              <w:rPr>
                <w:rFonts w:cs="Arial"/>
                <w:sz w:val="18"/>
                <w:szCs w:val="18"/>
              </w:rPr>
            </w:pPr>
            <w:r w:rsidRPr="004D2EF4">
              <w:rPr>
                <w:rFonts w:cs="Arial"/>
                <w:sz w:val="18"/>
                <w:szCs w:val="18"/>
              </w:rPr>
              <w:t>Viet Nam</w:t>
            </w:r>
          </w:p>
        </w:tc>
        <w:tc>
          <w:tcPr>
            <w:tcW w:w="3293" w:type="dxa"/>
            <w:hideMark/>
          </w:tcPr>
          <w:p w14:paraId="06AEF6FA" w14:textId="77777777" w:rsidR="004D2EF4" w:rsidRPr="004D2EF4" w:rsidRDefault="004D2EF4" w:rsidP="004D2EF4">
            <w:pPr>
              <w:jc w:val="left"/>
              <w:rPr>
                <w:rFonts w:cs="Arial"/>
                <w:sz w:val="18"/>
                <w:szCs w:val="18"/>
              </w:rPr>
            </w:pPr>
            <w:r w:rsidRPr="004D2EF4">
              <w:rPr>
                <w:rFonts w:cs="Arial"/>
                <w:sz w:val="18"/>
                <w:szCs w:val="18"/>
              </w:rPr>
              <w:t>Participating</w:t>
            </w:r>
          </w:p>
        </w:tc>
        <w:tc>
          <w:tcPr>
            <w:tcW w:w="3397" w:type="dxa"/>
            <w:hideMark/>
          </w:tcPr>
          <w:p w14:paraId="014593B0" w14:textId="77777777" w:rsidR="004D2EF4" w:rsidRPr="004D2EF4" w:rsidRDefault="004D2EF4" w:rsidP="004D2EF4">
            <w:pPr>
              <w:jc w:val="left"/>
              <w:rPr>
                <w:rFonts w:cs="Arial"/>
                <w:sz w:val="18"/>
                <w:szCs w:val="18"/>
              </w:rPr>
            </w:pPr>
            <w:r w:rsidRPr="004D2EF4">
              <w:rPr>
                <w:rFonts w:cs="Arial"/>
                <w:sz w:val="18"/>
                <w:szCs w:val="18"/>
              </w:rPr>
              <w:t>Participating</w:t>
            </w:r>
          </w:p>
        </w:tc>
        <w:tc>
          <w:tcPr>
            <w:tcW w:w="3521" w:type="dxa"/>
            <w:hideMark/>
          </w:tcPr>
          <w:p w14:paraId="653F899F" w14:textId="77777777" w:rsidR="004D2EF4" w:rsidRPr="004D2EF4" w:rsidRDefault="004D2EF4" w:rsidP="004D2EF4">
            <w:pPr>
              <w:jc w:val="left"/>
              <w:rPr>
                <w:rFonts w:cs="Arial"/>
                <w:sz w:val="18"/>
                <w:szCs w:val="18"/>
              </w:rPr>
            </w:pPr>
            <w:r w:rsidRPr="004D2EF4">
              <w:rPr>
                <w:rFonts w:cs="Arial"/>
                <w:sz w:val="18"/>
                <w:szCs w:val="18"/>
              </w:rPr>
              <w:t>Participating</w:t>
            </w:r>
          </w:p>
        </w:tc>
        <w:tc>
          <w:tcPr>
            <w:tcW w:w="1857" w:type="dxa"/>
            <w:noWrap/>
            <w:hideMark/>
          </w:tcPr>
          <w:p w14:paraId="518F8BED" w14:textId="77777777" w:rsidR="004D2EF4" w:rsidRPr="004D2EF4" w:rsidRDefault="004D2EF4" w:rsidP="004D2EF4">
            <w:pPr>
              <w:jc w:val="left"/>
              <w:rPr>
                <w:rFonts w:cs="Arial"/>
                <w:sz w:val="18"/>
                <w:szCs w:val="18"/>
              </w:rPr>
            </w:pPr>
            <w:r w:rsidRPr="004D2EF4">
              <w:rPr>
                <w:rFonts w:cs="Arial"/>
                <w:sz w:val="18"/>
                <w:szCs w:val="18"/>
              </w:rPr>
              <w:t> </w:t>
            </w:r>
          </w:p>
        </w:tc>
      </w:tr>
    </w:tbl>
    <w:p w14:paraId="11EBC83E" w14:textId="6BB35FB6" w:rsidR="00050E16" w:rsidRDefault="00050E16" w:rsidP="009B440E">
      <w:pPr>
        <w:jc w:val="left"/>
      </w:pPr>
    </w:p>
    <w:p w14:paraId="6D9C3D84" w14:textId="77777777" w:rsidR="00533C5B" w:rsidRPr="00533C5B" w:rsidRDefault="00533C5B" w:rsidP="00533C5B">
      <w:pPr>
        <w:rPr>
          <w:rFonts w:cs="Arial"/>
          <w:i/>
          <w:sz w:val="18"/>
          <w:szCs w:val="22"/>
        </w:rPr>
      </w:pPr>
      <w:r w:rsidRPr="00533C5B">
        <w:rPr>
          <w:rFonts w:cs="Arial"/>
          <w:i/>
          <w:sz w:val="18"/>
          <w:szCs w:val="22"/>
        </w:rPr>
        <w:t>* Until required information is provided, applicants will not be able to submit application data.</w:t>
      </w:r>
    </w:p>
    <w:p w14:paraId="5B6BCB1E" w14:textId="515C1D6E" w:rsidR="004D2EF4" w:rsidRDefault="004D2EF4" w:rsidP="009B440E">
      <w:pPr>
        <w:jc w:val="left"/>
      </w:pPr>
    </w:p>
    <w:p w14:paraId="55E1F581" w14:textId="1DF0F37B" w:rsidR="004D2EF4" w:rsidRDefault="004D2EF4" w:rsidP="009B440E">
      <w:pPr>
        <w:jc w:val="left"/>
      </w:pPr>
    </w:p>
    <w:p w14:paraId="3FB97958" w14:textId="77777777" w:rsidR="00533C5B" w:rsidRDefault="00533C5B" w:rsidP="009B440E">
      <w:pPr>
        <w:jc w:val="left"/>
      </w:pPr>
    </w:p>
    <w:p w14:paraId="46F429B4" w14:textId="33654E1E" w:rsidR="004D2EF4" w:rsidRPr="00783883" w:rsidRDefault="004D2EF4" w:rsidP="004D2EF4">
      <w:pPr>
        <w:jc w:val="right"/>
      </w:pPr>
      <w:r>
        <w:t>[End of Annex and of document]</w:t>
      </w:r>
    </w:p>
    <w:sectPr w:rsidR="004D2EF4" w:rsidRPr="00783883" w:rsidSect="004D2EF4">
      <w:headerReference w:type="default" r:id="rId16"/>
      <w:headerReference w:type="first" r:id="rId17"/>
      <w:pgSz w:w="16840" w:h="11907" w:orient="landscape" w:code="9"/>
      <w:pgMar w:top="510" w:right="851" w:bottom="851" w:left="851"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D3F79" w14:textId="77777777" w:rsidR="001A67D1" w:rsidRDefault="001A67D1" w:rsidP="006655D3">
      <w:r>
        <w:separator/>
      </w:r>
    </w:p>
    <w:p w14:paraId="55A8B7AF" w14:textId="77777777" w:rsidR="001A67D1" w:rsidRDefault="001A67D1" w:rsidP="006655D3"/>
    <w:p w14:paraId="449B8D4A" w14:textId="77777777" w:rsidR="001A67D1" w:rsidRDefault="001A67D1" w:rsidP="006655D3"/>
  </w:endnote>
  <w:endnote w:type="continuationSeparator" w:id="0">
    <w:p w14:paraId="69116BBD" w14:textId="77777777" w:rsidR="001A67D1" w:rsidRDefault="001A67D1" w:rsidP="006655D3">
      <w:r>
        <w:separator/>
      </w:r>
    </w:p>
    <w:p w14:paraId="5C5F20A1" w14:textId="77777777" w:rsidR="001A67D1" w:rsidRPr="00294751" w:rsidRDefault="001A67D1">
      <w:pPr>
        <w:pStyle w:val="Footer"/>
        <w:spacing w:after="60"/>
        <w:rPr>
          <w:sz w:val="18"/>
          <w:lang w:val="fr-FR"/>
        </w:rPr>
      </w:pPr>
      <w:r w:rsidRPr="00294751">
        <w:rPr>
          <w:sz w:val="18"/>
          <w:lang w:val="fr-FR"/>
        </w:rPr>
        <w:t>[Suite de la note de la page précédente]</w:t>
      </w:r>
    </w:p>
    <w:p w14:paraId="48739AB4" w14:textId="77777777" w:rsidR="001A67D1" w:rsidRPr="00294751" w:rsidRDefault="001A67D1" w:rsidP="006655D3">
      <w:pPr>
        <w:rPr>
          <w:lang w:val="fr-FR"/>
        </w:rPr>
      </w:pPr>
    </w:p>
    <w:p w14:paraId="1602B98B" w14:textId="77777777" w:rsidR="001A67D1" w:rsidRPr="00294751" w:rsidRDefault="001A67D1" w:rsidP="006655D3">
      <w:pPr>
        <w:rPr>
          <w:lang w:val="fr-FR"/>
        </w:rPr>
      </w:pPr>
    </w:p>
  </w:endnote>
  <w:endnote w:type="continuationNotice" w:id="1">
    <w:p w14:paraId="44BA7041" w14:textId="77777777" w:rsidR="001A67D1" w:rsidRPr="00294751" w:rsidRDefault="001A67D1" w:rsidP="006655D3">
      <w:pPr>
        <w:rPr>
          <w:lang w:val="fr-FR"/>
        </w:rPr>
      </w:pPr>
      <w:r w:rsidRPr="00294751">
        <w:rPr>
          <w:lang w:val="fr-FR"/>
        </w:rPr>
        <w:t>[Suite de la note page suivante]</w:t>
      </w:r>
    </w:p>
    <w:p w14:paraId="3F714E1F" w14:textId="77777777" w:rsidR="001A67D1" w:rsidRPr="00294751" w:rsidRDefault="001A67D1" w:rsidP="006655D3">
      <w:pPr>
        <w:rPr>
          <w:lang w:val="fr-FR"/>
        </w:rPr>
      </w:pPr>
    </w:p>
    <w:p w14:paraId="78CEDEC3" w14:textId="77777777" w:rsidR="001A67D1" w:rsidRPr="00294751" w:rsidRDefault="001A67D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3F15E" w14:textId="77777777" w:rsidR="001A67D1" w:rsidRDefault="001A67D1" w:rsidP="006655D3">
      <w:r>
        <w:separator/>
      </w:r>
    </w:p>
  </w:footnote>
  <w:footnote w:type="continuationSeparator" w:id="0">
    <w:p w14:paraId="659C0CF5" w14:textId="77777777" w:rsidR="001A67D1" w:rsidRDefault="001A67D1" w:rsidP="006655D3">
      <w:r>
        <w:separator/>
      </w:r>
    </w:p>
  </w:footnote>
  <w:footnote w:type="continuationNotice" w:id="1">
    <w:p w14:paraId="4823A9D0" w14:textId="77777777" w:rsidR="001A67D1" w:rsidRPr="00AB530F" w:rsidRDefault="001A67D1" w:rsidP="00AB530F">
      <w:pPr>
        <w:pStyle w:val="Footer"/>
      </w:pPr>
    </w:p>
  </w:footnote>
  <w:footnote w:id="2">
    <w:p w14:paraId="1CEACB74" w14:textId="5BD64D03" w:rsidR="006A5CEF" w:rsidRPr="00AD6297" w:rsidRDefault="006A5CEF" w:rsidP="00AD6297">
      <w:pPr>
        <w:pStyle w:val="FootnoteText"/>
        <w:ind w:left="0" w:firstLine="0"/>
        <w:rPr>
          <w:sz w:val="14"/>
          <w:szCs w:val="14"/>
        </w:rPr>
      </w:pPr>
      <w:r w:rsidRPr="00AD6297">
        <w:rPr>
          <w:rStyle w:val="FootnoteReference"/>
          <w:sz w:val="14"/>
          <w:szCs w:val="14"/>
        </w:rPr>
        <w:footnoteRef/>
      </w:r>
      <w:r w:rsidRPr="00AD6297">
        <w:rPr>
          <w:sz w:val="14"/>
          <w:szCs w:val="14"/>
        </w:rPr>
        <w:t xml:space="preserve"> African Intellectual Property Organization, Argentina (Wheat, Barely, Black Radish, Pepper, Cotton, Witloof Chicory, Papaya), Chile, China (Lettuce), Colombia, Costa Rica, Dominican Republic, Ecuador, France, Georgia (Wheat, Field Bean, Barley, Oats, Blueberry), Kenya, Morocco (Blueberry), Netherlands</w:t>
      </w:r>
      <w:r w:rsidR="00AD6297">
        <w:rPr>
          <w:sz w:val="14"/>
          <w:szCs w:val="14"/>
        </w:rPr>
        <w:t xml:space="preserve"> (Kingdom of the)</w:t>
      </w:r>
      <w:r w:rsidRPr="00AD6297">
        <w:rPr>
          <w:sz w:val="14"/>
          <w:szCs w:val="14"/>
        </w:rPr>
        <w:t>, New Zealand, Republic of Korea (Lettuce), Republic of Moldova (Wheat, Lettuce, Oats, Pepper), Saint Vincent and the Grenadines, Serbia (Blueberry), South Africa, Sweden, Switzerland, Tunisia, Türkiye, United Kingdom, Viet Nam</w:t>
      </w:r>
    </w:p>
  </w:footnote>
  <w:footnote w:id="3">
    <w:p w14:paraId="768BF595" w14:textId="77777777" w:rsidR="006A5CEF" w:rsidRPr="00AD6297" w:rsidRDefault="006A5CEF" w:rsidP="006A5CEF">
      <w:pPr>
        <w:pStyle w:val="FootnoteText"/>
      </w:pPr>
      <w:r w:rsidRPr="00AD6297">
        <w:rPr>
          <w:rStyle w:val="FootnoteReference"/>
          <w:sz w:val="14"/>
          <w:szCs w:val="14"/>
        </w:rPr>
        <w:footnoteRef/>
      </w:r>
      <w:r w:rsidRPr="00AD6297">
        <w:rPr>
          <w:sz w:val="14"/>
          <w:szCs w:val="14"/>
        </w:rPr>
        <w:t xml:space="preserve"> Australia, European Union, Mexico, Norway, Peru, United States of America (excluding Zinnia, Field Bean, Barley, Cotton, Triticale), Uruguay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4347" w14:textId="77777777" w:rsidR="0004198B" w:rsidRPr="00C5280D" w:rsidRDefault="00280887" w:rsidP="00EB048E">
    <w:pPr>
      <w:pStyle w:val="Header"/>
      <w:rPr>
        <w:rStyle w:val="PageNumber"/>
        <w:lang w:val="en-US"/>
      </w:rPr>
    </w:pPr>
    <w:r>
      <w:rPr>
        <w:rStyle w:val="PageNumber"/>
        <w:lang w:val="en-US"/>
      </w:rPr>
      <w:t>SESSIONS/</w:t>
    </w:r>
    <w:r w:rsidR="00184034">
      <w:rPr>
        <w:rStyle w:val="PageNumber"/>
        <w:lang w:val="en-US"/>
      </w:rPr>
      <w:t>2023/6</w:t>
    </w:r>
  </w:p>
  <w:p w14:paraId="3744A684"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80887">
      <w:rPr>
        <w:rStyle w:val="PageNumber"/>
        <w:noProof/>
        <w:lang w:val="en-US"/>
      </w:rPr>
      <w:t>2</w:t>
    </w:r>
    <w:r w:rsidRPr="00C5280D">
      <w:rPr>
        <w:rStyle w:val="PageNumber"/>
        <w:lang w:val="en-US"/>
      </w:rPr>
      <w:fldChar w:fldCharType="end"/>
    </w:r>
  </w:p>
  <w:p w14:paraId="5FB4DC1F"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E745" w14:textId="77777777" w:rsidR="004D2EF4" w:rsidRPr="00C5280D" w:rsidRDefault="004D2EF4" w:rsidP="00EB048E">
    <w:pPr>
      <w:pStyle w:val="Header"/>
      <w:rPr>
        <w:rStyle w:val="PageNumber"/>
        <w:lang w:val="en-US"/>
      </w:rPr>
    </w:pPr>
    <w:r>
      <w:rPr>
        <w:rStyle w:val="PageNumber"/>
        <w:lang w:val="en-US"/>
      </w:rPr>
      <w:t>SESSIONS/2023/6</w:t>
    </w:r>
  </w:p>
  <w:p w14:paraId="3F0F4B30" w14:textId="7F9AAB87" w:rsidR="004D2EF4" w:rsidRPr="00C5280D" w:rsidRDefault="004D2EF4"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48C43380" w14:textId="77777777" w:rsidR="004D2EF4" w:rsidRPr="00C5280D" w:rsidRDefault="004D2EF4"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336A" w14:textId="5E757726" w:rsidR="004D2EF4" w:rsidRDefault="004D2EF4" w:rsidP="004D2EF4">
    <w:pPr>
      <w:pStyle w:val="Header"/>
      <w:rPr>
        <w:rStyle w:val="PageNumber"/>
        <w:lang w:val="en-US"/>
      </w:rPr>
    </w:pPr>
    <w:r>
      <w:rPr>
        <w:rStyle w:val="PageNumber"/>
        <w:lang w:val="en-US"/>
      </w:rPr>
      <w:t>SESSIONS/2023/6</w:t>
    </w:r>
  </w:p>
  <w:p w14:paraId="5B68C478" w14:textId="77777777" w:rsidR="004D2EF4" w:rsidRPr="00C5280D" w:rsidRDefault="004D2EF4" w:rsidP="004D2EF4">
    <w:pPr>
      <w:pStyle w:val="Header"/>
      <w:rPr>
        <w:rStyle w:val="PageNumber"/>
        <w:lang w:val="en-US"/>
      </w:rPr>
    </w:pPr>
  </w:p>
  <w:p w14:paraId="046B306A" w14:textId="5D461D5D" w:rsidR="004D2EF4" w:rsidRDefault="004D2EF4" w:rsidP="0004198B">
    <w:pPr>
      <w:pStyle w:val="Header"/>
    </w:pPr>
    <w:r>
      <w:t>ANNEX</w:t>
    </w:r>
  </w:p>
  <w:p w14:paraId="65E15698" w14:textId="77777777" w:rsidR="004D2EF4" w:rsidRPr="0004198B" w:rsidRDefault="004D2EF4"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510"/>
    <w:multiLevelType w:val="hybridMultilevel"/>
    <w:tmpl w:val="BE8A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725AD"/>
    <w:multiLevelType w:val="hybridMultilevel"/>
    <w:tmpl w:val="0BE25CCA"/>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 w15:restartNumberingAfterBreak="0">
    <w:nsid w:val="1E5853A4"/>
    <w:multiLevelType w:val="hybridMultilevel"/>
    <w:tmpl w:val="0E38C4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360165D"/>
    <w:multiLevelType w:val="hybridMultilevel"/>
    <w:tmpl w:val="3C781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F269D"/>
    <w:multiLevelType w:val="hybridMultilevel"/>
    <w:tmpl w:val="353EF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E3A8C"/>
    <w:multiLevelType w:val="hybridMultilevel"/>
    <w:tmpl w:val="D4DA4A02"/>
    <w:lvl w:ilvl="0" w:tplc="DF347518">
      <w:start w:val="1"/>
      <w:numFmt w:val="decimal"/>
      <w:lvlText w:val="(%1)"/>
      <w:lvlJc w:val="left"/>
      <w:pPr>
        <w:ind w:left="786" w:hanging="360"/>
      </w:pPr>
      <w:rPr>
        <w:rFonts w:ascii="Arial" w:hAnsi="Arial" w:hint="default"/>
        <w:sz w:val="18"/>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7083D68"/>
    <w:multiLevelType w:val="hybridMultilevel"/>
    <w:tmpl w:val="ABA6B1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961938"/>
    <w:multiLevelType w:val="multilevel"/>
    <w:tmpl w:val="7682CD60"/>
    <w:lvl w:ilvl="0">
      <w:start w:val="1"/>
      <w:numFmt w:val="lowerLetter"/>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Letter"/>
      <w:lvlText w:val="%3."/>
      <w:lvlJc w:val="left"/>
      <w:pPr>
        <w:tabs>
          <w:tab w:val="num" w:pos="2367"/>
        </w:tabs>
        <w:ind w:left="2367" w:hanging="360"/>
      </w:pPr>
    </w:lvl>
    <w:lvl w:ilvl="3" w:tentative="1">
      <w:start w:val="1"/>
      <w:numFmt w:val="lowerLetter"/>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Letter"/>
      <w:lvlText w:val="%6."/>
      <w:lvlJc w:val="left"/>
      <w:pPr>
        <w:tabs>
          <w:tab w:val="num" w:pos="4527"/>
        </w:tabs>
        <w:ind w:left="4527" w:hanging="360"/>
      </w:pPr>
    </w:lvl>
    <w:lvl w:ilvl="6" w:tentative="1">
      <w:start w:val="1"/>
      <w:numFmt w:val="lowerLetter"/>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Letter"/>
      <w:lvlText w:val="%9."/>
      <w:lvlJc w:val="left"/>
      <w:pPr>
        <w:tabs>
          <w:tab w:val="num" w:pos="6687"/>
        </w:tabs>
        <w:ind w:left="6687" w:hanging="360"/>
      </w:pPr>
    </w:lvl>
  </w:abstractNum>
  <w:abstractNum w:abstractNumId="8" w15:restartNumberingAfterBreak="0">
    <w:nsid w:val="52BE7A0A"/>
    <w:multiLevelType w:val="hybridMultilevel"/>
    <w:tmpl w:val="5842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8D77A1"/>
    <w:multiLevelType w:val="hybridMultilevel"/>
    <w:tmpl w:val="C24A1736"/>
    <w:lvl w:ilvl="0" w:tplc="04090001">
      <w:start w:val="1"/>
      <w:numFmt w:val="bullet"/>
      <w:lvlText w:val=""/>
      <w:lvlJc w:val="left"/>
      <w:pPr>
        <w:ind w:left="927" w:hanging="360"/>
      </w:pPr>
      <w:rPr>
        <w:rFonts w:ascii="Symbol" w:hAnsi="Symbol"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91835F3"/>
    <w:multiLevelType w:val="hybridMultilevel"/>
    <w:tmpl w:val="CD585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C54AD1"/>
    <w:multiLevelType w:val="hybridMultilevel"/>
    <w:tmpl w:val="3EF49764"/>
    <w:lvl w:ilvl="0" w:tplc="04090001">
      <w:start w:val="1"/>
      <w:numFmt w:val="bullet"/>
      <w:lvlText w:val=""/>
      <w:lvlJc w:val="left"/>
      <w:pPr>
        <w:ind w:left="775" w:hanging="360"/>
      </w:pPr>
      <w:rPr>
        <w:rFonts w:ascii="Symbol" w:hAnsi="Symbol"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2" w15:restartNumberingAfterBreak="0">
    <w:nsid w:val="6FE3232A"/>
    <w:multiLevelType w:val="hybridMultilevel"/>
    <w:tmpl w:val="881C0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924E0F"/>
    <w:multiLevelType w:val="hybridMultilevel"/>
    <w:tmpl w:val="AB64B5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C27BC5"/>
    <w:multiLevelType w:val="hybridMultilevel"/>
    <w:tmpl w:val="6FAA3FFE"/>
    <w:lvl w:ilvl="0" w:tplc="9BEEA0E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74720154"/>
    <w:multiLevelType w:val="hybridMultilevel"/>
    <w:tmpl w:val="2D6C067C"/>
    <w:lvl w:ilvl="0" w:tplc="04090019">
      <w:start w:val="1"/>
      <w:numFmt w:val="lowerLetter"/>
      <w:lvlText w:val="%1."/>
      <w:lvlJc w:val="left"/>
      <w:pPr>
        <w:ind w:left="720" w:hanging="360"/>
      </w:pPr>
    </w:lvl>
    <w:lvl w:ilvl="1" w:tplc="50C05F14">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D00C39"/>
    <w:multiLevelType w:val="hybridMultilevel"/>
    <w:tmpl w:val="C67C3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643174">
    <w:abstractNumId w:val="14"/>
  </w:num>
  <w:num w:numId="2" w16cid:durableId="1802072031">
    <w:abstractNumId w:val="16"/>
  </w:num>
  <w:num w:numId="3" w16cid:durableId="315301140">
    <w:abstractNumId w:val="3"/>
  </w:num>
  <w:num w:numId="4" w16cid:durableId="916666204">
    <w:abstractNumId w:val="1"/>
  </w:num>
  <w:num w:numId="5" w16cid:durableId="118577310">
    <w:abstractNumId w:val="6"/>
  </w:num>
  <w:num w:numId="6" w16cid:durableId="2012416396">
    <w:abstractNumId w:val="15"/>
  </w:num>
  <w:num w:numId="7" w16cid:durableId="1462530348">
    <w:abstractNumId w:val="10"/>
  </w:num>
  <w:num w:numId="8" w16cid:durableId="124277398">
    <w:abstractNumId w:val="0"/>
  </w:num>
  <w:num w:numId="9" w16cid:durableId="364520781">
    <w:abstractNumId w:val="5"/>
  </w:num>
  <w:num w:numId="10" w16cid:durableId="704982529">
    <w:abstractNumId w:val="11"/>
  </w:num>
  <w:num w:numId="11" w16cid:durableId="400908922">
    <w:abstractNumId w:val="12"/>
  </w:num>
  <w:num w:numId="12" w16cid:durableId="510296018">
    <w:abstractNumId w:val="9"/>
  </w:num>
  <w:num w:numId="13" w16cid:durableId="1569266857">
    <w:abstractNumId w:val="13"/>
  </w:num>
  <w:num w:numId="14" w16cid:durableId="530651341">
    <w:abstractNumId w:val="8"/>
  </w:num>
  <w:num w:numId="15" w16cid:durableId="1730878398">
    <w:abstractNumId w:val="4"/>
  </w:num>
  <w:num w:numId="16" w16cid:durableId="1564561549">
    <w:abstractNumId w:val="7"/>
  </w:num>
  <w:num w:numId="17" w16cid:durableId="908423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91"/>
    <w:rsid w:val="00010CF3"/>
    <w:rsid w:val="00011E27"/>
    <w:rsid w:val="000148BC"/>
    <w:rsid w:val="00023297"/>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22C95"/>
    <w:rsid w:val="00140D18"/>
    <w:rsid w:val="00141DB8"/>
    <w:rsid w:val="00172084"/>
    <w:rsid w:val="0017474A"/>
    <w:rsid w:val="001758C6"/>
    <w:rsid w:val="00182B99"/>
    <w:rsid w:val="00184034"/>
    <w:rsid w:val="001A67D1"/>
    <w:rsid w:val="001B09B8"/>
    <w:rsid w:val="001C1525"/>
    <w:rsid w:val="001D736D"/>
    <w:rsid w:val="0021332C"/>
    <w:rsid w:val="00213982"/>
    <w:rsid w:val="00226E3A"/>
    <w:rsid w:val="0024416D"/>
    <w:rsid w:val="00271911"/>
    <w:rsid w:val="00273187"/>
    <w:rsid w:val="00274002"/>
    <w:rsid w:val="002800A0"/>
    <w:rsid w:val="002801B3"/>
    <w:rsid w:val="00280887"/>
    <w:rsid w:val="00281060"/>
    <w:rsid w:val="00285BD0"/>
    <w:rsid w:val="002940E8"/>
    <w:rsid w:val="00294751"/>
    <w:rsid w:val="002A6E50"/>
    <w:rsid w:val="002B4298"/>
    <w:rsid w:val="002B7A36"/>
    <w:rsid w:val="002C256A"/>
    <w:rsid w:val="002C5A53"/>
    <w:rsid w:val="002C6EBF"/>
    <w:rsid w:val="002D4E03"/>
    <w:rsid w:val="002D5226"/>
    <w:rsid w:val="002E0E2D"/>
    <w:rsid w:val="002F1948"/>
    <w:rsid w:val="00305A7F"/>
    <w:rsid w:val="003152FE"/>
    <w:rsid w:val="00327436"/>
    <w:rsid w:val="00344BD6"/>
    <w:rsid w:val="0035528D"/>
    <w:rsid w:val="00361821"/>
    <w:rsid w:val="00361E9E"/>
    <w:rsid w:val="003753EE"/>
    <w:rsid w:val="00391041"/>
    <w:rsid w:val="003A0835"/>
    <w:rsid w:val="003A5AAF"/>
    <w:rsid w:val="003B42B3"/>
    <w:rsid w:val="003B700A"/>
    <w:rsid w:val="003C7FBE"/>
    <w:rsid w:val="003D227C"/>
    <w:rsid w:val="003D2B4D"/>
    <w:rsid w:val="003E5861"/>
    <w:rsid w:val="003F37F5"/>
    <w:rsid w:val="00444A88"/>
    <w:rsid w:val="004528C8"/>
    <w:rsid w:val="004630B6"/>
    <w:rsid w:val="00474DA4"/>
    <w:rsid w:val="00476B4D"/>
    <w:rsid w:val="004805FA"/>
    <w:rsid w:val="004935D2"/>
    <w:rsid w:val="004B1215"/>
    <w:rsid w:val="004D047D"/>
    <w:rsid w:val="004D2EF4"/>
    <w:rsid w:val="004E281E"/>
    <w:rsid w:val="004F1E9E"/>
    <w:rsid w:val="004F305A"/>
    <w:rsid w:val="00512164"/>
    <w:rsid w:val="00520297"/>
    <w:rsid w:val="005338F9"/>
    <w:rsid w:val="00533C5B"/>
    <w:rsid w:val="0054281C"/>
    <w:rsid w:val="00544581"/>
    <w:rsid w:val="0054671B"/>
    <w:rsid w:val="0055268D"/>
    <w:rsid w:val="00575DE2"/>
    <w:rsid w:val="00576BE4"/>
    <w:rsid w:val="005779DB"/>
    <w:rsid w:val="005A400A"/>
    <w:rsid w:val="005B0364"/>
    <w:rsid w:val="005B269D"/>
    <w:rsid w:val="005C1866"/>
    <w:rsid w:val="005C5244"/>
    <w:rsid w:val="005F2F0F"/>
    <w:rsid w:val="005F7B92"/>
    <w:rsid w:val="00612379"/>
    <w:rsid w:val="006153B6"/>
    <w:rsid w:val="0061555F"/>
    <w:rsid w:val="006245ED"/>
    <w:rsid w:val="00636CA6"/>
    <w:rsid w:val="00641200"/>
    <w:rsid w:val="00645CA8"/>
    <w:rsid w:val="006655D3"/>
    <w:rsid w:val="00667404"/>
    <w:rsid w:val="00676EFE"/>
    <w:rsid w:val="006868F8"/>
    <w:rsid w:val="00687EB4"/>
    <w:rsid w:val="00695C56"/>
    <w:rsid w:val="0069781A"/>
    <w:rsid w:val="006A5CDE"/>
    <w:rsid w:val="006A5CEF"/>
    <w:rsid w:val="006A644A"/>
    <w:rsid w:val="006B17D2"/>
    <w:rsid w:val="006C224E"/>
    <w:rsid w:val="006C72DD"/>
    <w:rsid w:val="006D780A"/>
    <w:rsid w:val="0071271E"/>
    <w:rsid w:val="007154FD"/>
    <w:rsid w:val="00732DEC"/>
    <w:rsid w:val="00735BD5"/>
    <w:rsid w:val="007451EC"/>
    <w:rsid w:val="00751613"/>
    <w:rsid w:val="00753EE9"/>
    <w:rsid w:val="007546B2"/>
    <w:rsid w:val="007556F6"/>
    <w:rsid w:val="00760EEF"/>
    <w:rsid w:val="00777EE5"/>
    <w:rsid w:val="00783883"/>
    <w:rsid w:val="00784836"/>
    <w:rsid w:val="0079023E"/>
    <w:rsid w:val="007A2854"/>
    <w:rsid w:val="007B1913"/>
    <w:rsid w:val="007B73A9"/>
    <w:rsid w:val="007C01EB"/>
    <w:rsid w:val="007C1D92"/>
    <w:rsid w:val="007C4CB9"/>
    <w:rsid w:val="007C5CD1"/>
    <w:rsid w:val="007D0B9D"/>
    <w:rsid w:val="007D19B0"/>
    <w:rsid w:val="007F498F"/>
    <w:rsid w:val="0080679D"/>
    <w:rsid w:val="008108B0"/>
    <w:rsid w:val="00811B20"/>
    <w:rsid w:val="00812609"/>
    <w:rsid w:val="008211B5"/>
    <w:rsid w:val="00821E36"/>
    <w:rsid w:val="0082296E"/>
    <w:rsid w:val="00824099"/>
    <w:rsid w:val="00846005"/>
    <w:rsid w:val="00846D7C"/>
    <w:rsid w:val="00867AC1"/>
    <w:rsid w:val="008751DE"/>
    <w:rsid w:val="00887B91"/>
    <w:rsid w:val="00890DF8"/>
    <w:rsid w:val="008A0ADE"/>
    <w:rsid w:val="008A743F"/>
    <w:rsid w:val="008C0970"/>
    <w:rsid w:val="008D0BC5"/>
    <w:rsid w:val="008D2CF7"/>
    <w:rsid w:val="008F7967"/>
    <w:rsid w:val="00900C26"/>
    <w:rsid w:val="0090197F"/>
    <w:rsid w:val="00903264"/>
    <w:rsid w:val="00906DDC"/>
    <w:rsid w:val="00934E09"/>
    <w:rsid w:val="00936253"/>
    <w:rsid w:val="00940D46"/>
    <w:rsid w:val="009413F1"/>
    <w:rsid w:val="009417F5"/>
    <w:rsid w:val="00952430"/>
    <w:rsid w:val="00952DD4"/>
    <w:rsid w:val="009561F4"/>
    <w:rsid w:val="00965AE7"/>
    <w:rsid w:val="00970FED"/>
    <w:rsid w:val="00990FA1"/>
    <w:rsid w:val="00992D82"/>
    <w:rsid w:val="00997029"/>
    <w:rsid w:val="009A7339"/>
    <w:rsid w:val="009B065E"/>
    <w:rsid w:val="009B440E"/>
    <w:rsid w:val="009D690D"/>
    <w:rsid w:val="009E65B6"/>
    <w:rsid w:val="009F0A51"/>
    <w:rsid w:val="009F107B"/>
    <w:rsid w:val="009F77CF"/>
    <w:rsid w:val="00A23090"/>
    <w:rsid w:val="00A24C10"/>
    <w:rsid w:val="00A34633"/>
    <w:rsid w:val="00A42AC3"/>
    <w:rsid w:val="00A42B8F"/>
    <w:rsid w:val="00A430CF"/>
    <w:rsid w:val="00A54309"/>
    <w:rsid w:val="00A610A9"/>
    <w:rsid w:val="00A80F2A"/>
    <w:rsid w:val="00A83A48"/>
    <w:rsid w:val="00A96C33"/>
    <w:rsid w:val="00AA13A2"/>
    <w:rsid w:val="00AB2B93"/>
    <w:rsid w:val="00AB40B1"/>
    <w:rsid w:val="00AB530F"/>
    <w:rsid w:val="00AB7E5B"/>
    <w:rsid w:val="00AC2883"/>
    <w:rsid w:val="00AD6297"/>
    <w:rsid w:val="00AD727F"/>
    <w:rsid w:val="00AE0EF1"/>
    <w:rsid w:val="00AE2937"/>
    <w:rsid w:val="00B07301"/>
    <w:rsid w:val="00B11F3E"/>
    <w:rsid w:val="00B224DE"/>
    <w:rsid w:val="00B324D4"/>
    <w:rsid w:val="00B42CC2"/>
    <w:rsid w:val="00B46575"/>
    <w:rsid w:val="00B61777"/>
    <w:rsid w:val="00B622E6"/>
    <w:rsid w:val="00B75225"/>
    <w:rsid w:val="00B83E82"/>
    <w:rsid w:val="00B84BBD"/>
    <w:rsid w:val="00B91BD8"/>
    <w:rsid w:val="00BA43FB"/>
    <w:rsid w:val="00BC127D"/>
    <w:rsid w:val="00BC1FE6"/>
    <w:rsid w:val="00C061B6"/>
    <w:rsid w:val="00C20524"/>
    <w:rsid w:val="00C2446C"/>
    <w:rsid w:val="00C36AE5"/>
    <w:rsid w:val="00C41F17"/>
    <w:rsid w:val="00C46D02"/>
    <w:rsid w:val="00C47704"/>
    <w:rsid w:val="00C52534"/>
    <w:rsid w:val="00C527FA"/>
    <w:rsid w:val="00C5280D"/>
    <w:rsid w:val="00C53EB3"/>
    <w:rsid w:val="00C5791C"/>
    <w:rsid w:val="00C66290"/>
    <w:rsid w:val="00C72B7A"/>
    <w:rsid w:val="00C973F2"/>
    <w:rsid w:val="00CA304C"/>
    <w:rsid w:val="00CA774A"/>
    <w:rsid w:val="00CB4921"/>
    <w:rsid w:val="00CC11B0"/>
    <w:rsid w:val="00CC2841"/>
    <w:rsid w:val="00CD0CEE"/>
    <w:rsid w:val="00CF1330"/>
    <w:rsid w:val="00CF7233"/>
    <w:rsid w:val="00CF7E36"/>
    <w:rsid w:val="00D36C57"/>
    <w:rsid w:val="00D3708D"/>
    <w:rsid w:val="00D40426"/>
    <w:rsid w:val="00D52F5C"/>
    <w:rsid w:val="00D57C96"/>
    <w:rsid w:val="00D57D18"/>
    <w:rsid w:val="00D64B67"/>
    <w:rsid w:val="00D65B8E"/>
    <w:rsid w:val="00D70E65"/>
    <w:rsid w:val="00D91203"/>
    <w:rsid w:val="00D95174"/>
    <w:rsid w:val="00DA4973"/>
    <w:rsid w:val="00DA6F36"/>
    <w:rsid w:val="00DB596E"/>
    <w:rsid w:val="00DB7773"/>
    <w:rsid w:val="00DC00EA"/>
    <w:rsid w:val="00DC3802"/>
    <w:rsid w:val="00DD6208"/>
    <w:rsid w:val="00DF7E99"/>
    <w:rsid w:val="00E046AB"/>
    <w:rsid w:val="00E07D87"/>
    <w:rsid w:val="00E249C8"/>
    <w:rsid w:val="00E32F7E"/>
    <w:rsid w:val="00E5267B"/>
    <w:rsid w:val="00E559F0"/>
    <w:rsid w:val="00E63C0E"/>
    <w:rsid w:val="00E72D49"/>
    <w:rsid w:val="00E7593C"/>
    <w:rsid w:val="00E7678A"/>
    <w:rsid w:val="00E76DA4"/>
    <w:rsid w:val="00E935F1"/>
    <w:rsid w:val="00E93BB0"/>
    <w:rsid w:val="00E94A81"/>
    <w:rsid w:val="00E9636D"/>
    <w:rsid w:val="00EA1FFB"/>
    <w:rsid w:val="00EB048E"/>
    <w:rsid w:val="00EB4E9C"/>
    <w:rsid w:val="00EB5EB3"/>
    <w:rsid w:val="00EC62F6"/>
    <w:rsid w:val="00EE34DF"/>
    <w:rsid w:val="00EF2F89"/>
    <w:rsid w:val="00EF6D30"/>
    <w:rsid w:val="00F03E98"/>
    <w:rsid w:val="00F1237A"/>
    <w:rsid w:val="00F17DCF"/>
    <w:rsid w:val="00F22CBD"/>
    <w:rsid w:val="00F272F1"/>
    <w:rsid w:val="00F31412"/>
    <w:rsid w:val="00F45372"/>
    <w:rsid w:val="00F531DD"/>
    <w:rsid w:val="00F560F7"/>
    <w:rsid w:val="00F6334D"/>
    <w:rsid w:val="00F63599"/>
    <w:rsid w:val="00F637E1"/>
    <w:rsid w:val="00F71781"/>
    <w:rsid w:val="00F9281B"/>
    <w:rsid w:val="00F97F47"/>
    <w:rsid w:val="00FA49AB"/>
    <w:rsid w:val="00FC5FD0"/>
    <w:rsid w:val="00FC6B2F"/>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8EE369"/>
  <w15:docId w15:val="{160B37CB-91D4-427C-B979-DAD66A53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846005"/>
    <w:pPr>
      <w:keepNext/>
      <w:jc w:val="both"/>
      <w:outlineLvl w:val="1"/>
    </w:pPr>
    <w:rPr>
      <w:rFonts w:ascii="Arial" w:hAnsi="Arial" w:cs="Arial"/>
      <w:i/>
      <w:iCs/>
    </w:rPr>
  </w:style>
  <w:style w:type="paragraph" w:styleId="Heading3">
    <w:name w:val="heading 3"/>
    <w:next w:val="Normal"/>
    <w:autoRedefine/>
    <w:qFormat/>
    <w:rsid w:val="00C20524"/>
    <w:pPr>
      <w:keepNext/>
      <w:jc w:val="both"/>
      <w:outlineLvl w:val="2"/>
    </w:pPr>
    <w:rPr>
      <w:rFonts w:ascii="Arial" w:hAnsi="Arial"/>
      <w:i/>
      <w:snapToGrid w:val="0"/>
    </w:rPr>
  </w:style>
  <w:style w:type="paragraph" w:styleId="Heading4">
    <w:name w:val="heading 4"/>
    <w:next w:val="Normal"/>
    <w:autoRedefine/>
    <w:qFormat/>
    <w:rsid w:val="00C52534"/>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990FA1"/>
    <w:pPr>
      <w:tabs>
        <w:tab w:val="right" w:leader="dot" w:pos="9639"/>
      </w:tabs>
      <w:spacing w:after="120"/>
      <w:ind w:left="568" w:right="567"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character" w:customStyle="1" w:styleId="Heading1Char">
    <w:name w:val="Heading 1 Char"/>
    <w:basedOn w:val="DefaultParagraphFont"/>
    <w:link w:val="Heading1"/>
    <w:rsid w:val="004630B6"/>
    <w:rPr>
      <w:rFonts w:ascii="Arial" w:hAnsi="Arial"/>
      <w:caps/>
    </w:rPr>
  </w:style>
  <w:style w:type="paragraph" w:styleId="ListParagraph">
    <w:name w:val="List Paragraph"/>
    <w:basedOn w:val="Normal"/>
    <w:uiPriority w:val="34"/>
    <w:qFormat/>
    <w:rsid w:val="004630B6"/>
    <w:pPr>
      <w:ind w:left="720"/>
      <w:jc w:val="left"/>
    </w:pPr>
    <w:rPr>
      <w:rFonts w:ascii="Calibri" w:eastAsia="Calibri" w:hAnsi="Calibri"/>
      <w:sz w:val="22"/>
      <w:szCs w:val="22"/>
      <w:lang w:val="fr-FR" w:eastAsia="fr-FR"/>
    </w:rPr>
  </w:style>
  <w:style w:type="table" w:styleId="TableGrid">
    <w:name w:val="Table Grid"/>
    <w:basedOn w:val="TableNormal"/>
    <w:rsid w:val="00463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46005"/>
    <w:pPr>
      <w:jc w:val="both"/>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46005"/>
    <w:rPr>
      <w:rFonts w:ascii="Arial" w:hAnsi="Arial" w:cs="Arial"/>
      <w:i/>
      <w:iCs/>
    </w:rPr>
  </w:style>
  <w:style w:type="character" w:styleId="UnresolvedMention">
    <w:name w:val="Unresolved Mention"/>
    <w:basedOn w:val="DefaultParagraphFont"/>
    <w:uiPriority w:val="99"/>
    <w:semiHidden/>
    <w:unhideWhenUsed/>
    <w:rsid w:val="00391041"/>
    <w:rPr>
      <w:color w:val="605E5C"/>
      <w:shd w:val="clear" w:color="auto" w:fill="E1DFDD"/>
    </w:rPr>
  </w:style>
  <w:style w:type="character" w:customStyle="1" w:styleId="FootnoteTextChar">
    <w:name w:val="Footnote Text Char"/>
    <w:basedOn w:val="DefaultParagraphFont"/>
    <w:link w:val="FootnoteText"/>
    <w:rsid w:val="006A5CEF"/>
    <w:rPr>
      <w:rFonts w:ascii="Arial" w:hAnsi="Arial"/>
      <w:sz w:val="16"/>
    </w:rPr>
  </w:style>
  <w:style w:type="paragraph" w:styleId="Revision">
    <w:name w:val="Revision"/>
    <w:hidden/>
    <w:uiPriority w:val="99"/>
    <w:semiHidden/>
    <w:rsid w:val="00E9636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1568">
      <w:bodyDiv w:val="1"/>
      <w:marLeft w:val="0"/>
      <w:marRight w:val="0"/>
      <w:marTop w:val="0"/>
      <w:marBottom w:val="0"/>
      <w:divBdr>
        <w:top w:val="none" w:sz="0" w:space="0" w:color="auto"/>
        <w:left w:val="none" w:sz="0" w:space="0" w:color="auto"/>
        <w:bottom w:val="none" w:sz="0" w:space="0" w:color="auto"/>
        <w:right w:val="none" w:sz="0" w:space="0" w:color="auto"/>
      </w:divBdr>
    </w:div>
    <w:div w:id="1008556749">
      <w:bodyDiv w:val="1"/>
      <w:marLeft w:val="0"/>
      <w:marRight w:val="0"/>
      <w:marTop w:val="0"/>
      <w:marBottom w:val="0"/>
      <w:divBdr>
        <w:top w:val="none" w:sz="0" w:space="0" w:color="auto"/>
        <w:left w:val="none" w:sz="0" w:space="0" w:color="auto"/>
        <w:bottom w:val="none" w:sz="0" w:space="0" w:color="auto"/>
        <w:right w:val="none" w:sz="0" w:space="0" w:color="auto"/>
      </w:divBdr>
    </w:div>
    <w:div w:id="1125388652">
      <w:bodyDiv w:val="1"/>
      <w:marLeft w:val="0"/>
      <w:marRight w:val="0"/>
      <w:marTop w:val="0"/>
      <w:marBottom w:val="0"/>
      <w:divBdr>
        <w:top w:val="none" w:sz="0" w:space="0" w:color="auto"/>
        <w:left w:val="none" w:sz="0" w:space="0" w:color="auto"/>
        <w:bottom w:val="none" w:sz="0" w:space="0" w:color="auto"/>
        <w:right w:val="none" w:sz="0" w:space="0" w:color="auto"/>
      </w:divBdr>
    </w:div>
    <w:div w:id="1181555088">
      <w:bodyDiv w:val="1"/>
      <w:marLeft w:val="0"/>
      <w:marRight w:val="0"/>
      <w:marTop w:val="0"/>
      <w:marBottom w:val="0"/>
      <w:divBdr>
        <w:top w:val="none" w:sz="0" w:space="0" w:color="auto"/>
        <w:left w:val="none" w:sz="0" w:space="0" w:color="auto"/>
        <w:bottom w:val="none" w:sz="0" w:space="0" w:color="auto"/>
        <w:right w:val="none" w:sz="0" w:space="0" w:color="auto"/>
      </w:divBdr>
    </w:div>
    <w:div w:id="1620339541">
      <w:bodyDiv w:val="1"/>
      <w:marLeft w:val="0"/>
      <w:marRight w:val="0"/>
      <w:marTop w:val="0"/>
      <w:marBottom w:val="0"/>
      <w:divBdr>
        <w:top w:val="none" w:sz="0" w:space="0" w:color="auto"/>
        <w:left w:val="none" w:sz="0" w:space="0" w:color="auto"/>
        <w:bottom w:val="none" w:sz="0" w:space="0" w:color="auto"/>
        <w:right w:val="none" w:sz="0" w:space="0" w:color="auto"/>
      </w:divBdr>
    </w:div>
    <w:div w:id="1717195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pluto/en/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edocs/mdocs/upov/en/eam_1/eam_1_6.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mdocs/upov/en/upov_eaf_20/upov_eaf_20_3.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pov.int/pluto/en/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pov.int/upovprisma/en/index.html" TargetMode="External"/><Relationship Id="rId14" Type="http://schemas.openxmlformats.org/officeDocument/2006/relationships/hyperlink" Target="https://www.upov.int/upovepvp/en/termsu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A7089-1DDA-4F65-A900-027D92138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4497</Words>
  <Characters>27497</Characters>
  <Application>Microsoft Office Word</Application>
  <DocSecurity>0</DocSecurity>
  <Lines>1718</Lines>
  <Paragraphs>1230</Paragraphs>
  <ScaleCrop>false</ScaleCrop>
  <HeadingPairs>
    <vt:vector size="2" baseType="variant">
      <vt:variant>
        <vt:lpstr>Title</vt:lpstr>
      </vt:variant>
      <vt:variant>
        <vt:i4>1</vt:i4>
      </vt:variant>
    </vt:vector>
  </HeadingPairs>
  <TitlesOfParts>
    <vt:vector size="1" baseType="lpstr">
      <vt:lpstr>SESSIONS/2023/6</vt:lpstr>
    </vt:vector>
  </TitlesOfParts>
  <Company>UPOV</Company>
  <LinksUpToDate>false</LinksUpToDate>
  <CharactersWithSpaces>30764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SESSIONS/2023/6</dc:title>
  <dc:creator>SANCHEZ VIZCAINO GOMEZ Rosa Maria</dc:creator>
  <cp:lastModifiedBy>SANCHEZ VIZCAINO GOMEZ Rosa Maria</cp:lastModifiedBy>
  <cp:revision>9</cp:revision>
  <cp:lastPrinted>2016-11-22T15:41:00Z</cp:lastPrinted>
  <dcterms:created xsi:type="dcterms:W3CDTF">2023-10-18T12:49:00Z</dcterms:created>
  <dcterms:modified xsi:type="dcterms:W3CDTF">2023-10-18T16:51:00Z</dcterms:modified>
</cp:coreProperties>
</file>