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CB59460" w14:textId="77777777" w:rsidTr="00EB4E9C">
        <w:tc>
          <w:tcPr>
            <w:tcW w:w="6522" w:type="dxa"/>
          </w:tcPr>
          <w:p w14:paraId="73386FB5" w14:textId="77777777" w:rsidR="00DC3802" w:rsidRPr="00AC2883" w:rsidRDefault="00DC3802" w:rsidP="00AC2883">
            <w:r w:rsidRPr="00D250C5">
              <w:rPr>
                <w:noProof/>
              </w:rPr>
              <w:drawing>
                <wp:inline distT="0" distB="0" distL="0" distR="0" wp14:anchorId="78E840C3" wp14:editId="01097BD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225F79" w14:textId="77777777" w:rsidR="00DC3802" w:rsidRPr="007C1D92" w:rsidRDefault="00DC3802" w:rsidP="00AC2883">
            <w:pPr>
              <w:pStyle w:val="Lettrine"/>
            </w:pPr>
            <w:r w:rsidRPr="00172084">
              <w:t>E</w:t>
            </w:r>
          </w:p>
        </w:tc>
      </w:tr>
      <w:tr w:rsidR="00DC3802" w:rsidRPr="00DA4973" w14:paraId="38C64FFB" w14:textId="77777777" w:rsidTr="00645CA8">
        <w:trPr>
          <w:trHeight w:val="219"/>
        </w:trPr>
        <w:tc>
          <w:tcPr>
            <w:tcW w:w="6522" w:type="dxa"/>
          </w:tcPr>
          <w:p w14:paraId="3D0A0489" w14:textId="77777777" w:rsidR="00DC3802" w:rsidRPr="00AC2883" w:rsidRDefault="00DC3802" w:rsidP="00AC2883">
            <w:pPr>
              <w:pStyle w:val="upove"/>
            </w:pPr>
            <w:r w:rsidRPr="00AC2883">
              <w:t>International Union for the Protection of New Varieties of Plants</w:t>
            </w:r>
          </w:p>
        </w:tc>
        <w:tc>
          <w:tcPr>
            <w:tcW w:w="3117" w:type="dxa"/>
          </w:tcPr>
          <w:p w14:paraId="445CD78F" w14:textId="77777777" w:rsidR="00DC3802" w:rsidRPr="00DA4973" w:rsidRDefault="00DC3802" w:rsidP="00DA4973"/>
        </w:tc>
      </w:tr>
    </w:tbl>
    <w:p w14:paraId="2AF73184" w14:textId="77777777" w:rsidR="00DC3802" w:rsidRDefault="00DC3802" w:rsidP="00DC3802"/>
    <w:p w14:paraId="68336CEB" w14:textId="77777777"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14:paraId="5C9D562F" w14:textId="77777777" w:rsidTr="002A2525">
        <w:tc>
          <w:tcPr>
            <w:tcW w:w="6512" w:type="dxa"/>
          </w:tcPr>
          <w:p w14:paraId="17E656A7" w14:textId="77777777" w:rsidR="008D0F14" w:rsidRPr="00AC2883" w:rsidRDefault="008D0F14" w:rsidP="002A2525">
            <w:pPr>
              <w:pStyle w:val="Sessiontc"/>
              <w:spacing w:line="240" w:lineRule="auto"/>
            </w:pPr>
            <w:r>
              <w:t>Administrative and Legal</w:t>
            </w:r>
            <w:r w:rsidRPr="00DA4973">
              <w:t xml:space="preserve"> Committee</w:t>
            </w:r>
          </w:p>
          <w:p w14:paraId="7A9711FE" w14:textId="77777777" w:rsidR="008D0F14" w:rsidRDefault="005B0C9D" w:rsidP="002A2525">
            <w:pPr>
              <w:pStyle w:val="Sessiontcplacedate"/>
            </w:pPr>
            <w:r w:rsidRPr="005B0C9D">
              <w:t>Eightieth</w:t>
            </w:r>
            <w:r w:rsidR="008D0F14" w:rsidRPr="00DA4973">
              <w:t xml:space="preserve"> Session</w:t>
            </w:r>
          </w:p>
          <w:p w14:paraId="109A2880" w14:textId="77777777" w:rsidR="008D0F14" w:rsidRPr="00DC3802" w:rsidRDefault="008D0F14" w:rsidP="005B0C9D">
            <w:pPr>
              <w:pStyle w:val="Sessiontcplacedate"/>
              <w:rPr>
                <w:sz w:val="22"/>
              </w:rPr>
            </w:pPr>
            <w:r w:rsidRPr="00DA4973">
              <w:t xml:space="preserve">Geneva, </w:t>
            </w:r>
            <w:r w:rsidR="005B0C9D">
              <w:t>October 25</w:t>
            </w:r>
            <w:r>
              <w:t>, 202</w:t>
            </w:r>
            <w:r w:rsidR="005B0C9D">
              <w:t>3</w:t>
            </w:r>
          </w:p>
        </w:tc>
        <w:tc>
          <w:tcPr>
            <w:tcW w:w="3127" w:type="dxa"/>
          </w:tcPr>
          <w:p w14:paraId="05106748" w14:textId="77777777" w:rsidR="008D0F14" w:rsidRPr="003C7FBE" w:rsidRDefault="005B0C9D" w:rsidP="002A2525">
            <w:pPr>
              <w:pStyle w:val="Doccode"/>
            </w:pPr>
            <w:proofErr w:type="spellStart"/>
            <w:r>
              <w:t>CAJ</w:t>
            </w:r>
            <w:proofErr w:type="spellEnd"/>
            <w:r>
              <w:t>/80</w:t>
            </w:r>
            <w:r w:rsidR="008D0F14" w:rsidRPr="00AC2883">
              <w:t>/</w:t>
            </w:r>
            <w:r w:rsidR="000240EB" w:rsidRPr="000240EB">
              <w:t>5</w:t>
            </w:r>
          </w:p>
          <w:p w14:paraId="6156F225" w14:textId="77777777" w:rsidR="008D0F14" w:rsidRPr="003C7FBE" w:rsidRDefault="008D0F14" w:rsidP="002A2525">
            <w:pPr>
              <w:pStyle w:val="Docoriginal"/>
            </w:pPr>
            <w:r w:rsidRPr="00AC2883">
              <w:t>Original:</w:t>
            </w:r>
            <w:r w:rsidRPr="000E636A">
              <w:rPr>
                <w:b w:val="0"/>
                <w:spacing w:val="0"/>
              </w:rPr>
              <w:t xml:space="preserve">  English</w:t>
            </w:r>
          </w:p>
          <w:p w14:paraId="5F947019" w14:textId="66686C80" w:rsidR="008D0F14" w:rsidRPr="007C1D92" w:rsidRDefault="008D0F14" w:rsidP="009B3080">
            <w:pPr>
              <w:pStyle w:val="Docoriginal"/>
            </w:pPr>
            <w:r w:rsidRPr="00FE4647">
              <w:t>Date:</w:t>
            </w:r>
            <w:r w:rsidRPr="00FE4647">
              <w:rPr>
                <w:b w:val="0"/>
                <w:spacing w:val="0"/>
              </w:rPr>
              <w:t xml:space="preserve">  </w:t>
            </w:r>
            <w:r w:rsidR="009B3080" w:rsidRPr="00FE4647">
              <w:rPr>
                <w:b w:val="0"/>
                <w:spacing w:val="0"/>
              </w:rPr>
              <w:t xml:space="preserve">September </w:t>
            </w:r>
            <w:r w:rsidR="00FE4647" w:rsidRPr="00FE4647">
              <w:rPr>
                <w:b w:val="0"/>
                <w:spacing w:val="0"/>
              </w:rPr>
              <w:t>19</w:t>
            </w:r>
            <w:r w:rsidR="009B3080" w:rsidRPr="00FE4647">
              <w:rPr>
                <w:b w:val="0"/>
                <w:spacing w:val="0"/>
              </w:rPr>
              <w:t>,</w:t>
            </w:r>
            <w:r w:rsidRPr="00FE4647">
              <w:rPr>
                <w:b w:val="0"/>
                <w:spacing w:val="0"/>
              </w:rPr>
              <w:t xml:space="preserve"> 202</w:t>
            </w:r>
            <w:r w:rsidR="00424CFB" w:rsidRPr="00FE4647">
              <w:rPr>
                <w:b w:val="0"/>
                <w:spacing w:val="0"/>
              </w:rPr>
              <w:t>3</w:t>
            </w:r>
          </w:p>
        </w:tc>
      </w:tr>
    </w:tbl>
    <w:p w14:paraId="1B002085" w14:textId="77777777" w:rsidR="008D0F14" w:rsidRPr="006A644A" w:rsidRDefault="00424CFB" w:rsidP="008D0F14">
      <w:pPr>
        <w:pStyle w:val="Titleofdoc0"/>
      </w:pPr>
      <w:r w:rsidRPr="00424CFB">
        <w:t>Novelty of parent lines with regard to the exploitation of the hybrid variety</w:t>
      </w:r>
    </w:p>
    <w:p w14:paraId="6EEC40D1" w14:textId="77777777" w:rsidR="008D0F14" w:rsidRPr="006A644A" w:rsidRDefault="008D0F14" w:rsidP="008D0F14">
      <w:pPr>
        <w:pStyle w:val="preparedby1"/>
        <w:jc w:val="left"/>
      </w:pPr>
      <w:r w:rsidRPr="000C4E25">
        <w:t>Document prepared by the Office of the Union</w:t>
      </w:r>
    </w:p>
    <w:p w14:paraId="787F7C19" w14:textId="77777777" w:rsidR="008D0F14" w:rsidRPr="006A644A" w:rsidRDefault="008D0F14" w:rsidP="008D0F14">
      <w:pPr>
        <w:pStyle w:val="Disclaimer"/>
      </w:pPr>
      <w:r w:rsidRPr="006A644A">
        <w:t>Disclaimer:  this document does not represent UPOV policies or guidance</w:t>
      </w:r>
    </w:p>
    <w:p w14:paraId="4DC8B3C2" w14:textId="77777777" w:rsidR="00424CFB" w:rsidRDefault="00424CFB" w:rsidP="00424CFB">
      <w:pPr>
        <w:pStyle w:val="Heading1"/>
      </w:pPr>
      <w:r>
        <w:t>EXECUTIVE SUMMARY</w:t>
      </w:r>
    </w:p>
    <w:p w14:paraId="27A4E9E0" w14:textId="77777777" w:rsidR="00424CFB" w:rsidRDefault="00424CFB" w:rsidP="00424CFB"/>
    <w:p w14:paraId="7CAD0C64" w14:textId="77777777" w:rsidR="00424CFB" w:rsidRDefault="00424CFB" w:rsidP="00424CFB">
      <w:pPr>
        <w:rPr>
          <w:snapToGrid w:val="0"/>
        </w:rPr>
      </w:pPr>
      <w:r>
        <w:fldChar w:fldCharType="begin"/>
      </w:r>
      <w:r>
        <w:instrText xml:space="preserve"> AUTONUM  </w:instrText>
      </w:r>
      <w:r>
        <w:fldChar w:fldCharType="end"/>
      </w:r>
      <w:r>
        <w:tab/>
        <w:t xml:space="preserve">The purpose of this document is to invite the </w:t>
      </w:r>
      <w:proofErr w:type="spellStart"/>
      <w:r>
        <w:t>CAJ</w:t>
      </w:r>
      <w:proofErr w:type="spellEnd"/>
      <w:r>
        <w:t xml:space="preserve"> to consider </w:t>
      </w:r>
      <w:r w:rsidRPr="00424CFB">
        <w:t>the results of the survey</w:t>
      </w:r>
      <w:r>
        <w:t xml:space="preserve"> </w:t>
      </w:r>
      <w:r w:rsidRPr="00424CFB">
        <w:t xml:space="preserve">on commercial practices relating to the impact of commercial exploitation of the hybrid on the novelty of parent lines </w:t>
      </w:r>
      <w:r>
        <w:t>conducted by</w:t>
      </w:r>
      <w:r w:rsidRPr="00424CFB">
        <w:t xml:space="preserve"> the International Seed Federation (ISF), CropLife International, </w:t>
      </w:r>
      <w:r w:rsidR="00AA32E2" w:rsidRPr="00AA32E2">
        <w:t xml:space="preserve">Seed Association of the Americas </w:t>
      </w:r>
      <w:r w:rsidR="00AA32E2">
        <w:t>(</w:t>
      </w:r>
      <w:r w:rsidRPr="00424CFB">
        <w:t>SAA</w:t>
      </w:r>
      <w:r w:rsidR="00AA32E2">
        <w:t>)</w:t>
      </w:r>
      <w:r w:rsidRPr="00424CFB">
        <w:t>, Asia and Pacific Seed Association (</w:t>
      </w:r>
      <w:proofErr w:type="spellStart"/>
      <w:r w:rsidRPr="00424CFB">
        <w:t>APSA</w:t>
      </w:r>
      <w:proofErr w:type="spellEnd"/>
      <w:r w:rsidRPr="00424CFB">
        <w:t>), African Seed Trade Association (</w:t>
      </w:r>
      <w:proofErr w:type="spellStart"/>
      <w:r w:rsidRPr="00424CFB">
        <w:t>AFSTA</w:t>
      </w:r>
      <w:proofErr w:type="spellEnd"/>
      <w:r w:rsidRPr="00424CFB">
        <w:t xml:space="preserve">) and </w:t>
      </w:r>
      <w:proofErr w:type="spellStart"/>
      <w:r w:rsidRPr="00424CFB">
        <w:t>Euroseeds</w:t>
      </w:r>
      <w:proofErr w:type="spellEnd"/>
      <w:r>
        <w:t xml:space="preserve">, </w:t>
      </w:r>
      <w:r>
        <w:rPr>
          <w:snapToGrid w:val="0"/>
        </w:rPr>
        <w:t>and the next steps on this topic, as appropriate.</w:t>
      </w:r>
    </w:p>
    <w:p w14:paraId="15C14640" w14:textId="77777777" w:rsidR="00424CFB" w:rsidRDefault="00424CFB" w:rsidP="00424CFB">
      <w:pPr>
        <w:rPr>
          <w:snapToGrid w:val="0"/>
        </w:rPr>
      </w:pPr>
    </w:p>
    <w:p w14:paraId="32B0CAB6" w14:textId="77777777" w:rsidR="00424CFB" w:rsidRDefault="00424CFB" w:rsidP="00424CFB">
      <w:r>
        <w:fldChar w:fldCharType="begin"/>
      </w:r>
      <w:r>
        <w:instrText xml:space="preserve"> AUTONUM  </w:instrText>
      </w:r>
      <w:r>
        <w:fldChar w:fldCharType="end"/>
      </w:r>
      <w:r>
        <w:tab/>
        <w:t xml:space="preserve">The </w:t>
      </w:r>
      <w:proofErr w:type="spellStart"/>
      <w:r>
        <w:t>CAJ</w:t>
      </w:r>
      <w:proofErr w:type="spellEnd"/>
      <w:r>
        <w:t xml:space="preserve"> is invited to:</w:t>
      </w:r>
    </w:p>
    <w:p w14:paraId="435D6A34" w14:textId="77777777" w:rsidR="00424CFB" w:rsidRDefault="00424CFB" w:rsidP="00424CFB"/>
    <w:p w14:paraId="71C02EAB" w14:textId="46E81B71" w:rsidR="00424CFB" w:rsidRDefault="00424CFB" w:rsidP="00424CFB">
      <w:r>
        <w:tab/>
        <w:t>(a)</w:t>
      </w:r>
      <w:r>
        <w:tab/>
      </w:r>
      <w:r w:rsidR="009B3080" w:rsidRPr="009B3080">
        <w:t xml:space="preserve">consider the joint presentation by ISF, CropLife International, SAA, </w:t>
      </w:r>
      <w:proofErr w:type="spellStart"/>
      <w:r w:rsidR="009B3080" w:rsidRPr="009B3080">
        <w:t>APSA</w:t>
      </w:r>
      <w:proofErr w:type="spellEnd"/>
      <w:r w:rsidR="009B3080" w:rsidRPr="009B3080">
        <w:t xml:space="preserve">, </w:t>
      </w:r>
      <w:proofErr w:type="spellStart"/>
      <w:r w:rsidR="009B3080" w:rsidRPr="009B3080">
        <w:t>AFSTA</w:t>
      </w:r>
      <w:proofErr w:type="spellEnd"/>
      <w:r w:rsidR="009B3080" w:rsidRPr="009B3080">
        <w:t xml:space="preserve"> and </w:t>
      </w:r>
      <w:proofErr w:type="spellStart"/>
      <w:r w:rsidR="009B3080" w:rsidRPr="009B3080">
        <w:t>Euroseeds</w:t>
      </w:r>
      <w:proofErr w:type="spellEnd"/>
      <w:r w:rsidR="009B3080" w:rsidRPr="009B3080">
        <w:t xml:space="preserve"> concerning the results of the survey on commercial practices relating to the impact of commercial exploitation of the hybrid o</w:t>
      </w:r>
      <w:r w:rsidR="00621CF5">
        <w:t>n the novelty of parent line</w:t>
      </w:r>
      <w:r w:rsidR="00621CF5" w:rsidRPr="009A4CC3">
        <w:t>s</w:t>
      </w:r>
      <w:r w:rsidR="00DD7653" w:rsidRPr="009A4CC3">
        <w:t xml:space="preserve"> (see </w:t>
      </w:r>
      <w:r w:rsidR="00621CF5" w:rsidRPr="009A4CC3">
        <w:rPr>
          <w:rFonts w:cs="Arial"/>
        </w:rPr>
        <w:t xml:space="preserve">paragraph 6 of </w:t>
      </w:r>
      <w:r w:rsidR="009B3080" w:rsidRPr="009A4CC3">
        <w:t>this</w:t>
      </w:r>
      <w:r w:rsidR="009B3080">
        <w:t xml:space="preserve"> document</w:t>
      </w:r>
      <w:proofErr w:type="gramStart"/>
      <w:r w:rsidR="00DD7653">
        <w:t>)</w:t>
      </w:r>
      <w:r>
        <w:t>;  and</w:t>
      </w:r>
      <w:proofErr w:type="gramEnd"/>
    </w:p>
    <w:p w14:paraId="74CB57E5" w14:textId="77777777" w:rsidR="00424CFB" w:rsidRDefault="00424CFB" w:rsidP="00424CFB"/>
    <w:p w14:paraId="37F7DD1C" w14:textId="77777777" w:rsidR="00424CFB" w:rsidRDefault="00424CFB" w:rsidP="00424CFB">
      <w:r>
        <w:tab/>
        <w:t>(b)</w:t>
      </w:r>
      <w:r>
        <w:tab/>
        <w:t xml:space="preserve">consider next steps, as appropriate, of the development of possible guidance on the novelty of parent lines </w:t>
      </w:r>
      <w:proofErr w:type="gramStart"/>
      <w:r>
        <w:t>with regard to</w:t>
      </w:r>
      <w:proofErr w:type="gramEnd"/>
      <w:r>
        <w:t xml:space="preserve"> the exploitation of the hybrid variety.</w:t>
      </w:r>
    </w:p>
    <w:p w14:paraId="3AEA4AD2" w14:textId="77777777" w:rsidR="00424CFB" w:rsidRDefault="00424CFB" w:rsidP="00424CFB">
      <w:pPr>
        <w:rPr>
          <w:sz w:val="18"/>
        </w:rPr>
      </w:pPr>
    </w:p>
    <w:p w14:paraId="4945375A" w14:textId="77777777" w:rsidR="00424CFB" w:rsidRDefault="00424CFB" w:rsidP="00424CFB">
      <w:pPr>
        <w:rPr>
          <w:sz w:val="18"/>
        </w:rPr>
      </w:pPr>
    </w:p>
    <w:p w14:paraId="7F694218" w14:textId="77777777" w:rsidR="00424CFB" w:rsidRDefault="00424CFB" w:rsidP="00424CFB">
      <w:pPr>
        <w:rPr>
          <w:sz w:val="18"/>
        </w:rPr>
      </w:pPr>
    </w:p>
    <w:p w14:paraId="0419A116" w14:textId="77777777" w:rsidR="00424CFB" w:rsidRDefault="00424CFB" w:rsidP="00424CFB">
      <w:pPr>
        <w:pStyle w:val="Heading1"/>
      </w:pPr>
      <w:r>
        <w:t>BACKGROUND</w:t>
      </w:r>
    </w:p>
    <w:p w14:paraId="664580F6" w14:textId="77777777" w:rsidR="008D0F14" w:rsidRPr="004B1215" w:rsidRDefault="008D0F14" w:rsidP="008D0F14"/>
    <w:p w14:paraId="13715182" w14:textId="77777777" w:rsidR="00424CFB" w:rsidRDefault="00424CFB" w:rsidP="00424CFB">
      <w:r>
        <w:fldChar w:fldCharType="begin"/>
      </w:r>
      <w:r>
        <w:instrText xml:space="preserve"> AUTONUM  </w:instrText>
      </w:r>
      <w:r>
        <w:fldChar w:fldCharType="end"/>
      </w:r>
      <w:r>
        <w:tab/>
        <w:t xml:space="preserve">The background to this matter, prior to the </w:t>
      </w:r>
      <w:r w:rsidRPr="00424CFB">
        <w:t>eightieth</w:t>
      </w:r>
      <w:r>
        <w:t xml:space="preserve"> session of the </w:t>
      </w:r>
      <w:proofErr w:type="spellStart"/>
      <w:r>
        <w:t>CAJ</w:t>
      </w:r>
      <w:proofErr w:type="spellEnd"/>
      <w:r>
        <w:t xml:space="preserve">, is provided in documents </w:t>
      </w:r>
      <w:proofErr w:type="spellStart"/>
      <w:r>
        <w:t>CAJ</w:t>
      </w:r>
      <w:proofErr w:type="spellEnd"/>
      <w:r>
        <w:t xml:space="preserve">/77/6, </w:t>
      </w:r>
      <w:proofErr w:type="spellStart"/>
      <w:r>
        <w:t>CAJ</w:t>
      </w:r>
      <w:proofErr w:type="spellEnd"/>
      <w:r>
        <w:t>/78/</w:t>
      </w:r>
      <w:proofErr w:type="gramStart"/>
      <w:r>
        <w:t>6</w:t>
      </w:r>
      <w:proofErr w:type="gramEnd"/>
      <w:r>
        <w:t xml:space="preserve"> and </w:t>
      </w:r>
      <w:proofErr w:type="spellStart"/>
      <w:r>
        <w:t>CAJ</w:t>
      </w:r>
      <w:proofErr w:type="spellEnd"/>
      <w:r>
        <w:t>/79/4 “Novelty of parent lines with regard to the exploitation of the hybrid variety”.</w:t>
      </w:r>
    </w:p>
    <w:p w14:paraId="7D50B087" w14:textId="77777777" w:rsidR="00424CFB" w:rsidRDefault="00424CFB" w:rsidP="00424CFB"/>
    <w:p w14:paraId="1B91361D" w14:textId="77777777" w:rsidR="00424CFB" w:rsidRDefault="00424CFB" w:rsidP="00424CFB">
      <w:r>
        <w:fldChar w:fldCharType="begin"/>
      </w:r>
      <w:r>
        <w:instrText xml:space="preserve"> AUTONUM  </w:instrText>
      </w:r>
      <w:r>
        <w:fldChar w:fldCharType="end"/>
      </w:r>
      <w:r>
        <w:tab/>
        <w:t xml:space="preserve">The </w:t>
      </w:r>
      <w:proofErr w:type="spellStart"/>
      <w:r>
        <w:t>CAJ</w:t>
      </w:r>
      <w:proofErr w:type="spellEnd"/>
      <w:r>
        <w:t xml:space="preserve">, at its seventy-ninth session, held in Geneva on October 26, 2022, considered document </w:t>
      </w:r>
      <w:proofErr w:type="spellStart"/>
      <w:r>
        <w:t>CAJ</w:t>
      </w:r>
      <w:proofErr w:type="spellEnd"/>
      <w:r>
        <w:t xml:space="preserve">/79/4 </w:t>
      </w:r>
      <w:r w:rsidRPr="00424CFB">
        <w:t xml:space="preserve">and </w:t>
      </w:r>
      <w:r w:rsidR="00AA32E2">
        <w:t>the joint presentation made by ISF</w:t>
      </w:r>
      <w:r w:rsidRPr="00424CFB">
        <w:t xml:space="preserve">, CropLife International, SAA, </w:t>
      </w:r>
      <w:proofErr w:type="spellStart"/>
      <w:r w:rsidR="00AA32E2">
        <w:t>APSA</w:t>
      </w:r>
      <w:proofErr w:type="spellEnd"/>
      <w:r w:rsidRPr="00424CFB">
        <w:t xml:space="preserve">, </w:t>
      </w:r>
      <w:proofErr w:type="spellStart"/>
      <w:r w:rsidRPr="00424CFB">
        <w:t>AFSTA</w:t>
      </w:r>
      <w:proofErr w:type="spellEnd"/>
      <w:r w:rsidRPr="00424CFB">
        <w:t xml:space="preserve"> and </w:t>
      </w:r>
      <w:proofErr w:type="spellStart"/>
      <w:r w:rsidRPr="00424CFB">
        <w:t>Euroseeds</w:t>
      </w:r>
      <w:proofErr w:type="spellEnd"/>
      <w:r w:rsidRPr="00424CFB">
        <w:t xml:space="preserve"> on the novelty of parent lines </w:t>
      </w:r>
      <w:proofErr w:type="gramStart"/>
      <w:r w:rsidRPr="00424CFB">
        <w:t>with regard to</w:t>
      </w:r>
      <w:proofErr w:type="gramEnd"/>
      <w:r w:rsidRPr="00424CFB">
        <w:t xml:space="preserve"> the exploitation of the hybrid variety</w:t>
      </w:r>
      <w:r>
        <w:t xml:space="preserve">. </w:t>
      </w:r>
    </w:p>
    <w:p w14:paraId="2CD5AECF" w14:textId="77777777" w:rsidR="00424CFB" w:rsidRDefault="00424CFB" w:rsidP="00424CFB"/>
    <w:p w14:paraId="1C9FFE7D" w14:textId="72FED087" w:rsidR="00424CFB" w:rsidRDefault="00424CFB" w:rsidP="00424CFB">
      <w:pPr>
        <w:rPr>
          <w:sz w:val="18"/>
        </w:rPr>
      </w:pPr>
      <w:r>
        <w:fldChar w:fldCharType="begin"/>
      </w:r>
      <w:r>
        <w:instrText xml:space="preserve"> AUTONUM  </w:instrText>
      </w:r>
      <w:r>
        <w:fldChar w:fldCharType="end"/>
      </w:r>
      <w:r>
        <w:tab/>
        <w:t xml:space="preserve">The </w:t>
      </w:r>
      <w:proofErr w:type="spellStart"/>
      <w:r>
        <w:t>CAJ</w:t>
      </w:r>
      <w:proofErr w:type="spellEnd"/>
      <w:r w:rsidR="00DD7653">
        <w:t>, at its seventy-ninth session,</w:t>
      </w:r>
      <w:r>
        <w:t xml:space="preserve"> agreed: </w:t>
      </w:r>
    </w:p>
    <w:p w14:paraId="40F2B93B" w14:textId="77777777" w:rsidR="00424CFB" w:rsidRDefault="00424CFB">
      <w:pPr>
        <w:jc w:val="left"/>
      </w:pPr>
    </w:p>
    <w:p w14:paraId="3AB8F2A3" w14:textId="77777777" w:rsidR="00424CFB" w:rsidRPr="00424CFB" w:rsidRDefault="00424CFB" w:rsidP="00424CFB">
      <w:pPr>
        <w:ind w:right="9" w:firstLine="567"/>
        <w:rPr>
          <w:spacing w:val="-2"/>
        </w:rPr>
      </w:pPr>
      <w:r>
        <w:rPr>
          <w:spacing w:val="-2"/>
        </w:rPr>
        <w:t>(a)</w:t>
      </w:r>
      <w:r>
        <w:rPr>
          <w:spacing w:val="-2"/>
        </w:rPr>
        <w:tab/>
      </w:r>
      <w:r w:rsidRPr="00424CFB">
        <w:rPr>
          <w:spacing w:val="-2"/>
        </w:rPr>
        <w:t xml:space="preserve">with the proposal for ISF, CropLife International, SAA, </w:t>
      </w:r>
      <w:proofErr w:type="spellStart"/>
      <w:r w:rsidRPr="00424CFB">
        <w:rPr>
          <w:spacing w:val="-2"/>
        </w:rPr>
        <w:t>APSA</w:t>
      </w:r>
      <w:proofErr w:type="spellEnd"/>
      <w:r w:rsidRPr="00424CFB">
        <w:rPr>
          <w:spacing w:val="-2"/>
        </w:rPr>
        <w:t xml:space="preserve">, </w:t>
      </w:r>
      <w:proofErr w:type="spellStart"/>
      <w:r w:rsidRPr="00424CFB">
        <w:rPr>
          <w:spacing w:val="-2"/>
        </w:rPr>
        <w:t>AFSTA</w:t>
      </w:r>
      <w:proofErr w:type="spellEnd"/>
      <w:r w:rsidRPr="00424CFB">
        <w:rPr>
          <w:spacing w:val="-2"/>
        </w:rPr>
        <w:t xml:space="preserve"> and </w:t>
      </w:r>
      <w:proofErr w:type="spellStart"/>
      <w:r w:rsidRPr="00424CFB">
        <w:rPr>
          <w:spacing w:val="-2"/>
        </w:rPr>
        <w:t>Euroseeds</w:t>
      </w:r>
      <w:proofErr w:type="spellEnd"/>
      <w:r w:rsidRPr="00424CFB">
        <w:rPr>
          <w:spacing w:val="-2"/>
        </w:rPr>
        <w:t xml:space="preserve"> to conduct a survey on commercial practices relating to the impact of commercial exploitation of the hybrid on the novelty of parent lines and to provide to the Office of the Union the results of the survey two months in advance of th</w:t>
      </w:r>
      <w:r>
        <w:rPr>
          <w:spacing w:val="-2"/>
        </w:rPr>
        <w:t xml:space="preserve">e eightieth session of the </w:t>
      </w:r>
      <w:proofErr w:type="spellStart"/>
      <w:proofErr w:type="gramStart"/>
      <w:r>
        <w:rPr>
          <w:spacing w:val="-2"/>
        </w:rPr>
        <w:t>CAJ</w:t>
      </w:r>
      <w:proofErr w:type="spellEnd"/>
      <w:r>
        <w:rPr>
          <w:spacing w:val="-2"/>
        </w:rPr>
        <w:t>;  and</w:t>
      </w:r>
      <w:proofErr w:type="gramEnd"/>
      <w:r>
        <w:rPr>
          <w:spacing w:val="-2"/>
        </w:rPr>
        <w:t xml:space="preserve"> </w:t>
      </w:r>
    </w:p>
    <w:p w14:paraId="644127C3" w14:textId="77777777" w:rsidR="00424CFB" w:rsidRPr="00424CFB" w:rsidRDefault="00424CFB" w:rsidP="00424CFB">
      <w:pPr>
        <w:ind w:left="567" w:right="9"/>
        <w:rPr>
          <w:spacing w:val="-2"/>
        </w:rPr>
      </w:pPr>
    </w:p>
    <w:p w14:paraId="329F47CC" w14:textId="77777777" w:rsidR="00424CFB" w:rsidRPr="00424CFB" w:rsidRDefault="00424CFB" w:rsidP="00424CFB">
      <w:pPr>
        <w:ind w:right="9" w:firstLine="567"/>
        <w:rPr>
          <w:spacing w:val="-2"/>
        </w:rPr>
      </w:pPr>
      <w:r>
        <w:rPr>
          <w:spacing w:val="-2"/>
        </w:rPr>
        <w:t>(b)</w:t>
      </w:r>
      <w:r>
        <w:rPr>
          <w:spacing w:val="-2"/>
        </w:rPr>
        <w:tab/>
      </w:r>
      <w:r w:rsidRPr="00424CFB">
        <w:rPr>
          <w:spacing w:val="-2"/>
        </w:rPr>
        <w:t xml:space="preserve">to include an item on “Novelty of parent lines with regard to the exploitation of the hybrid variety”, at its eightieth session, to consider the results of the survey and any next steps for the development of possible guidance on the novelty of parent lines </w:t>
      </w:r>
      <w:proofErr w:type="gramStart"/>
      <w:r w:rsidRPr="00424CFB">
        <w:rPr>
          <w:spacing w:val="-2"/>
        </w:rPr>
        <w:t>with regard to</w:t>
      </w:r>
      <w:proofErr w:type="gramEnd"/>
      <w:r w:rsidRPr="00424CFB">
        <w:rPr>
          <w:spacing w:val="-2"/>
        </w:rPr>
        <w:t xml:space="preserve"> the exploitation of the hybrid variety.</w:t>
      </w:r>
    </w:p>
    <w:p w14:paraId="23921C6D" w14:textId="77777777" w:rsidR="00050E16" w:rsidRDefault="00050E16" w:rsidP="00050E16"/>
    <w:p w14:paraId="375947BB" w14:textId="77777777" w:rsidR="00544581" w:rsidRDefault="00424CFB">
      <w:pPr>
        <w:jc w:val="left"/>
      </w:pPr>
      <w:r>
        <w:t>(</w:t>
      </w:r>
      <w:proofErr w:type="gramStart"/>
      <w:r>
        <w:t>see</w:t>
      </w:r>
      <w:proofErr w:type="gramEnd"/>
      <w:r>
        <w:t xml:space="preserve"> document </w:t>
      </w:r>
      <w:proofErr w:type="spellStart"/>
      <w:r>
        <w:t>CAJ</w:t>
      </w:r>
      <w:proofErr w:type="spellEnd"/>
      <w:r>
        <w:t>/79/11 “Report”, paragraphs 44 to 46)</w:t>
      </w:r>
    </w:p>
    <w:p w14:paraId="7721AB5E" w14:textId="77777777" w:rsidR="00050E16" w:rsidRDefault="00050E16" w:rsidP="00050E16"/>
    <w:p w14:paraId="61B83E91" w14:textId="77777777" w:rsidR="00424CFB" w:rsidRDefault="00424CFB" w:rsidP="00050E16"/>
    <w:p w14:paraId="74451F9B" w14:textId="77777777" w:rsidR="00424CFB" w:rsidRDefault="00424CFB" w:rsidP="00050E16"/>
    <w:p w14:paraId="1ADA82D5" w14:textId="77777777" w:rsidR="00424CFB" w:rsidRPr="00C651CE" w:rsidRDefault="00424CFB" w:rsidP="00424CFB">
      <w:pPr>
        <w:pStyle w:val="Heading1"/>
      </w:pPr>
      <w:r w:rsidRPr="00424CFB">
        <w:lastRenderedPageBreak/>
        <w:t>survey</w:t>
      </w:r>
      <w:r>
        <w:t xml:space="preserve"> </w:t>
      </w:r>
      <w:r w:rsidRPr="00424CFB">
        <w:t>on commercial practices relating to the impact of commercial exploitation of the hybrid on the novelty of parent lines</w:t>
      </w:r>
    </w:p>
    <w:p w14:paraId="4BD9F33B" w14:textId="77777777" w:rsidR="00424CFB" w:rsidRDefault="00424CFB" w:rsidP="00424CFB"/>
    <w:p w14:paraId="0354EDB6" w14:textId="7F5AF852" w:rsidR="00FB1A2C" w:rsidRDefault="00B128CA" w:rsidP="00FB1A2C">
      <w:r w:rsidRPr="009A4CC3">
        <w:fldChar w:fldCharType="begin"/>
      </w:r>
      <w:r w:rsidRPr="009A4CC3">
        <w:instrText xml:space="preserve"> AUTONUM  </w:instrText>
      </w:r>
      <w:r w:rsidRPr="009A4CC3">
        <w:fldChar w:fldCharType="end"/>
      </w:r>
      <w:r w:rsidRPr="009A4CC3">
        <w:tab/>
      </w:r>
      <w:r w:rsidR="00FB1A2C" w:rsidRPr="009A4CC3">
        <w:t>T</w:t>
      </w:r>
      <w:r w:rsidR="00AA32E2" w:rsidRPr="009A4CC3">
        <w:t>he</w:t>
      </w:r>
      <w:r w:rsidR="00AA32E2">
        <w:t xml:space="preserve"> </w:t>
      </w:r>
      <w:r w:rsidR="00AA32E2" w:rsidRPr="00AA32E2">
        <w:t xml:space="preserve">presentation concerning the results of the survey on commercial practices relating to the impact of commercial exploitation </w:t>
      </w:r>
      <w:r w:rsidR="00AA32E2" w:rsidRPr="009A4CC3">
        <w:t xml:space="preserve">of the hybrid on the novelty of parent lines conducted by ISF, CropLife International, SAA, </w:t>
      </w:r>
      <w:proofErr w:type="spellStart"/>
      <w:r w:rsidR="00AA32E2" w:rsidRPr="009A4CC3">
        <w:t>APSA</w:t>
      </w:r>
      <w:proofErr w:type="spellEnd"/>
      <w:r w:rsidR="00AA32E2" w:rsidRPr="009A4CC3">
        <w:t xml:space="preserve">, </w:t>
      </w:r>
      <w:proofErr w:type="spellStart"/>
      <w:r w:rsidR="00AA32E2" w:rsidRPr="009A4CC3">
        <w:t>AFSTA</w:t>
      </w:r>
      <w:proofErr w:type="spellEnd"/>
      <w:r w:rsidR="00AA32E2" w:rsidRPr="009A4CC3">
        <w:t xml:space="preserve"> and </w:t>
      </w:r>
      <w:proofErr w:type="spellStart"/>
      <w:r w:rsidR="00AA32E2" w:rsidRPr="009A4CC3">
        <w:t>Euroseeds</w:t>
      </w:r>
      <w:proofErr w:type="spellEnd"/>
      <w:r w:rsidR="00FB1A2C" w:rsidRPr="009A4CC3">
        <w:t xml:space="preserve"> is available under the following QR code:</w:t>
      </w:r>
      <w:r w:rsidR="00FB1A2C">
        <w:t xml:space="preserve"> </w:t>
      </w:r>
    </w:p>
    <w:p w14:paraId="6C301956" w14:textId="77777777" w:rsidR="00FB1A2C" w:rsidRDefault="00FB1A2C" w:rsidP="00424CFB"/>
    <w:p w14:paraId="6176AF74" w14:textId="40D16F09" w:rsidR="00FB1A2C" w:rsidRPr="00FB1A2C" w:rsidRDefault="009A4CC3" w:rsidP="00FB1A2C">
      <w:pPr>
        <w:jc w:val="center"/>
        <w:rPr>
          <w:highlight w:val="yellow"/>
        </w:rPr>
      </w:pPr>
      <w:r>
        <w:rPr>
          <w:noProof/>
        </w:rPr>
        <w:drawing>
          <wp:inline distT="0" distB="0" distL="0" distR="0" wp14:anchorId="0195FF74" wp14:editId="50EA6496">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135E2FD" w14:textId="77777777" w:rsidR="00FB1A2C" w:rsidRPr="00FB1A2C" w:rsidRDefault="00FB1A2C" w:rsidP="00424CFB">
      <w:pPr>
        <w:rPr>
          <w:highlight w:val="yellow"/>
        </w:rPr>
      </w:pPr>
    </w:p>
    <w:p w14:paraId="536704A4" w14:textId="1E0FD203" w:rsidR="00FB1A2C" w:rsidRDefault="009A4CC3" w:rsidP="009A4CC3">
      <w:pPr>
        <w:jc w:val="center"/>
      </w:pPr>
      <w:hyperlink r:id="rId9" w:history="1">
        <w:r w:rsidRPr="00085527">
          <w:rPr>
            <w:rStyle w:val="Hyperlink"/>
          </w:rPr>
          <w:t>https://www.upov.int/meetings/en/details.jsp?meeting_id=77231</w:t>
        </w:r>
      </w:hyperlink>
    </w:p>
    <w:p w14:paraId="3229E637" w14:textId="77777777" w:rsidR="00621CF5" w:rsidRDefault="00621CF5" w:rsidP="00424CFB"/>
    <w:p w14:paraId="0C718F45" w14:textId="7840EA2C" w:rsidR="00FB1A2C" w:rsidRDefault="00FB1A2C" w:rsidP="00424CFB"/>
    <w:p w14:paraId="6D649E75" w14:textId="77777777" w:rsidR="009A4CC3" w:rsidRDefault="009A4CC3" w:rsidP="00424CFB"/>
    <w:p w14:paraId="7B9201E2" w14:textId="77777777" w:rsidR="00B128CA" w:rsidRPr="00377C7F" w:rsidRDefault="00B128CA" w:rsidP="00B128CA">
      <w:r w:rsidRPr="00377C7F">
        <w:t>NEXT STEPS</w:t>
      </w:r>
    </w:p>
    <w:p w14:paraId="2B5F47AB" w14:textId="77777777" w:rsidR="00B128CA" w:rsidRPr="00377C7F" w:rsidRDefault="00B128CA" w:rsidP="00B128CA">
      <w:pPr>
        <w:rPr>
          <w:u w:val="single"/>
        </w:rPr>
      </w:pPr>
    </w:p>
    <w:p w14:paraId="014D3BAC" w14:textId="77777777" w:rsidR="00B128CA" w:rsidRPr="00B128CA" w:rsidRDefault="00B128CA" w:rsidP="00B128CA">
      <w:pPr>
        <w:rPr>
          <w:spacing w:val="2"/>
        </w:rPr>
      </w:pPr>
      <w:r w:rsidRPr="00B128CA">
        <w:rPr>
          <w:spacing w:val="2"/>
        </w:rPr>
        <w:fldChar w:fldCharType="begin"/>
      </w:r>
      <w:r w:rsidRPr="00B128CA">
        <w:rPr>
          <w:spacing w:val="2"/>
        </w:rPr>
        <w:instrText xml:space="preserve"> AUTONUM  </w:instrText>
      </w:r>
      <w:r w:rsidRPr="00B128CA">
        <w:rPr>
          <w:spacing w:val="2"/>
        </w:rPr>
        <w:fldChar w:fldCharType="end"/>
      </w:r>
      <w:r w:rsidRPr="00B128CA">
        <w:rPr>
          <w:spacing w:val="2"/>
        </w:rPr>
        <w:tab/>
        <w:t xml:space="preserve">The </w:t>
      </w:r>
      <w:proofErr w:type="spellStart"/>
      <w:r w:rsidRPr="00B128CA">
        <w:rPr>
          <w:spacing w:val="2"/>
        </w:rPr>
        <w:t>CAJ</w:t>
      </w:r>
      <w:proofErr w:type="spellEnd"/>
      <w:r w:rsidRPr="00B128CA">
        <w:rPr>
          <w:spacing w:val="2"/>
        </w:rPr>
        <w:t>, at its seventy-ninth session</w:t>
      </w:r>
      <w:r w:rsidRPr="00B128CA">
        <w:rPr>
          <w:snapToGrid w:val="0"/>
          <w:spacing w:val="2"/>
        </w:rPr>
        <w:t xml:space="preserve">, </w:t>
      </w:r>
      <w:r w:rsidRPr="00B128CA">
        <w:rPr>
          <w:spacing w:val="2"/>
        </w:rPr>
        <w:t xml:space="preserve">agreed that, after considering the </w:t>
      </w:r>
      <w:r w:rsidR="009B3080">
        <w:rPr>
          <w:spacing w:val="2"/>
        </w:rPr>
        <w:t>r</w:t>
      </w:r>
      <w:r w:rsidRPr="00B128CA">
        <w:rPr>
          <w:spacing w:val="2"/>
        </w:rPr>
        <w:t xml:space="preserve">esults of the survey on commercial practices relating to the impact of commercial exploitation of the hybrid on the novelty of parent line at its eightieth session, the </w:t>
      </w:r>
      <w:proofErr w:type="spellStart"/>
      <w:r w:rsidRPr="00B128CA">
        <w:rPr>
          <w:spacing w:val="2"/>
        </w:rPr>
        <w:t>CAJ</w:t>
      </w:r>
      <w:proofErr w:type="spellEnd"/>
      <w:r w:rsidRPr="00B128CA">
        <w:rPr>
          <w:spacing w:val="2"/>
        </w:rPr>
        <w:t xml:space="preserve"> would consider next steps, as appropriate, </w:t>
      </w:r>
      <w:r w:rsidRPr="00B128CA">
        <w:rPr>
          <w:rFonts w:cs="Arial"/>
          <w:spacing w:val="2"/>
        </w:rPr>
        <w:t>of the development of possible guidance on the novelty of parent lines with regard to the exploitation of the hybrid variety</w:t>
      </w:r>
      <w:r w:rsidRPr="00B128CA">
        <w:rPr>
          <w:spacing w:val="2"/>
        </w:rPr>
        <w:t xml:space="preserve"> (document </w:t>
      </w:r>
      <w:proofErr w:type="spellStart"/>
      <w:r w:rsidRPr="00B128CA">
        <w:rPr>
          <w:spacing w:val="2"/>
        </w:rPr>
        <w:t>CAJ</w:t>
      </w:r>
      <w:proofErr w:type="spellEnd"/>
      <w:r w:rsidRPr="00B128CA">
        <w:rPr>
          <w:spacing w:val="2"/>
        </w:rPr>
        <w:t>/79/11 “Report”, paragraph 46).</w:t>
      </w:r>
    </w:p>
    <w:p w14:paraId="0AF6F314" w14:textId="77777777" w:rsidR="00B128CA" w:rsidRPr="00B95ABB" w:rsidRDefault="00B128CA" w:rsidP="00B128CA"/>
    <w:p w14:paraId="3ED80595" w14:textId="77777777" w:rsidR="00B128CA" w:rsidRPr="0054301B" w:rsidRDefault="00B128CA" w:rsidP="00B128CA">
      <w:pPr>
        <w:pStyle w:val="DecisionParagraphs"/>
      </w:pPr>
      <w:r>
        <w:fldChar w:fldCharType="begin"/>
      </w:r>
      <w:r>
        <w:instrText xml:space="preserve"> AUTONUM  </w:instrText>
      </w:r>
      <w:r>
        <w:fldChar w:fldCharType="end"/>
      </w:r>
      <w:r>
        <w:tab/>
      </w:r>
      <w:r w:rsidRPr="0054301B">
        <w:t xml:space="preserve">The </w:t>
      </w:r>
      <w:proofErr w:type="spellStart"/>
      <w:r w:rsidRPr="0054301B">
        <w:t>CAJ</w:t>
      </w:r>
      <w:proofErr w:type="spellEnd"/>
      <w:r w:rsidRPr="0054301B">
        <w:t xml:space="preserve"> is invited to:</w:t>
      </w:r>
    </w:p>
    <w:p w14:paraId="005AF6C4" w14:textId="77777777" w:rsidR="00B128CA" w:rsidRPr="00B95ABB" w:rsidRDefault="00B128CA" w:rsidP="00B128CA">
      <w:pPr>
        <w:jc w:val="right"/>
        <w:rPr>
          <w:rFonts w:cs="Arial"/>
          <w:szCs w:val="16"/>
        </w:rPr>
      </w:pPr>
    </w:p>
    <w:p w14:paraId="3CB97FE4" w14:textId="432533FC" w:rsidR="00B128CA" w:rsidRPr="009A4CC3" w:rsidRDefault="00B128CA" w:rsidP="00B128CA">
      <w:pPr>
        <w:pStyle w:val="DecisionParagraphs"/>
        <w:rPr>
          <w:rFonts w:cs="Arial"/>
        </w:rPr>
      </w:pPr>
      <w:r w:rsidRPr="00E544E5">
        <w:rPr>
          <w:rFonts w:cs="Arial"/>
        </w:rPr>
        <w:tab/>
        <w:t>(a)</w:t>
      </w:r>
      <w:r w:rsidRPr="00E544E5">
        <w:rPr>
          <w:rFonts w:cs="Arial"/>
        </w:rPr>
        <w:tab/>
      </w:r>
      <w:r w:rsidRPr="00B128CA">
        <w:rPr>
          <w:rFonts w:cs="Arial"/>
        </w:rPr>
        <w:t xml:space="preserve">consider </w:t>
      </w:r>
      <w:r w:rsidR="009B3080" w:rsidRPr="009B3080">
        <w:rPr>
          <w:rFonts w:cs="Arial"/>
        </w:rPr>
        <w:t xml:space="preserve">the joint presentation by ISF, CropLife International, SAA, </w:t>
      </w:r>
      <w:proofErr w:type="spellStart"/>
      <w:r w:rsidR="009B3080" w:rsidRPr="009B3080">
        <w:rPr>
          <w:rFonts w:cs="Arial"/>
        </w:rPr>
        <w:t>APSA</w:t>
      </w:r>
      <w:proofErr w:type="spellEnd"/>
      <w:r w:rsidR="009B3080" w:rsidRPr="009B3080">
        <w:rPr>
          <w:rFonts w:cs="Arial"/>
        </w:rPr>
        <w:t xml:space="preserve">, </w:t>
      </w:r>
      <w:proofErr w:type="spellStart"/>
      <w:r w:rsidR="009B3080" w:rsidRPr="009B3080">
        <w:rPr>
          <w:rFonts w:cs="Arial"/>
        </w:rPr>
        <w:t>AFSTA</w:t>
      </w:r>
      <w:proofErr w:type="spellEnd"/>
      <w:r w:rsidR="009B3080" w:rsidRPr="009B3080">
        <w:rPr>
          <w:rFonts w:cs="Arial"/>
        </w:rPr>
        <w:t xml:space="preserve"> and </w:t>
      </w:r>
      <w:proofErr w:type="spellStart"/>
      <w:r w:rsidR="009B3080" w:rsidRPr="009B3080">
        <w:rPr>
          <w:rFonts w:cs="Arial"/>
        </w:rPr>
        <w:t>Euroseeds</w:t>
      </w:r>
      <w:proofErr w:type="spellEnd"/>
      <w:r w:rsidR="009B3080">
        <w:rPr>
          <w:rFonts w:cs="Arial"/>
        </w:rPr>
        <w:t xml:space="preserve"> concerning </w:t>
      </w:r>
      <w:r w:rsidRPr="00B128CA">
        <w:rPr>
          <w:rFonts w:cs="Arial"/>
        </w:rPr>
        <w:t>the results of the survey on commercial practices relating to the impact of commercial e</w:t>
      </w:r>
      <w:r w:rsidRPr="009A4CC3">
        <w:rPr>
          <w:rFonts w:cs="Arial"/>
        </w:rPr>
        <w:t>xploitation of the hybrid on the novelty of parent lines</w:t>
      </w:r>
      <w:r w:rsidR="00DD7653" w:rsidRPr="009A4CC3">
        <w:rPr>
          <w:rFonts w:cs="Arial"/>
        </w:rPr>
        <w:t xml:space="preserve"> (see paragraph 6 of this document</w:t>
      </w:r>
      <w:proofErr w:type="gramStart"/>
      <w:r w:rsidR="00DD7653" w:rsidRPr="009A4CC3">
        <w:rPr>
          <w:rFonts w:cs="Arial"/>
        </w:rPr>
        <w:t>)</w:t>
      </w:r>
      <w:r w:rsidRPr="009A4CC3">
        <w:rPr>
          <w:rFonts w:cs="Arial"/>
        </w:rPr>
        <w:t>;  and</w:t>
      </w:r>
      <w:proofErr w:type="gramEnd"/>
    </w:p>
    <w:p w14:paraId="336C1AA2" w14:textId="77777777" w:rsidR="00B128CA" w:rsidRPr="009A4CC3" w:rsidRDefault="00B128CA" w:rsidP="00B128CA">
      <w:pPr>
        <w:pStyle w:val="DecisionParagraphs"/>
        <w:rPr>
          <w:rFonts w:cs="Arial"/>
          <w:szCs w:val="16"/>
        </w:rPr>
      </w:pPr>
    </w:p>
    <w:p w14:paraId="554681AE" w14:textId="77777777" w:rsidR="00B128CA" w:rsidRDefault="00B128CA" w:rsidP="00B128CA">
      <w:pPr>
        <w:pStyle w:val="DecisionParagraphs"/>
      </w:pPr>
      <w:r w:rsidRPr="009A4CC3">
        <w:rPr>
          <w:rFonts w:cs="Arial"/>
        </w:rPr>
        <w:tab/>
        <w:t>(b)</w:t>
      </w:r>
      <w:r w:rsidRPr="009A4CC3">
        <w:rPr>
          <w:rFonts w:cs="Arial"/>
        </w:rPr>
        <w:tab/>
        <w:t>consider next steps, as appropriate, of the development of possible</w:t>
      </w:r>
      <w:r w:rsidRPr="00B128CA">
        <w:rPr>
          <w:rFonts w:cs="Arial"/>
        </w:rPr>
        <w:t xml:space="preserve"> guidance on the novelty of parent lines </w:t>
      </w:r>
      <w:proofErr w:type="gramStart"/>
      <w:r w:rsidRPr="00B128CA">
        <w:rPr>
          <w:rFonts w:cs="Arial"/>
        </w:rPr>
        <w:t>with regard to</w:t>
      </w:r>
      <w:proofErr w:type="gramEnd"/>
      <w:r w:rsidRPr="00B128CA">
        <w:rPr>
          <w:rFonts w:cs="Arial"/>
        </w:rPr>
        <w:t xml:space="preserve"> the exploitation of the hybrid variety</w:t>
      </w:r>
      <w:r w:rsidRPr="00377C7F">
        <w:rPr>
          <w:rFonts w:cs="Arial"/>
        </w:rPr>
        <w:t>.</w:t>
      </w:r>
      <w:r w:rsidRPr="00832975">
        <w:rPr>
          <w:rFonts w:cs="Arial"/>
        </w:rPr>
        <w:t xml:space="preserve"> </w:t>
      </w:r>
    </w:p>
    <w:p w14:paraId="0CE9DF55" w14:textId="77777777" w:rsidR="00B128CA" w:rsidRPr="00B95ABB" w:rsidRDefault="00B128CA" w:rsidP="00B128CA"/>
    <w:p w14:paraId="032981AC" w14:textId="77777777" w:rsidR="00424CFB" w:rsidRPr="00424CFB" w:rsidRDefault="00424CFB" w:rsidP="00424CFB"/>
    <w:p w14:paraId="6A604307" w14:textId="77777777" w:rsidR="00424CFB" w:rsidRPr="00424CFB" w:rsidRDefault="00424CFB" w:rsidP="00424CFB"/>
    <w:p w14:paraId="09F84F72" w14:textId="77777777" w:rsidR="009B440E" w:rsidRDefault="00050E16" w:rsidP="00424CFB">
      <w:pPr>
        <w:jc w:val="right"/>
      </w:pPr>
      <w:r w:rsidRPr="00C5280D">
        <w:t>[</w:t>
      </w:r>
      <w:r w:rsidR="00770696">
        <w:t>End of document</w:t>
      </w:r>
      <w:r w:rsidR="00545F73">
        <w:t>]</w:t>
      </w:r>
    </w:p>
    <w:p w14:paraId="160C821D" w14:textId="77777777" w:rsidR="00050E16" w:rsidRPr="00770696" w:rsidRDefault="00050E16" w:rsidP="00770696"/>
    <w:sectPr w:rsidR="00050E16" w:rsidRPr="00770696"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5C57" w14:textId="77777777" w:rsidR="00424CFB" w:rsidRDefault="00424CFB" w:rsidP="006655D3">
      <w:r>
        <w:separator/>
      </w:r>
    </w:p>
    <w:p w14:paraId="09C077AF" w14:textId="77777777" w:rsidR="00424CFB" w:rsidRDefault="00424CFB" w:rsidP="006655D3"/>
    <w:p w14:paraId="37BC34A4" w14:textId="77777777" w:rsidR="00424CFB" w:rsidRDefault="00424CFB" w:rsidP="006655D3"/>
  </w:endnote>
  <w:endnote w:type="continuationSeparator" w:id="0">
    <w:p w14:paraId="030A15B7" w14:textId="77777777" w:rsidR="00424CFB" w:rsidRDefault="00424CFB" w:rsidP="006655D3">
      <w:r>
        <w:separator/>
      </w:r>
    </w:p>
    <w:p w14:paraId="34EFCDEB" w14:textId="77777777" w:rsidR="00424CFB" w:rsidRPr="00294751" w:rsidRDefault="00424CFB">
      <w:pPr>
        <w:pStyle w:val="Footer"/>
        <w:spacing w:after="60"/>
        <w:rPr>
          <w:sz w:val="18"/>
          <w:lang w:val="fr-FR"/>
        </w:rPr>
      </w:pPr>
      <w:r w:rsidRPr="00294751">
        <w:rPr>
          <w:sz w:val="18"/>
          <w:lang w:val="fr-FR"/>
        </w:rPr>
        <w:t>[Suite de la note de la page précédente]</w:t>
      </w:r>
    </w:p>
    <w:p w14:paraId="6EBB924D" w14:textId="77777777" w:rsidR="00424CFB" w:rsidRPr="00294751" w:rsidRDefault="00424CFB" w:rsidP="006655D3">
      <w:pPr>
        <w:rPr>
          <w:lang w:val="fr-FR"/>
        </w:rPr>
      </w:pPr>
    </w:p>
    <w:p w14:paraId="2CE89454" w14:textId="77777777" w:rsidR="00424CFB" w:rsidRPr="00294751" w:rsidRDefault="00424CFB" w:rsidP="006655D3">
      <w:pPr>
        <w:rPr>
          <w:lang w:val="fr-FR"/>
        </w:rPr>
      </w:pPr>
    </w:p>
  </w:endnote>
  <w:endnote w:type="continuationNotice" w:id="1">
    <w:p w14:paraId="18F8D0DC" w14:textId="77777777" w:rsidR="00424CFB" w:rsidRPr="00294751" w:rsidRDefault="00424CFB" w:rsidP="006655D3">
      <w:pPr>
        <w:rPr>
          <w:lang w:val="fr-FR"/>
        </w:rPr>
      </w:pPr>
      <w:r w:rsidRPr="00294751">
        <w:rPr>
          <w:lang w:val="fr-FR"/>
        </w:rPr>
        <w:t>[Suite de la note page suivante]</w:t>
      </w:r>
    </w:p>
    <w:p w14:paraId="1C7152C7" w14:textId="77777777" w:rsidR="00424CFB" w:rsidRPr="00294751" w:rsidRDefault="00424CFB" w:rsidP="006655D3">
      <w:pPr>
        <w:rPr>
          <w:lang w:val="fr-FR"/>
        </w:rPr>
      </w:pPr>
    </w:p>
    <w:p w14:paraId="42816161" w14:textId="77777777" w:rsidR="00424CFB" w:rsidRPr="00294751" w:rsidRDefault="00424C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D3C9" w14:textId="77777777" w:rsidR="00424CFB" w:rsidRDefault="00424CFB" w:rsidP="006655D3">
      <w:r>
        <w:separator/>
      </w:r>
    </w:p>
  </w:footnote>
  <w:footnote w:type="continuationSeparator" w:id="0">
    <w:p w14:paraId="375C0D00" w14:textId="77777777" w:rsidR="00424CFB" w:rsidRDefault="00424CFB" w:rsidP="006655D3">
      <w:r>
        <w:separator/>
      </w:r>
    </w:p>
  </w:footnote>
  <w:footnote w:type="continuationNotice" w:id="1">
    <w:p w14:paraId="73F635EB" w14:textId="77777777" w:rsidR="00424CFB" w:rsidRPr="00AB530F" w:rsidRDefault="00424CF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6C9" w14:textId="77777777" w:rsidR="0004198B" w:rsidRPr="00C5280D" w:rsidRDefault="00424CFB" w:rsidP="00EB048E">
    <w:pPr>
      <w:pStyle w:val="Header"/>
      <w:rPr>
        <w:rStyle w:val="PageNumber"/>
        <w:lang w:val="en-US"/>
      </w:rPr>
    </w:pPr>
    <w:proofErr w:type="spellStart"/>
    <w:r>
      <w:rPr>
        <w:rStyle w:val="PageNumber"/>
        <w:lang w:val="en-US"/>
      </w:rPr>
      <w:t>CAJ</w:t>
    </w:r>
    <w:proofErr w:type="spellEnd"/>
    <w:r>
      <w:rPr>
        <w:rStyle w:val="PageNumber"/>
        <w:lang w:val="en-US"/>
      </w:rPr>
      <w:t>/</w:t>
    </w:r>
    <w:r w:rsidRPr="000240EB">
      <w:rPr>
        <w:rStyle w:val="PageNumber"/>
        <w:lang w:val="en-US"/>
      </w:rPr>
      <w:t>80</w:t>
    </w:r>
    <w:r w:rsidR="0004198B" w:rsidRPr="000240EB">
      <w:rPr>
        <w:rStyle w:val="PageNumber"/>
        <w:lang w:val="en-US"/>
      </w:rPr>
      <w:t>/</w:t>
    </w:r>
    <w:r w:rsidR="000240EB" w:rsidRPr="000240EB">
      <w:rPr>
        <w:rStyle w:val="PageNumber"/>
        <w:lang w:val="en-US"/>
      </w:rPr>
      <w:t>5</w:t>
    </w:r>
  </w:p>
  <w:p w14:paraId="0D0D4080"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0696">
      <w:rPr>
        <w:rStyle w:val="PageNumber"/>
        <w:noProof/>
        <w:lang w:val="en-US"/>
      </w:rPr>
      <w:t>2</w:t>
    </w:r>
    <w:r w:rsidRPr="00C5280D">
      <w:rPr>
        <w:rStyle w:val="PageNumber"/>
        <w:lang w:val="en-US"/>
      </w:rPr>
      <w:fldChar w:fldCharType="end"/>
    </w:r>
  </w:p>
  <w:p w14:paraId="507019CF" w14:textId="77777777"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FB"/>
    <w:rsid w:val="00010CF3"/>
    <w:rsid w:val="00011E27"/>
    <w:rsid w:val="000148BC"/>
    <w:rsid w:val="000240EB"/>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526C2"/>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24CFB"/>
    <w:rsid w:val="00444A88"/>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45F73"/>
    <w:rsid w:val="0055268D"/>
    <w:rsid w:val="00575DE2"/>
    <w:rsid w:val="00576BE4"/>
    <w:rsid w:val="005779DB"/>
    <w:rsid w:val="005A2A67"/>
    <w:rsid w:val="005A400A"/>
    <w:rsid w:val="005B0C9D"/>
    <w:rsid w:val="005B269D"/>
    <w:rsid w:val="005F7B92"/>
    <w:rsid w:val="00612379"/>
    <w:rsid w:val="006153B6"/>
    <w:rsid w:val="0061555F"/>
    <w:rsid w:val="00621CF5"/>
    <w:rsid w:val="006245ED"/>
    <w:rsid w:val="00636CA6"/>
    <w:rsid w:val="00641200"/>
    <w:rsid w:val="00645CA8"/>
    <w:rsid w:val="006655D3"/>
    <w:rsid w:val="00667404"/>
    <w:rsid w:val="00687EB4"/>
    <w:rsid w:val="00695C56"/>
    <w:rsid w:val="006A5CDE"/>
    <w:rsid w:val="006A644A"/>
    <w:rsid w:val="006B17D2"/>
    <w:rsid w:val="006C224E"/>
    <w:rsid w:val="006D780A"/>
    <w:rsid w:val="00701FF3"/>
    <w:rsid w:val="0071271E"/>
    <w:rsid w:val="00732DEC"/>
    <w:rsid w:val="00735BD5"/>
    <w:rsid w:val="007451EC"/>
    <w:rsid w:val="00751613"/>
    <w:rsid w:val="00753EE9"/>
    <w:rsid w:val="007556F6"/>
    <w:rsid w:val="00760EEF"/>
    <w:rsid w:val="00770696"/>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334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4CC3"/>
    <w:rsid w:val="009A7339"/>
    <w:rsid w:val="009B3080"/>
    <w:rsid w:val="009B440E"/>
    <w:rsid w:val="009D2B40"/>
    <w:rsid w:val="009D690D"/>
    <w:rsid w:val="009E65B6"/>
    <w:rsid w:val="009F0A51"/>
    <w:rsid w:val="009F77CF"/>
    <w:rsid w:val="00A24C10"/>
    <w:rsid w:val="00A42AC3"/>
    <w:rsid w:val="00A430CF"/>
    <w:rsid w:val="00A54309"/>
    <w:rsid w:val="00A610A9"/>
    <w:rsid w:val="00A80F2A"/>
    <w:rsid w:val="00A96C33"/>
    <w:rsid w:val="00AA32E2"/>
    <w:rsid w:val="00AB2B93"/>
    <w:rsid w:val="00AB530F"/>
    <w:rsid w:val="00AB7E5B"/>
    <w:rsid w:val="00AC2883"/>
    <w:rsid w:val="00AE0EF1"/>
    <w:rsid w:val="00AE2937"/>
    <w:rsid w:val="00B07301"/>
    <w:rsid w:val="00B11F3E"/>
    <w:rsid w:val="00B128CA"/>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D7653"/>
    <w:rsid w:val="00DF7E99"/>
    <w:rsid w:val="00E07D87"/>
    <w:rsid w:val="00E16028"/>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45372"/>
    <w:rsid w:val="00F51ABD"/>
    <w:rsid w:val="00F560F7"/>
    <w:rsid w:val="00F6334D"/>
    <w:rsid w:val="00F63599"/>
    <w:rsid w:val="00F71781"/>
    <w:rsid w:val="00FA49AB"/>
    <w:rsid w:val="00FB1A2C"/>
    <w:rsid w:val="00FC5FD0"/>
    <w:rsid w:val="00FE39C7"/>
    <w:rsid w:val="00FE464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6DA8D4"/>
  <w15:docId w15:val="{1F3708F6-31A9-4130-BAE2-8FC1B771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24CFB"/>
    <w:rPr>
      <w:rFonts w:ascii="Arial" w:hAnsi="Arial"/>
      <w:caps/>
    </w:rPr>
  </w:style>
  <w:style w:type="paragraph" w:styleId="ListParagraph">
    <w:name w:val="List Paragraph"/>
    <w:basedOn w:val="Normal"/>
    <w:uiPriority w:val="34"/>
    <w:qFormat/>
    <w:rsid w:val="00424CFB"/>
    <w:pPr>
      <w:ind w:left="720"/>
      <w:contextualSpacing/>
    </w:pPr>
  </w:style>
  <w:style w:type="character" w:styleId="UnresolvedMention">
    <w:name w:val="Unresolved Mention"/>
    <w:basedOn w:val="DefaultParagraphFont"/>
    <w:uiPriority w:val="99"/>
    <w:semiHidden/>
    <w:unhideWhenUsed/>
    <w:rsid w:val="009A4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41867">
      <w:bodyDiv w:val="1"/>
      <w:marLeft w:val="0"/>
      <w:marRight w:val="0"/>
      <w:marTop w:val="0"/>
      <w:marBottom w:val="0"/>
      <w:divBdr>
        <w:top w:val="none" w:sz="0" w:space="0" w:color="auto"/>
        <w:left w:val="none" w:sz="0" w:space="0" w:color="auto"/>
        <w:bottom w:val="none" w:sz="0" w:space="0" w:color="auto"/>
        <w:right w:val="none" w:sz="0" w:space="0" w:color="auto"/>
      </w:divBdr>
    </w:div>
    <w:div w:id="183738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en/details.jsp?meeting_id=77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6F41-F567-4469-A9D5-CC874514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98</TotalTime>
  <Pages>2</Pages>
  <Words>652</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CAJ/80/5</dc:title>
  <dc:creator>SANTOS Carla Marina</dc:creator>
  <cp:lastModifiedBy>SANTOS Carla Marina</cp:lastModifiedBy>
  <cp:revision>17</cp:revision>
  <cp:lastPrinted>2016-11-22T15:41:00Z</cp:lastPrinted>
  <dcterms:created xsi:type="dcterms:W3CDTF">2023-02-01T10:04:00Z</dcterms:created>
  <dcterms:modified xsi:type="dcterms:W3CDTF">2023-09-21T15:18:00Z</dcterms:modified>
</cp:coreProperties>
</file>